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BC013" w14:textId="480D4605" w:rsidR="0044276D" w:rsidRPr="005072B7" w:rsidRDefault="0044276D" w:rsidP="005072B7">
      <w:pPr>
        <w:pStyle w:val="Heading3"/>
        <w:jc w:val="center"/>
      </w:pPr>
      <w:r w:rsidRPr="005072B7">
        <w:t xml:space="preserve">SERVICE DESCRIPTION: </w:t>
      </w:r>
      <w:r w:rsidR="005326E1" w:rsidRPr="00F22C78">
        <w:t xml:space="preserve">OPTUS MY FLEET </w:t>
      </w:r>
      <w:r w:rsidR="00E61DBF">
        <w:t>MANAGER</w:t>
      </w:r>
    </w:p>
    <w:p w14:paraId="03E46A47" w14:textId="77777777" w:rsidR="00DB7F71" w:rsidRPr="00F22C78" w:rsidRDefault="00DB7F71" w:rsidP="004B4DC4">
      <w:pPr>
        <w:rPr>
          <w:rFonts w:ascii="Arial" w:hAnsi="Arial" w:cs="Arial"/>
          <w:sz w:val="20"/>
          <w:szCs w:val="20"/>
        </w:rPr>
      </w:pPr>
    </w:p>
    <w:p w14:paraId="6CCDE34F" w14:textId="77777777" w:rsidR="00E90321" w:rsidRPr="00F22C78" w:rsidRDefault="00E90321" w:rsidP="004B4DC4">
      <w:pPr>
        <w:rPr>
          <w:rFonts w:ascii="Arial" w:hAnsi="Arial" w:cs="Arial"/>
          <w:sz w:val="20"/>
          <w:szCs w:val="20"/>
        </w:rPr>
      </w:pPr>
    </w:p>
    <w:p w14:paraId="31962C69" w14:textId="77777777" w:rsidR="0044276D" w:rsidRDefault="0044276D" w:rsidP="004B4DC4">
      <w:pPr>
        <w:rPr>
          <w:rFonts w:ascii="Arial" w:hAnsi="Arial" w:cs="Arial"/>
          <w:sz w:val="20"/>
          <w:szCs w:val="20"/>
        </w:rPr>
      </w:pPr>
      <w:r w:rsidRPr="00F22C78">
        <w:rPr>
          <w:rFonts w:ascii="Arial" w:hAnsi="Arial" w:cs="Arial"/>
          <w:sz w:val="20"/>
          <w:szCs w:val="20"/>
        </w:rPr>
        <w:t>This Service Description forms part of Optus’ Standard Form of Agreement pursuant to the Telecommunications Legislation.</w:t>
      </w:r>
    </w:p>
    <w:p w14:paraId="3C629C3E" w14:textId="77777777" w:rsidR="007D6562" w:rsidRDefault="007D6562" w:rsidP="004B4DC4">
      <w:pPr>
        <w:rPr>
          <w:rFonts w:ascii="Arial" w:hAnsi="Arial" w:cs="Arial"/>
          <w:sz w:val="20"/>
          <w:szCs w:val="20"/>
        </w:rPr>
      </w:pPr>
    </w:p>
    <w:p w14:paraId="109491F6" w14:textId="24EA43E5" w:rsidR="00007756" w:rsidRDefault="007D6562" w:rsidP="004B4DC4">
      <w:pPr>
        <w:rPr>
          <w:rFonts w:ascii="Arial" w:hAnsi="Arial" w:cs="Arial"/>
          <w:sz w:val="20"/>
          <w:szCs w:val="20"/>
        </w:rPr>
      </w:pPr>
      <w:r>
        <w:rPr>
          <w:rFonts w:ascii="Arial" w:hAnsi="Arial" w:cs="Arial"/>
          <w:sz w:val="20"/>
          <w:szCs w:val="20"/>
        </w:rPr>
        <w:t xml:space="preserve">This </w:t>
      </w:r>
      <w:r w:rsidR="00007756" w:rsidRPr="00883709">
        <w:rPr>
          <w:rFonts w:eastAsia="Times New Roman"/>
          <w:i/>
        </w:rPr>
        <w:t>service description</w:t>
      </w:r>
      <w:r w:rsidR="00007756" w:rsidRPr="00883709">
        <w:rPr>
          <w:rFonts w:eastAsia="Times New Roman"/>
        </w:rPr>
        <w:t xml:space="preserve">, </w:t>
      </w:r>
      <w:r w:rsidR="00007756" w:rsidRPr="00883709">
        <w:rPr>
          <w:rFonts w:eastAsia="Times New Roman"/>
          <w:i/>
        </w:rPr>
        <w:t>your</w:t>
      </w:r>
      <w:r w:rsidR="00007756" w:rsidRPr="00883709">
        <w:rPr>
          <w:rFonts w:eastAsia="Times New Roman"/>
        </w:rPr>
        <w:t xml:space="preserve"> </w:t>
      </w:r>
      <w:r w:rsidR="00007756" w:rsidRPr="00883709">
        <w:rPr>
          <w:rFonts w:eastAsia="Times New Roman"/>
          <w:i/>
        </w:rPr>
        <w:t>application</w:t>
      </w:r>
      <w:r w:rsidR="00007756" w:rsidRPr="00883709">
        <w:rPr>
          <w:rFonts w:eastAsia="Times New Roman"/>
        </w:rPr>
        <w:t xml:space="preserve">, the </w:t>
      </w:r>
      <w:r w:rsidR="00007756" w:rsidRPr="00883709">
        <w:rPr>
          <w:rFonts w:eastAsia="Times New Roman"/>
          <w:i/>
        </w:rPr>
        <w:t>SMB terms</w:t>
      </w:r>
      <w:r w:rsidR="00007756" w:rsidRPr="00883709">
        <w:rPr>
          <w:rFonts w:eastAsia="Times New Roman"/>
        </w:rPr>
        <w:t xml:space="preserve">, the </w:t>
      </w:r>
      <w:r w:rsidR="00007756" w:rsidRPr="00883709">
        <w:rPr>
          <w:rFonts w:eastAsia="Times New Roman"/>
          <w:i/>
        </w:rPr>
        <w:t>standard pricing table</w:t>
      </w:r>
      <w:r w:rsidR="00442D3D">
        <w:rPr>
          <w:rFonts w:eastAsia="Times New Roman"/>
          <w:i/>
        </w:rPr>
        <w:t xml:space="preserve"> and </w:t>
      </w:r>
      <w:r w:rsidR="00007756" w:rsidRPr="00883709">
        <w:rPr>
          <w:rFonts w:eastAsia="Times New Roman"/>
        </w:rPr>
        <w:t xml:space="preserve">the </w:t>
      </w:r>
      <w:r w:rsidR="00007756" w:rsidRPr="00883709">
        <w:rPr>
          <w:rFonts w:eastAsia="Times New Roman"/>
          <w:i/>
        </w:rPr>
        <w:t>appendices</w:t>
      </w:r>
      <w:r w:rsidR="00007756" w:rsidRPr="00883709">
        <w:rPr>
          <w:rFonts w:eastAsia="Times New Roman"/>
        </w:rPr>
        <w:t xml:space="preserve">, forms </w:t>
      </w:r>
      <w:r w:rsidR="00007756" w:rsidRPr="00883709">
        <w:rPr>
          <w:rFonts w:eastAsia="Times New Roman"/>
          <w:i/>
        </w:rPr>
        <w:t>your</w:t>
      </w:r>
      <w:r w:rsidR="00007756" w:rsidRPr="00883709">
        <w:rPr>
          <w:rFonts w:eastAsia="Times New Roman"/>
        </w:rPr>
        <w:t xml:space="preserve"> </w:t>
      </w:r>
      <w:r w:rsidR="00007756" w:rsidRPr="00883709">
        <w:rPr>
          <w:rFonts w:eastAsia="Times New Roman"/>
          <w:i/>
        </w:rPr>
        <w:t>agreement</w:t>
      </w:r>
      <w:r w:rsidR="00007756" w:rsidRPr="00883709">
        <w:rPr>
          <w:rFonts w:eastAsia="Times New Roman"/>
        </w:rPr>
        <w:t xml:space="preserve"> with </w:t>
      </w:r>
      <w:r w:rsidR="00007756" w:rsidRPr="00883709">
        <w:rPr>
          <w:rFonts w:eastAsia="Times New Roman"/>
          <w:i/>
        </w:rPr>
        <w:t>us</w:t>
      </w:r>
      <w:r w:rsidR="0094392A">
        <w:rPr>
          <w:rFonts w:eastAsia="Times New Roman"/>
        </w:rPr>
        <w:t xml:space="preserve">. </w:t>
      </w:r>
    </w:p>
    <w:p w14:paraId="4E4CF7EB" w14:textId="77777777" w:rsidR="00DB4DBA" w:rsidRDefault="00DB4DBA" w:rsidP="004B4DC4">
      <w:pPr>
        <w:rPr>
          <w:rFonts w:ascii="Arial" w:hAnsi="Arial" w:cs="Arial"/>
          <w:sz w:val="20"/>
          <w:szCs w:val="20"/>
        </w:rPr>
      </w:pPr>
    </w:p>
    <w:p w14:paraId="37523D54" w14:textId="67028FA4" w:rsidR="00DB4DBA" w:rsidRPr="009B0F75" w:rsidRDefault="00DB4DBA" w:rsidP="009B0F75">
      <w:pPr>
        <w:pStyle w:val="BodyText"/>
      </w:pPr>
      <w:r>
        <w:t>Some defined terms in this</w:t>
      </w:r>
      <w:r w:rsidR="00095C28">
        <w:t xml:space="preserve"> </w:t>
      </w:r>
      <w:r w:rsidR="00095C28" w:rsidRPr="00095C28">
        <w:rPr>
          <w:i/>
          <w:iCs/>
        </w:rPr>
        <w:t>service description</w:t>
      </w:r>
      <w:r>
        <w:t xml:space="preserve"> are capitalised and others are not capitalised (and may be italicized). If </w:t>
      </w:r>
      <w:r w:rsidRPr="00B024D3">
        <w:rPr>
          <w:i/>
          <w:iCs/>
        </w:rPr>
        <w:t>you</w:t>
      </w:r>
      <w:r>
        <w:t xml:space="preserve"> need clarification on any defined terms in </w:t>
      </w:r>
      <w:r w:rsidRPr="00B024D3">
        <w:rPr>
          <w:i/>
          <w:iCs/>
        </w:rPr>
        <w:t>your</w:t>
      </w:r>
      <w:r>
        <w:t xml:space="preserve"> </w:t>
      </w:r>
      <w:r w:rsidRPr="00B024D3">
        <w:rPr>
          <w:i/>
          <w:iCs/>
        </w:rPr>
        <w:t>agreement</w:t>
      </w:r>
      <w:r>
        <w:t xml:space="preserve">, please contact </w:t>
      </w:r>
      <w:r w:rsidR="00993F48" w:rsidRPr="009B0F75">
        <w:rPr>
          <w:i/>
          <w:iCs/>
        </w:rPr>
        <w:t>us</w:t>
      </w:r>
      <w:r w:rsidR="00993F48">
        <w:t xml:space="preserve">. </w:t>
      </w:r>
      <w:r w:rsidR="00122B4C">
        <w:rPr>
          <w:i/>
          <w:iCs/>
        </w:rPr>
        <w:t xml:space="preserve"> </w:t>
      </w:r>
      <w:r>
        <w:t xml:space="preserve">  </w:t>
      </w:r>
    </w:p>
    <w:p w14:paraId="69328265" w14:textId="77777777" w:rsidR="0044276D" w:rsidRPr="00F22C78" w:rsidRDefault="0044276D" w:rsidP="004B4DC4">
      <w:pPr>
        <w:rPr>
          <w:rFonts w:ascii="Arial" w:hAnsi="Arial" w:cs="Arial"/>
          <w:sz w:val="20"/>
          <w:szCs w:val="20"/>
        </w:rPr>
      </w:pPr>
    </w:p>
    <w:p w14:paraId="51C15D1E" w14:textId="4043FA78" w:rsidR="0044276D" w:rsidRPr="00F22C78" w:rsidRDefault="0044276D" w:rsidP="004B4DC4">
      <w:pPr>
        <w:rPr>
          <w:rFonts w:ascii="Arial" w:hAnsi="Arial" w:cs="Arial"/>
          <w:sz w:val="20"/>
          <w:szCs w:val="20"/>
        </w:rPr>
      </w:pPr>
      <w:r w:rsidRPr="00F22C78">
        <w:rPr>
          <w:rFonts w:ascii="Arial" w:hAnsi="Arial" w:cs="Arial"/>
          <w:sz w:val="20"/>
          <w:szCs w:val="20"/>
        </w:rPr>
        <w:t xml:space="preserve">This Service Description for the Optus </w:t>
      </w:r>
      <w:r w:rsidR="00074F59" w:rsidRPr="00F22C78">
        <w:rPr>
          <w:rFonts w:ascii="Arial" w:hAnsi="Arial" w:cs="Arial"/>
          <w:sz w:val="20"/>
          <w:szCs w:val="20"/>
        </w:rPr>
        <w:t>My Fleet Manager</w:t>
      </w:r>
      <w:r w:rsidR="0068570C" w:rsidRPr="00F22C78">
        <w:rPr>
          <w:rFonts w:ascii="Arial" w:hAnsi="Arial" w:cs="Arial"/>
          <w:sz w:val="20"/>
          <w:szCs w:val="20"/>
        </w:rPr>
        <w:t xml:space="preserve"> </w:t>
      </w:r>
      <w:r w:rsidRPr="00F22C78">
        <w:rPr>
          <w:rFonts w:ascii="Arial" w:hAnsi="Arial" w:cs="Arial"/>
          <w:sz w:val="20"/>
          <w:szCs w:val="20"/>
        </w:rPr>
        <w:t>comprises the following Parts:</w:t>
      </w:r>
    </w:p>
    <w:p w14:paraId="021E2E7B" w14:textId="77777777" w:rsidR="0044276D" w:rsidRPr="00F22C78" w:rsidRDefault="0044276D" w:rsidP="004B4DC4">
      <w:pPr>
        <w:rPr>
          <w:rFonts w:ascii="Arial" w:hAnsi="Arial" w:cs="Arial"/>
          <w:sz w:val="20"/>
          <w:szCs w:val="20"/>
        </w:rPr>
      </w:pPr>
    </w:p>
    <w:p w14:paraId="5AE9CB58" w14:textId="77777777" w:rsidR="0044276D" w:rsidRPr="00F22C78" w:rsidRDefault="0044276D" w:rsidP="006452A4">
      <w:pPr>
        <w:pStyle w:val="ListParagraph"/>
        <w:numPr>
          <w:ilvl w:val="0"/>
          <w:numId w:val="11"/>
        </w:numPr>
        <w:rPr>
          <w:rFonts w:ascii="Arial" w:hAnsi="Arial" w:cs="Arial"/>
          <w:sz w:val="20"/>
          <w:szCs w:val="20"/>
        </w:rPr>
      </w:pPr>
      <w:r w:rsidRPr="00F22C78">
        <w:rPr>
          <w:rFonts w:ascii="Arial" w:hAnsi="Arial" w:cs="Arial"/>
          <w:sz w:val="20"/>
          <w:szCs w:val="20"/>
        </w:rPr>
        <w:t xml:space="preserve">Part 1: Service Family Terms (applicable to all </w:t>
      </w:r>
      <w:r w:rsidR="00A05A79" w:rsidRPr="00F22C78">
        <w:rPr>
          <w:rFonts w:ascii="Arial" w:hAnsi="Arial" w:cs="Arial"/>
          <w:sz w:val="20"/>
          <w:szCs w:val="20"/>
        </w:rPr>
        <w:t xml:space="preserve">Optus </w:t>
      </w:r>
      <w:r w:rsidR="00074F59" w:rsidRPr="00F22C78">
        <w:rPr>
          <w:rFonts w:ascii="Arial" w:hAnsi="Arial" w:cs="Arial"/>
          <w:sz w:val="20"/>
          <w:szCs w:val="20"/>
        </w:rPr>
        <w:t>My Fleet Manager Services</w:t>
      </w:r>
      <w:r w:rsidRPr="00F22C78">
        <w:rPr>
          <w:rFonts w:ascii="Arial" w:hAnsi="Arial" w:cs="Arial"/>
          <w:sz w:val="20"/>
          <w:szCs w:val="20"/>
        </w:rPr>
        <w:t xml:space="preserve">); and </w:t>
      </w:r>
    </w:p>
    <w:p w14:paraId="562AE4AF" w14:textId="77777777" w:rsidR="0044276D" w:rsidRPr="00F22C78" w:rsidRDefault="0044276D" w:rsidP="004B4DC4">
      <w:pPr>
        <w:rPr>
          <w:rFonts w:ascii="Arial" w:hAnsi="Arial" w:cs="Arial"/>
          <w:sz w:val="20"/>
          <w:szCs w:val="20"/>
        </w:rPr>
      </w:pPr>
    </w:p>
    <w:p w14:paraId="31D76782" w14:textId="2C85878F" w:rsidR="00E8105F" w:rsidRPr="008C46E2" w:rsidRDefault="0044276D" w:rsidP="008C46E2">
      <w:pPr>
        <w:pStyle w:val="ListParagraph"/>
        <w:numPr>
          <w:ilvl w:val="0"/>
          <w:numId w:val="11"/>
        </w:numPr>
        <w:rPr>
          <w:rFonts w:ascii="Arial" w:hAnsi="Arial" w:cs="Arial"/>
          <w:sz w:val="20"/>
          <w:szCs w:val="20"/>
        </w:rPr>
      </w:pPr>
      <w:r w:rsidRPr="00F22C78">
        <w:rPr>
          <w:rFonts w:ascii="Arial" w:hAnsi="Arial" w:cs="Arial"/>
          <w:sz w:val="20"/>
          <w:szCs w:val="20"/>
        </w:rPr>
        <w:t>Part 2: Service Option Terms</w:t>
      </w:r>
      <w:r w:rsidR="008C46E2">
        <w:rPr>
          <w:rFonts w:ascii="Arial" w:hAnsi="Arial" w:cs="Arial"/>
          <w:sz w:val="20"/>
          <w:szCs w:val="20"/>
        </w:rPr>
        <w:t xml:space="preserve"> (</w:t>
      </w:r>
      <w:r w:rsidR="00E8105F" w:rsidRPr="008C46E2">
        <w:rPr>
          <w:rFonts w:ascii="Arial" w:hAnsi="Arial" w:cs="Arial"/>
          <w:sz w:val="20"/>
          <w:szCs w:val="20"/>
        </w:rPr>
        <w:t xml:space="preserve">Optus My Fleet Manager </w:t>
      </w:r>
      <w:r w:rsidR="008C46E2">
        <w:rPr>
          <w:rFonts w:ascii="Arial" w:hAnsi="Arial" w:cs="Arial"/>
          <w:sz w:val="20"/>
          <w:szCs w:val="20"/>
        </w:rPr>
        <w:t>–</w:t>
      </w:r>
      <w:r w:rsidR="00E8105F" w:rsidRPr="008C46E2">
        <w:rPr>
          <w:rFonts w:ascii="Arial" w:hAnsi="Arial" w:cs="Arial"/>
          <w:sz w:val="20"/>
          <w:szCs w:val="20"/>
        </w:rPr>
        <w:t xml:space="preserve"> Licence</w:t>
      </w:r>
      <w:r w:rsidR="008C46E2">
        <w:rPr>
          <w:rFonts w:ascii="Arial" w:hAnsi="Arial" w:cs="Arial"/>
          <w:sz w:val="20"/>
          <w:szCs w:val="20"/>
        </w:rPr>
        <w:t>)</w:t>
      </w:r>
    </w:p>
    <w:p w14:paraId="2FAAAC36" w14:textId="287D7E32" w:rsidR="00E8105F" w:rsidRPr="0001091A" w:rsidRDefault="00E8105F" w:rsidP="008C46E2">
      <w:pPr>
        <w:pStyle w:val="ListParagraph"/>
        <w:ind w:left="1440"/>
        <w:rPr>
          <w:rFonts w:ascii="Arial" w:hAnsi="Arial" w:cs="Arial"/>
          <w:sz w:val="20"/>
          <w:szCs w:val="20"/>
        </w:rPr>
      </w:pPr>
    </w:p>
    <w:p w14:paraId="419D601F" w14:textId="77777777" w:rsidR="00E8105F" w:rsidRPr="00F22C78" w:rsidRDefault="00E8105F" w:rsidP="00E8105F">
      <w:pPr>
        <w:pStyle w:val="ListParagraph"/>
        <w:rPr>
          <w:rFonts w:ascii="Arial" w:hAnsi="Arial" w:cs="Arial"/>
          <w:sz w:val="20"/>
          <w:szCs w:val="20"/>
        </w:rPr>
      </w:pPr>
    </w:p>
    <w:p w14:paraId="4D7D4A32" w14:textId="77777777" w:rsidR="0044276D" w:rsidRPr="00F22C78" w:rsidRDefault="0044276D" w:rsidP="004B4DC4">
      <w:pPr>
        <w:rPr>
          <w:rFonts w:ascii="Arial" w:hAnsi="Arial" w:cs="Arial"/>
          <w:sz w:val="20"/>
          <w:szCs w:val="20"/>
        </w:rPr>
      </w:pPr>
    </w:p>
    <w:p w14:paraId="5A943E33" w14:textId="77777777" w:rsidR="00A05A79" w:rsidRPr="00F22C78" w:rsidRDefault="00A05A79" w:rsidP="00074F59">
      <w:pPr>
        <w:pStyle w:val="ListParagraph"/>
        <w:spacing w:after="240"/>
        <w:ind w:left="0"/>
        <w:rPr>
          <w:rFonts w:ascii="Arial" w:hAnsi="Arial" w:cs="Arial"/>
          <w:b/>
          <w:bCs/>
          <w:sz w:val="20"/>
          <w:szCs w:val="20"/>
        </w:rPr>
      </w:pPr>
    </w:p>
    <w:p w14:paraId="042302CC" w14:textId="77777777" w:rsidR="007E0BA7" w:rsidRPr="00F22C78" w:rsidRDefault="007E0BA7" w:rsidP="00156115">
      <w:pPr>
        <w:spacing w:after="240"/>
        <w:ind w:left="360"/>
        <w:rPr>
          <w:rFonts w:ascii="Arial" w:hAnsi="Arial" w:cs="Arial"/>
          <w:b/>
          <w:bCs/>
          <w:sz w:val="20"/>
          <w:szCs w:val="20"/>
        </w:rPr>
      </w:pPr>
    </w:p>
    <w:p w14:paraId="4E2EFE89" w14:textId="77777777" w:rsidR="0044276D" w:rsidRPr="00F22C78" w:rsidRDefault="0044276D" w:rsidP="00406AEC">
      <w:pPr>
        <w:rPr>
          <w:rFonts w:ascii="Arial" w:hAnsi="Arial" w:cs="Arial"/>
          <w:b/>
          <w:bCs/>
          <w:sz w:val="20"/>
          <w:szCs w:val="20"/>
        </w:rPr>
      </w:pPr>
    </w:p>
    <w:p w14:paraId="7BE7B0F9" w14:textId="77777777" w:rsidR="00E8105F" w:rsidRDefault="0044276D" w:rsidP="005072B7">
      <w:pPr>
        <w:pStyle w:val="Heading3"/>
        <w:jc w:val="center"/>
      </w:pPr>
      <w:r w:rsidRPr="00F22C78">
        <w:br w:type="page"/>
      </w:r>
      <w:r w:rsidR="00E8105F">
        <w:lastRenderedPageBreak/>
        <w:t>PART 1</w:t>
      </w:r>
    </w:p>
    <w:p w14:paraId="027D2D2F" w14:textId="77777777" w:rsidR="0044276D" w:rsidRPr="00F22C78" w:rsidRDefault="0044276D" w:rsidP="005072B7">
      <w:pPr>
        <w:pStyle w:val="Heading3"/>
        <w:jc w:val="center"/>
      </w:pPr>
      <w:r w:rsidRPr="00F22C78">
        <w:t xml:space="preserve">SERVICE FAMILY TERMS: </w:t>
      </w:r>
      <w:r w:rsidR="003D203D" w:rsidRPr="00F22C78">
        <w:t>OPTUS MY FLEET MANAGEMENT</w:t>
      </w:r>
      <w:r w:rsidR="00A05A79" w:rsidRPr="00F22C78">
        <w:t xml:space="preserve"> SERVICE</w:t>
      </w:r>
    </w:p>
    <w:p w14:paraId="173B06C5" w14:textId="77777777" w:rsidR="0044276D" w:rsidRPr="00F22C78" w:rsidRDefault="0044276D" w:rsidP="00406AEC">
      <w:pPr>
        <w:rPr>
          <w:rFonts w:ascii="Arial" w:hAnsi="Arial" w:cs="Arial"/>
          <w:b/>
          <w:bCs/>
          <w:sz w:val="20"/>
          <w:szCs w:val="20"/>
        </w:rPr>
      </w:pPr>
    </w:p>
    <w:p w14:paraId="09339314" w14:textId="3F73C604" w:rsidR="0044276D" w:rsidRPr="00F22C78" w:rsidRDefault="0044276D" w:rsidP="00406AEC">
      <w:pPr>
        <w:rPr>
          <w:rFonts w:ascii="Arial" w:eastAsia="Times New Roman" w:hAnsi="Arial" w:cs="Arial"/>
          <w:sz w:val="20"/>
          <w:szCs w:val="20"/>
        </w:rPr>
      </w:pPr>
    </w:p>
    <w:p w14:paraId="1A9E243C" w14:textId="77777777" w:rsidR="00334328" w:rsidRPr="00F22C78" w:rsidRDefault="00334328" w:rsidP="00406AEC">
      <w:pPr>
        <w:rPr>
          <w:rFonts w:ascii="Arial" w:eastAsia="Times New Roman" w:hAnsi="Arial" w:cs="Arial"/>
          <w:sz w:val="20"/>
          <w:szCs w:val="20"/>
        </w:rPr>
      </w:pPr>
    </w:p>
    <w:p w14:paraId="3FE0CD97" w14:textId="77777777" w:rsidR="0044276D" w:rsidRPr="00F22C78" w:rsidRDefault="000B53FA" w:rsidP="001977AF">
      <w:pPr>
        <w:pStyle w:val="MELegal1"/>
        <w:rPr>
          <w:rFonts w:ascii="Arial" w:hAnsi="Arial" w:cs="Arial"/>
          <w:sz w:val="20"/>
          <w:szCs w:val="20"/>
        </w:rPr>
      </w:pPr>
      <w:r w:rsidRPr="00F22C78">
        <w:rPr>
          <w:rFonts w:ascii="Arial" w:hAnsi="Arial" w:cs="Arial"/>
          <w:sz w:val="20"/>
          <w:szCs w:val="20"/>
        </w:rPr>
        <w:t>SERVICE FAMILY</w:t>
      </w:r>
    </w:p>
    <w:p w14:paraId="2E3BF1BF" w14:textId="77777777" w:rsidR="000B53FA" w:rsidRPr="00F22C78" w:rsidRDefault="000B53FA" w:rsidP="001977AF">
      <w:pPr>
        <w:pStyle w:val="MELegal2"/>
        <w:numPr>
          <w:ilvl w:val="1"/>
          <w:numId w:val="10"/>
        </w:numPr>
        <w:rPr>
          <w:rFonts w:ascii="Arial" w:hAnsi="Arial" w:cs="Arial"/>
        </w:rPr>
      </w:pPr>
      <w:r w:rsidRPr="00F22C78">
        <w:rPr>
          <w:rFonts w:ascii="Arial" w:hAnsi="Arial" w:cs="Arial"/>
        </w:rPr>
        <w:t>Service Description</w:t>
      </w:r>
    </w:p>
    <w:p w14:paraId="3F25721C" w14:textId="01C83149" w:rsidR="00460FCB" w:rsidRPr="00460FCB" w:rsidRDefault="00B215A4" w:rsidP="00460FCB">
      <w:pPr>
        <w:pStyle w:val="MELegal2"/>
        <w:ind w:left="851"/>
        <w:rPr>
          <w:rFonts w:ascii="Arial" w:hAnsi="Arial" w:cs="Arial"/>
        </w:rPr>
      </w:pPr>
      <w:bookmarkStart w:id="0" w:name="_Hlk42258733"/>
      <w:r w:rsidRPr="00F22C78">
        <w:rPr>
          <w:rFonts w:ascii="Arial" w:hAnsi="Arial" w:cs="Arial"/>
        </w:rPr>
        <w:t xml:space="preserve">The Optus </w:t>
      </w:r>
      <w:r w:rsidR="00CF166E" w:rsidRPr="00F22C78">
        <w:rPr>
          <w:rFonts w:ascii="Arial" w:hAnsi="Arial" w:cs="Arial"/>
        </w:rPr>
        <w:t>My Fleet Manager</w:t>
      </w:r>
      <w:r w:rsidR="00C24A33" w:rsidRPr="00F22C78">
        <w:rPr>
          <w:rFonts w:ascii="Arial" w:hAnsi="Arial" w:cs="Arial"/>
        </w:rPr>
        <w:t xml:space="preserve"> </w:t>
      </w:r>
      <w:r w:rsidR="007C4E71">
        <w:rPr>
          <w:rFonts w:ascii="Arial" w:hAnsi="Arial" w:cs="Arial"/>
        </w:rPr>
        <w:t>application</w:t>
      </w:r>
      <w:r w:rsidRPr="00F22C78">
        <w:rPr>
          <w:rFonts w:ascii="Arial" w:hAnsi="Arial" w:cs="Arial"/>
        </w:rPr>
        <w:t xml:space="preserve"> </w:t>
      </w:r>
      <w:r w:rsidR="0070705F" w:rsidRPr="00F22C78">
        <w:rPr>
          <w:rFonts w:ascii="Arial" w:hAnsi="Arial" w:cs="Arial"/>
        </w:rPr>
        <w:t>is a</w:t>
      </w:r>
      <w:r w:rsidR="007C4E71">
        <w:rPr>
          <w:rFonts w:ascii="Arial" w:hAnsi="Arial" w:cs="Arial"/>
        </w:rPr>
        <w:t xml:space="preserve"> </w:t>
      </w:r>
      <w:r w:rsidR="0070705F" w:rsidRPr="00F22C78">
        <w:rPr>
          <w:rFonts w:ascii="Arial" w:hAnsi="Arial" w:cs="Arial"/>
        </w:rPr>
        <w:t>mobile</w:t>
      </w:r>
      <w:r w:rsidR="007C4E71">
        <w:rPr>
          <w:rFonts w:ascii="Arial" w:hAnsi="Arial" w:cs="Arial"/>
        </w:rPr>
        <w:t>/mobile broadband</w:t>
      </w:r>
      <w:r w:rsidR="0070705F" w:rsidRPr="00F22C78">
        <w:rPr>
          <w:rFonts w:ascii="Arial" w:hAnsi="Arial" w:cs="Arial"/>
        </w:rPr>
        <w:t xml:space="preserve"> management </w:t>
      </w:r>
      <w:r w:rsidR="004D1E83">
        <w:rPr>
          <w:rFonts w:ascii="Arial" w:hAnsi="Arial" w:cs="Arial"/>
        </w:rPr>
        <w:t>tool</w:t>
      </w:r>
      <w:r w:rsidR="00E8105F">
        <w:rPr>
          <w:rFonts w:ascii="Arial" w:hAnsi="Arial" w:cs="Arial"/>
        </w:rPr>
        <w:t xml:space="preserve"> which comprises of the My Fleet Manager </w:t>
      </w:r>
      <w:r w:rsidR="00300A7F">
        <w:rPr>
          <w:rFonts w:ascii="Arial" w:hAnsi="Arial" w:cs="Arial"/>
        </w:rPr>
        <w:t xml:space="preserve">online </w:t>
      </w:r>
      <w:r w:rsidR="00A709D0">
        <w:rPr>
          <w:rFonts w:ascii="Arial" w:hAnsi="Arial" w:cs="Arial"/>
        </w:rPr>
        <w:t xml:space="preserve">platform </w:t>
      </w:r>
      <w:r w:rsidR="007C4E71">
        <w:rPr>
          <w:rFonts w:ascii="Arial" w:hAnsi="Arial" w:cs="Arial"/>
        </w:rPr>
        <w:t>and</w:t>
      </w:r>
      <w:r w:rsidR="00A709D0">
        <w:rPr>
          <w:rFonts w:ascii="Arial" w:hAnsi="Arial" w:cs="Arial"/>
        </w:rPr>
        <w:t xml:space="preserve"> My Fleet Manager </w:t>
      </w:r>
      <w:r w:rsidR="00BB0DB6">
        <w:rPr>
          <w:rFonts w:ascii="Arial" w:hAnsi="Arial" w:cs="Arial"/>
        </w:rPr>
        <w:t>M</w:t>
      </w:r>
      <w:r w:rsidR="00A709D0">
        <w:rPr>
          <w:rFonts w:ascii="Arial" w:hAnsi="Arial" w:cs="Arial"/>
        </w:rPr>
        <w:t>obile</w:t>
      </w:r>
      <w:r w:rsidR="00300A7F">
        <w:rPr>
          <w:rFonts w:ascii="Arial" w:hAnsi="Arial" w:cs="Arial"/>
        </w:rPr>
        <w:t xml:space="preserve"> </w:t>
      </w:r>
      <w:r w:rsidR="00BB0DB6">
        <w:rPr>
          <w:rFonts w:ascii="Arial" w:hAnsi="Arial" w:cs="Arial"/>
        </w:rPr>
        <w:t>A</w:t>
      </w:r>
      <w:r w:rsidR="00E8105F">
        <w:rPr>
          <w:rFonts w:ascii="Arial" w:hAnsi="Arial" w:cs="Arial"/>
        </w:rPr>
        <w:t>pplication</w:t>
      </w:r>
      <w:r w:rsidR="007C4E71">
        <w:rPr>
          <w:rFonts w:ascii="Arial" w:hAnsi="Arial" w:cs="Arial"/>
        </w:rPr>
        <w:t>.</w:t>
      </w:r>
    </w:p>
    <w:bookmarkEnd w:id="0"/>
    <w:p w14:paraId="19C735DE" w14:textId="60F70F89" w:rsidR="00A709D0" w:rsidRPr="00E02A70" w:rsidRDefault="008F03F6" w:rsidP="00E02A70">
      <w:pPr>
        <w:pStyle w:val="MELegal2"/>
        <w:ind w:left="851"/>
        <w:rPr>
          <w:rFonts w:ascii="Arial" w:hAnsi="Arial" w:cs="Arial"/>
        </w:rPr>
      </w:pPr>
      <w:r w:rsidRPr="00F22C78">
        <w:rPr>
          <w:rFonts w:ascii="Arial" w:hAnsi="Arial" w:cs="Arial"/>
        </w:rPr>
        <w:t>The Op</w:t>
      </w:r>
      <w:r w:rsidR="00181717" w:rsidRPr="00F22C78">
        <w:rPr>
          <w:rFonts w:ascii="Arial" w:hAnsi="Arial" w:cs="Arial"/>
        </w:rPr>
        <w:t xml:space="preserve">tus My Fleet Manager </w:t>
      </w:r>
      <w:r w:rsidRPr="00F22C78">
        <w:rPr>
          <w:rFonts w:ascii="Arial" w:hAnsi="Arial" w:cs="Arial"/>
        </w:rPr>
        <w:t>(</w:t>
      </w:r>
      <w:r w:rsidR="00940587">
        <w:rPr>
          <w:rFonts w:ascii="Arial" w:hAnsi="Arial" w:cs="Arial"/>
        </w:rPr>
        <w:t>‘</w:t>
      </w:r>
      <w:r w:rsidRPr="00A149E2">
        <w:rPr>
          <w:rFonts w:ascii="Arial" w:hAnsi="Arial" w:cs="Arial"/>
          <w:b/>
          <w:bCs/>
        </w:rPr>
        <w:t>MFM</w:t>
      </w:r>
      <w:r w:rsidR="00940587">
        <w:rPr>
          <w:rFonts w:ascii="Arial" w:hAnsi="Arial" w:cs="Arial"/>
        </w:rPr>
        <w:t>’</w:t>
      </w:r>
      <w:r w:rsidRPr="00F22C78">
        <w:rPr>
          <w:rFonts w:ascii="Arial" w:hAnsi="Arial" w:cs="Arial"/>
        </w:rPr>
        <w:t xml:space="preserve">) </w:t>
      </w:r>
      <w:r w:rsidR="00563B3F">
        <w:rPr>
          <w:rFonts w:ascii="Arial" w:hAnsi="Arial" w:cs="Arial"/>
        </w:rPr>
        <w:t xml:space="preserve">online platform </w:t>
      </w:r>
      <w:r w:rsidRPr="00F22C78">
        <w:rPr>
          <w:rFonts w:ascii="Arial" w:hAnsi="Arial" w:cs="Arial"/>
        </w:rPr>
        <w:t>is</w:t>
      </w:r>
      <w:r w:rsidR="00E8107C" w:rsidRPr="00F22C78">
        <w:rPr>
          <w:rFonts w:ascii="Arial" w:hAnsi="Arial" w:cs="Arial"/>
        </w:rPr>
        <w:t xml:space="preserve"> available through a web browser and</w:t>
      </w:r>
      <w:r w:rsidR="003D1DB9" w:rsidRPr="00F22C78">
        <w:rPr>
          <w:rFonts w:ascii="Arial" w:hAnsi="Arial" w:cs="Arial"/>
        </w:rPr>
        <w:t xml:space="preserve"> </w:t>
      </w:r>
      <w:r w:rsidR="00943D20" w:rsidRPr="00F22C78">
        <w:rPr>
          <w:rFonts w:ascii="Arial" w:hAnsi="Arial" w:cs="Arial"/>
        </w:rPr>
        <w:t>enable</w:t>
      </w:r>
      <w:r w:rsidR="0070705F" w:rsidRPr="00F22C78">
        <w:rPr>
          <w:rFonts w:ascii="Arial" w:hAnsi="Arial" w:cs="Arial"/>
        </w:rPr>
        <w:t>s</w:t>
      </w:r>
      <w:r w:rsidR="00943D20" w:rsidRPr="00F22C78">
        <w:rPr>
          <w:rFonts w:ascii="Arial" w:hAnsi="Arial" w:cs="Arial"/>
        </w:rPr>
        <w:t xml:space="preserve"> you</w:t>
      </w:r>
      <w:r w:rsidR="00B215A4" w:rsidRPr="00F22C78">
        <w:rPr>
          <w:rFonts w:ascii="Arial" w:hAnsi="Arial" w:cs="Arial"/>
        </w:rPr>
        <w:t xml:space="preserve"> to monitor</w:t>
      </w:r>
      <w:r w:rsidR="003D1DB9" w:rsidRPr="00F22C78">
        <w:rPr>
          <w:rFonts w:ascii="Arial" w:hAnsi="Arial" w:cs="Arial"/>
        </w:rPr>
        <w:t xml:space="preserve"> and </w:t>
      </w:r>
      <w:r w:rsidR="00A11884">
        <w:rPr>
          <w:rFonts w:ascii="Arial" w:hAnsi="Arial" w:cs="Arial"/>
        </w:rPr>
        <w:t>manage</w:t>
      </w:r>
      <w:r w:rsidR="00B215A4" w:rsidRPr="00F22C78">
        <w:rPr>
          <w:rFonts w:ascii="Arial" w:hAnsi="Arial" w:cs="Arial"/>
        </w:rPr>
        <w:t xml:space="preserve"> your telecom</w:t>
      </w:r>
      <w:r w:rsidR="00413081" w:rsidRPr="00F22C78">
        <w:rPr>
          <w:rFonts w:ascii="Arial" w:hAnsi="Arial" w:cs="Arial"/>
        </w:rPr>
        <w:t>munications</w:t>
      </w:r>
      <w:r w:rsidR="00B215A4" w:rsidRPr="00F22C78">
        <w:rPr>
          <w:rFonts w:ascii="Arial" w:hAnsi="Arial" w:cs="Arial"/>
        </w:rPr>
        <w:t xml:space="preserve"> expenses</w:t>
      </w:r>
      <w:r w:rsidR="003D1DB9" w:rsidRPr="00F22C78">
        <w:rPr>
          <w:rFonts w:ascii="Arial" w:hAnsi="Arial" w:cs="Arial"/>
        </w:rPr>
        <w:t>, self-</w:t>
      </w:r>
      <w:r w:rsidR="00E8107C" w:rsidRPr="00F22C78">
        <w:rPr>
          <w:rFonts w:ascii="Arial" w:hAnsi="Arial" w:cs="Arial"/>
        </w:rPr>
        <w:t>manage</w:t>
      </w:r>
      <w:r w:rsidR="003D1DB9" w:rsidRPr="00F22C78">
        <w:rPr>
          <w:rFonts w:ascii="Arial" w:hAnsi="Arial" w:cs="Arial"/>
        </w:rPr>
        <w:t xml:space="preserve"> and track</w:t>
      </w:r>
      <w:r w:rsidR="00E8107C" w:rsidRPr="00F22C78">
        <w:rPr>
          <w:rFonts w:ascii="Arial" w:hAnsi="Arial" w:cs="Arial"/>
        </w:rPr>
        <w:t xml:space="preserve"> mobile hardware and mo</w:t>
      </w:r>
      <w:r w:rsidR="003D1DB9" w:rsidRPr="00F22C78">
        <w:rPr>
          <w:rFonts w:ascii="Arial" w:hAnsi="Arial" w:cs="Arial"/>
        </w:rPr>
        <w:t>bile carrier related applications, set customised alerting and thresholds;</w:t>
      </w:r>
      <w:r w:rsidR="0070705F" w:rsidRPr="00F22C78">
        <w:rPr>
          <w:rFonts w:ascii="Arial" w:hAnsi="Arial" w:cs="Arial"/>
        </w:rPr>
        <w:t xml:space="preserve"> </w:t>
      </w:r>
      <w:r w:rsidR="00B215A4" w:rsidRPr="00F22C78">
        <w:rPr>
          <w:rFonts w:ascii="Arial" w:hAnsi="Arial" w:cs="Arial"/>
        </w:rPr>
        <w:t xml:space="preserve">through the collection, analysis </w:t>
      </w:r>
      <w:r w:rsidR="00E8107C" w:rsidRPr="00F22C78">
        <w:rPr>
          <w:rFonts w:ascii="Arial" w:hAnsi="Arial" w:cs="Arial"/>
        </w:rPr>
        <w:t xml:space="preserve">and </w:t>
      </w:r>
      <w:r w:rsidR="00B215A4" w:rsidRPr="00F22C78">
        <w:rPr>
          <w:rFonts w:ascii="Arial" w:hAnsi="Arial" w:cs="Arial"/>
        </w:rPr>
        <w:t xml:space="preserve">reporting of your nominated </w:t>
      </w:r>
      <w:r w:rsidR="00E8107C" w:rsidRPr="00F22C78">
        <w:rPr>
          <w:rFonts w:ascii="Arial" w:hAnsi="Arial" w:cs="Arial"/>
        </w:rPr>
        <w:t>services</w:t>
      </w:r>
      <w:r w:rsidR="003D1DB9" w:rsidRPr="00F22C78">
        <w:rPr>
          <w:rFonts w:ascii="Arial" w:hAnsi="Arial" w:cs="Arial"/>
        </w:rPr>
        <w:t xml:space="preserve"> by deep integration into the Optus </w:t>
      </w:r>
      <w:r w:rsidR="006273D2" w:rsidRPr="00F22C78">
        <w:rPr>
          <w:rFonts w:ascii="Arial" w:hAnsi="Arial" w:cs="Arial"/>
        </w:rPr>
        <w:t>network and systems, through a SaaS application.</w:t>
      </w:r>
    </w:p>
    <w:p w14:paraId="513D0193" w14:textId="77777777" w:rsidR="000B53FA" w:rsidRPr="00F22C78" w:rsidRDefault="000B53FA" w:rsidP="000B53FA">
      <w:pPr>
        <w:pStyle w:val="MELegal2"/>
        <w:numPr>
          <w:ilvl w:val="1"/>
          <w:numId w:val="10"/>
        </w:numPr>
        <w:rPr>
          <w:rFonts w:ascii="Arial" w:hAnsi="Arial" w:cs="Arial"/>
        </w:rPr>
      </w:pPr>
      <w:r w:rsidRPr="00F22C78">
        <w:rPr>
          <w:rFonts w:ascii="Arial" w:hAnsi="Arial" w:cs="Arial"/>
        </w:rPr>
        <w:t>Optus Group Company</w:t>
      </w:r>
    </w:p>
    <w:p w14:paraId="3CFC4984" w14:textId="12F8AF74" w:rsidR="002D0547" w:rsidRPr="009B0F75" w:rsidRDefault="000B53FA" w:rsidP="005A7708">
      <w:pPr>
        <w:pStyle w:val="MELegal2"/>
        <w:ind w:left="851"/>
        <w:jc w:val="both"/>
        <w:rPr>
          <w:rFonts w:ascii="Arial" w:eastAsia="Times New Roman" w:hAnsi="Arial" w:cs="Arial"/>
          <w:iCs/>
          <w:color w:val="000000"/>
        </w:rPr>
      </w:pPr>
      <w:r w:rsidRPr="00F22C78">
        <w:rPr>
          <w:rFonts w:ascii="Arial" w:hAnsi="Arial" w:cs="Arial"/>
        </w:rPr>
        <w:t xml:space="preserve">The </w:t>
      </w:r>
      <w:r w:rsidR="00A05A79" w:rsidRPr="00F22C78">
        <w:rPr>
          <w:rFonts w:ascii="Arial" w:hAnsi="Arial" w:cs="Arial"/>
        </w:rPr>
        <w:t xml:space="preserve">Optus </w:t>
      </w:r>
      <w:r w:rsidR="00E8107C" w:rsidRPr="00F22C78">
        <w:rPr>
          <w:rFonts w:ascii="Arial" w:hAnsi="Arial" w:cs="Arial"/>
        </w:rPr>
        <w:t>My Fleet Manager</w:t>
      </w:r>
      <w:r w:rsidR="00A05A79" w:rsidRPr="00F22C78">
        <w:rPr>
          <w:rFonts w:ascii="Arial" w:hAnsi="Arial" w:cs="Arial"/>
        </w:rPr>
        <w:t xml:space="preserve"> Service</w:t>
      </w:r>
      <w:r w:rsidR="00943D20" w:rsidRPr="00F22C78">
        <w:rPr>
          <w:rFonts w:ascii="Arial" w:hAnsi="Arial" w:cs="Arial"/>
        </w:rPr>
        <w:t>s</w:t>
      </w:r>
      <w:r w:rsidR="00E8105F">
        <w:rPr>
          <w:rFonts w:ascii="Arial" w:hAnsi="Arial" w:cs="Arial"/>
        </w:rPr>
        <w:t xml:space="preserve"> is supplied by </w:t>
      </w:r>
      <w:r w:rsidR="008A70B5" w:rsidRPr="00F22C78">
        <w:rPr>
          <w:rFonts w:ascii="Arial" w:eastAsia="Times New Roman" w:hAnsi="Arial" w:cs="Arial"/>
          <w:iCs/>
          <w:color w:val="000000"/>
        </w:rPr>
        <w:t>Optus Networks Pty Limited (ABN 92 008 570 330)</w:t>
      </w:r>
      <w:r w:rsidR="000B2906">
        <w:rPr>
          <w:rFonts w:ascii="Arial" w:eastAsia="Times New Roman" w:hAnsi="Arial" w:cs="Arial"/>
          <w:iCs/>
          <w:color w:val="000000"/>
        </w:rPr>
        <w:t>.</w:t>
      </w:r>
      <w:r w:rsidR="008A70B5" w:rsidRPr="00F22C78">
        <w:rPr>
          <w:rFonts w:ascii="Arial" w:eastAsia="Times New Roman" w:hAnsi="Arial" w:cs="Arial"/>
          <w:iCs/>
          <w:color w:val="000000"/>
        </w:rPr>
        <w:t xml:space="preserve"> </w:t>
      </w:r>
    </w:p>
    <w:p w14:paraId="359CA444" w14:textId="77777777" w:rsidR="00334328" w:rsidRPr="00F22C78" w:rsidRDefault="00334328" w:rsidP="00334328">
      <w:pPr>
        <w:rPr>
          <w:rFonts w:ascii="Arial" w:hAnsi="Arial" w:cs="Arial"/>
          <w:sz w:val="20"/>
          <w:szCs w:val="20"/>
        </w:rPr>
      </w:pPr>
    </w:p>
    <w:p w14:paraId="5556934D" w14:textId="77777777" w:rsidR="0044276D" w:rsidRPr="00F22C78" w:rsidRDefault="0044276D" w:rsidP="001977AF">
      <w:pPr>
        <w:pStyle w:val="MELegal1"/>
        <w:rPr>
          <w:rFonts w:ascii="Arial" w:hAnsi="Arial" w:cs="Arial"/>
          <w:sz w:val="20"/>
          <w:szCs w:val="20"/>
        </w:rPr>
      </w:pPr>
      <w:r w:rsidRPr="00F22C78">
        <w:rPr>
          <w:rFonts w:ascii="Arial" w:hAnsi="Arial" w:cs="Arial"/>
          <w:sz w:val="20"/>
          <w:szCs w:val="20"/>
        </w:rPr>
        <w:t>SERVICE OPTIONS</w:t>
      </w:r>
    </w:p>
    <w:p w14:paraId="755DDF90" w14:textId="52B9F945" w:rsidR="00AA25E0" w:rsidRDefault="00DA6218" w:rsidP="006273D2">
      <w:pPr>
        <w:pStyle w:val="MELegal1"/>
        <w:numPr>
          <w:ilvl w:val="0"/>
          <w:numId w:val="14"/>
        </w:numPr>
        <w:spacing w:after="0"/>
        <w:ind w:left="1208" w:hanging="357"/>
        <w:rPr>
          <w:rFonts w:ascii="Arial" w:hAnsi="Arial" w:cs="Arial"/>
          <w:b w:val="0"/>
          <w:sz w:val="20"/>
          <w:szCs w:val="20"/>
        </w:rPr>
      </w:pPr>
      <w:r w:rsidRPr="00F22C78">
        <w:rPr>
          <w:rFonts w:ascii="Arial" w:hAnsi="Arial" w:cs="Arial"/>
          <w:b w:val="0"/>
          <w:sz w:val="20"/>
          <w:szCs w:val="20"/>
        </w:rPr>
        <w:t xml:space="preserve">Optus My Fleet Manager </w:t>
      </w:r>
      <w:r w:rsidR="006273D2" w:rsidRPr="00F22C78">
        <w:rPr>
          <w:rFonts w:ascii="Arial" w:hAnsi="Arial" w:cs="Arial"/>
          <w:b w:val="0"/>
          <w:sz w:val="20"/>
          <w:szCs w:val="20"/>
        </w:rPr>
        <w:t xml:space="preserve">Licence Tiers: </w:t>
      </w:r>
      <w:r w:rsidR="00A11884">
        <w:rPr>
          <w:rFonts w:ascii="Arial" w:hAnsi="Arial" w:cs="Arial"/>
          <w:b w:val="0"/>
          <w:sz w:val="20"/>
          <w:szCs w:val="20"/>
        </w:rPr>
        <w:t>Optus Business</w:t>
      </w:r>
      <w:r w:rsidR="007C4E71">
        <w:rPr>
          <w:rFonts w:ascii="Arial" w:hAnsi="Arial" w:cs="Arial"/>
          <w:b w:val="0"/>
          <w:sz w:val="20"/>
          <w:szCs w:val="20"/>
        </w:rPr>
        <w:t xml:space="preserve"> Edition &amp; </w:t>
      </w:r>
      <w:r w:rsidRPr="00F22C78">
        <w:rPr>
          <w:rFonts w:ascii="Arial" w:hAnsi="Arial" w:cs="Arial"/>
          <w:b w:val="0"/>
          <w:sz w:val="20"/>
          <w:szCs w:val="20"/>
        </w:rPr>
        <w:t>Platinum</w:t>
      </w:r>
    </w:p>
    <w:p w14:paraId="439CB6C4" w14:textId="6E1C49DA" w:rsidR="0047571A" w:rsidRDefault="0047571A" w:rsidP="0047571A"/>
    <w:tbl>
      <w:tblPr>
        <w:tblW w:w="750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1E0" w:firstRow="1" w:lastRow="1" w:firstColumn="1" w:lastColumn="1" w:noHBand="0" w:noVBand="0"/>
      </w:tblPr>
      <w:tblGrid>
        <w:gridCol w:w="4118"/>
        <w:gridCol w:w="1689"/>
        <w:gridCol w:w="1701"/>
      </w:tblGrid>
      <w:tr w:rsidR="0047571A" w:rsidRPr="00175AEE" w14:paraId="5F050BDF" w14:textId="77777777" w:rsidTr="0047571A">
        <w:trPr>
          <w:cantSplit/>
          <w:tblHeader/>
          <w:jc w:val="center"/>
        </w:trPr>
        <w:tc>
          <w:tcPr>
            <w:tcW w:w="4118" w:type="dxa"/>
            <w:shd w:val="clear" w:color="auto" w:fill="D9D9D9"/>
          </w:tcPr>
          <w:p w14:paraId="0E2436E8" w14:textId="59338604" w:rsidR="0047571A" w:rsidRPr="00175AEE" w:rsidRDefault="0047571A" w:rsidP="000F01A4">
            <w:pPr>
              <w:spacing w:before="34"/>
              <w:ind w:left="113"/>
              <w:rPr>
                <w:rFonts w:ascii="Arial Narrow" w:eastAsia="Arial Narrow" w:hAnsi="Arial Narrow" w:cs="Arial Narrow"/>
                <w:b/>
              </w:rPr>
            </w:pPr>
            <w:r>
              <w:rPr>
                <w:rFonts w:ascii="Arial Narrow" w:eastAsia="Arial Narrow" w:hAnsi="Arial Narrow" w:cs="Arial Narrow"/>
                <w:b/>
              </w:rPr>
              <w:t>License</w:t>
            </w:r>
          </w:p>
        </w:tc>
        <w:tc>
          <w:tcPr>
            <w:tcW w:w="1689" w:type="dxa"/>
            <w:shd w:val="clear" w:color="auto" w:fill="D9D9D9"/>
          </w:tcPr>
          <w:p w14:paraId="29558E85" w14:textId="3D81009B" w:rsidR="0047571A" w:rsidRPr="00175AEE" w:rsidRDefault="0047571A" w:rsidP="000F01A4">
            <w:pPr>
              <w:spacing w:before="34"/>
              <w:ind w:left="113"/>
              <w:rPr>
                <w:rFonts w:ascii="Arial Narrow" w:eastAsia="Arial Narrow" w:hAnsi="Arial Narrow" w:cs="Arial Narrow"/>
                <w:b/>
              </w:rPr>
            </w:pPr>
            <w:r>
              <w:rPr>
                <w:rFonts w:ascii="Arial Narrow" w:eastAsia="Arial Narrow" w:hAnsi="Arial Narrow" w:cs="Arial Narrow"/>
                <w:b/>
              </w:rPr>
              <w:t>Business Edition</w:t>
            </w:r>
            <w:r w:rsidRPr="00175AEE">
              <w:rPr>
                <w:rFonts w:ascii="Arial Narrow" w:eastAsia="Arial Narrow" w:hAnsi="Arial Narrow" w:cs="Arial Narrow"/>
                <w:b/>
              </w:rPr>
              <w:t xml:space="preserve"> License</w:t>
            </w:r>
          </w:p>
        </w:tc>
        <w:tc>
          <w:tcPr>
            <w:tcW w:w="1701" w:type="dxa"/>
            <w:shd w:val="clear" w:color="auto" w:fill="D9D9D9"/>
          </w:tcPr>
          <w:p w14:paraId="52493F0F" w14:textId="77777777" w:rsidR="0047571A" w:rsidRPr="00175AEE" w:rsidRDefault="0047571A" w:rsidP="000F01A4">
            <w:pPr>
              <w:spacing w:before="34"/>
              <w:ind w:left="113"/>
              <w:rPr>
                <w:rFonts w:ascii="Arial Narrow" w:eastAsia="Arial Narrow" w:hAnsi="Arial Narrow" w:cs="Arial Narrow"/>
                <w:b/>
              </w:rPr>
            </w:pPr>
            <w:r w:rsidRPr="00175AEE">
              <w:rPr>
                <w:rFonts w:ascii="Arial Narrow" w:eastAsia="Arial Narrow" w:hAnsi="Arial Narrow" w:cs="Arial Narrow"/>
                <w:b/>
              </w:rPr>
              <w:t>Platinum License</w:t>
            </w:r>
          </w:p>
        </w:tc>
      </w:tr>
      <w:tr w:rsidR="0047571A" w:rsidRPr="00175AEE" w14:paraId="15A23A0E" w14:textId="77777777" w:rsidTr="0047571A">
        <w:trPr>
          <w:cantSplit/>
          <w:jc w:val="center"/>
        </w:trPr>
        <w:tc>
          <w:tcPr>
            <w:tcW w:w="4118" w:type="dxa"/>
            <w:shd w:val="clear" w:color="auto" w:fill="auto"/>
            <w:vAlign w:val="center"/>
          </w:tcPr>
          <w:p w14:paraId="5FA559A7" w14:textId="77777777" w:rsidR="0047571A" w:rsidRPr="00175AEE" w:rsidRDefault="0047571A" w:rsidP="000F01A4">
            <w:pPr>
              <w:spacing w:before="34"/>
              <w:ind w:left="113"/>
              <w:rPr>
                <w:rFonts w:ascii="Arial Narrow" w:eastAsia="Arial Narrow" w:hAnsi="Arial Narrow" w:cs="Arial Narrow"/>
              </w:rPr>
            </w:pPr>
            <w:r w:rsidRPr="00175AEE">
              <w:rPr>
                <w:rFonts w:ascii="Arial Narrow" w:eastAsia="Arial Narrow" w:hAnsi="Arial Narrow" w:cs="Arial Narrow"/>
              </w:rPr>
              <w:t>Cost Analysis</w:t>
            </w:r>
          </w:p>
        </w:tc>
        <w:tc>
          <w:tcPr>
            <w:tcW w:w="1689" w:type="dxa"/>
            <w:vAlign w:val="center"/>
          </w:tcPr>
          <w:p w14:paraId="2D5F2339" w14:textId="77777777" w:rsidR="0047571A" w:rsidRPr="00175AEE" w:rsidRDefault="0047571A" w:rsidP="000F01A4">
            <w:pPr>
              <w:spacing w:before="34"/>
              <w:ind w:left="113"/>
              <w:rPr>
                <w:rFonts w:ascii="Segoe UI Symbol" w:eastAsia="Arial Narrow" w:hAnsi="Segoe UI Symbol" w:cs="Segoe UI Symbol"/>
              </w:rPr>
            </w:pPr>
            <w:r w:rsidRPr="00175AEE">
              <w:rPr>
                <w:rFonts w:ascii="Segoe UI Symbol" w:eastAsia="Arial Narrow" w:hAnsi="Segoe UI Symbol" w:cs="Segoe UI Symbol"/>
              </w:rPr>
              <w:t>✓</w:t>
            </w:r>
          </w:p>
        </w:tc>
        <w:tc>
          <w:tcPr>
            <w:tcW w:w="1701" w:type="dxa"/>
            <w:shd w:val="clear" w:color="auto" w:fill="auto"/>
            <w:vAlign w:val="center"/>
          </w:tcPr>
          <w:p w14:paraId="35D709DD" w14:textId="77777777" w:rsidR="0047571A" w:rsidRPr="00175AEE" w:rsidRDefault="0047571A" w:rsidP="000F01A4">
            <w:pPr>
              <w:spacing w:before="34"/>
              <w:ind w:left="113"/>
              <w:rPr>
                <w:rFonts w:ascii="Arial Narrow" w:eastAsia="Arial Narrow" w:hAnsi="Arial Narrow" w:cs="Arial Narrow"/>
              </w:rPr>
            </w:pPr>
            <w:r w:rsidRPr="00175AEE">
              <w:rPr>
                <w:rFonts w:ascii="Segoe UI Symbol" w:eastAsia="Arial Narrow" w:hAnsi="Segoe UI Symbol" w:cs="Segoe UI Symbol"/>
              </w:rPr>
              <w:t>✓</w:t>
            </w:r>
          </w:p>
        </w:tc>
      </w:tr>
      <w:tr w:rsidR="0047571A" w:rsidRPr="00175AEE" w14:paraId="1CD15478" w14:textId="77777777" w:rsidTr="0047571A">
        <w:trPr>
          <w:cantSplit/>
          <w:jc w:val="center"/>
        </w:trPr>
        <w:tc>
          <w:tcPr>
            <w:tcW w:w="4118" w:type="dxa"/>
            <w:shd w:val="clear" w:color="auto" w:fill="auto"/>
            <w:vAlign w:val="center"/>
          </w:tcPr>
          <w:p w14:paraId="0B99EB9A" w14:textId="77777777" w:rsidR="0047571A" w:rsidRPr="00175AEE" w:rsidRDefault="0047571A" w:rsidP="000F01A4">
            <w:pPr>
              <w:spacing w:before="34"/>
              <w:ind w:left="113"/>
              <w:rPr>
                <w:rFonts w:ascii="Arial Narrow" w:eastAsia="Arial Narrow" w:hAnsi="Arial Narrow" w:cs="Arial Narrow"/>
              </w:rPr>
            </w:pPr>
            <w:r w:rsidRPr="00175AEE">
              <w:rPr>
                <w:rFonts w:ascii="Arial Narrow" w:eastAsia="Arial Narrow" w:hAnsi="Arial Narrow" w:cs="Arial Narrow"/>
              </w:rPr>
              <w:t>Cost Allocation</w:t>
            </w:r>
          </w:p>
        </w:tc>
        <w:tc>
          <w:tcPr>
            <w:tcW w:w="1689" w:type="dxa"/>
            <w:vAlign w:val="center"/>
          </w:tcPr>
          <w:p w14:paraId="5C4094E9" w14:textId="77777777" w:rsidR="0047571A" w:rsidRPr="00175AEE" w:rsidRDefault="0047571A" w:rsidP="000F01A4">
            <w:pPr>
              <w:spacing w:before="34"/>
              <w:ind w:left="113"/>
              <w:rPr>
                <w:rFonts w:ascii="Segoe UI Symbol" w:eastAsia="Arial Narrow" w:hAnsi="Segoe UI Symbol" w:cs="Segoe UI Symbol"/>
              </w:rPr>
            </w:pPr>
            <w:r w:rsidRPr="00175AEE">
              <w:rPr>
                <w:rFonts w:ascii="Segoe UI Symbol" w:eastAsia="Arial Narrow" w:hAnsi="Segoe UI Symbol" w:cs="Segoe UI Symbol"/>
              </w:rPr>
              <w:t>✓</w:t>
            </w:r>
          </w:p>
        </w:tc>
        <w:tc>
          <w:tcPr>
            <w:tcW w:w="1701" w:type="dxa"/>
            <w:shd w:val="clear" w:color="auto" w:fill="auto"/>
            <w:vAlign w:val="center"/>
          </w:tcPr>
          <w:p w14:paraId="349D97B2" w14:textId="77777777" w:rsidR="0047571A" w:rsidRPr="00175AEE" w:rsidRDefault="0047571A" w:rsidP="000F01A4">
            <w:pPr>
              <w:spacing w:before="34"/>
              <w:ind w:left="113"/>
              <w:rPr>
                <w:rFonts w:ascii="Arial Narrow" w:eastAsia="Arial Narrow" w:hAnsi="Arial Narrow" w:cs="Arial Narrow"/>
              </w:rPr>
            </w:pPr>
            <w:r w:rsidRPr="00175AEE">
              <w:rPr>
                <w:rFonts w:ascii="Segoe UI Symbol" w:eastAsia="Arial Narrow" w:hAnsi="Segoe UI Symbol" w:cs="Segoe UI Symbol"/>
              </w:rPr>
              <w:t>✓</w:t>
            </w:r>
          </w:p>
        </w:tc>
      </w:tr>
      <w:tr w:rsidR="0047571A" w:rsidRPr="00175AEE" w14:paraId="1FFA7BB6" w14:textId="77777777" w:rsidTr="0047571A">
        <w:trPr>
          <w:cantSplit/>
          <w:jc w:val="center"/>
        </w:trPr>
        <w:tc>
          <w:tcPr>
            <w:tcW w:w="4118" w:type="dxa"/>
            <w:shd w:val="clear" w:color="auto" w:fill="auto"/>
            <w:vAlign w:val="center"/>
          </w:tcPr>
          <w:p w14:paraId="25A23A0A" w14:textId="77777777" w:rsidR="0047571A" w:rsidRPr="00175AEE" w:rsidRDefault="0047571A" w:rsidP="000F01A4">
            <w:pPr>
              <w:spacing w:before="34"/>
              <w:ind w:left="113"/>
              <w:rPr>
                <w:rFonts w:ascii="Arial Narrow" w:eastAsia="Arial Narrow" w:hAnsi="Arial Narrow" w:cs="Arial Narrow"/>
              </w:rPr>
            </w:pPr>
            <w:r w:rsidRPr="00175AEE">
              <w:rPr>
                <w:rFonts w:ascii="Arial Narrow" w:eastAsia="Arial Narrow" w:hAnsi="Arial Narrow" w:cs="Arial Narrow"/>
              </w:rPr>
              <w:t>Executive Dashboard</w:t>
            </w:r>
          </w:p>
        </w:tc>
        <w:tc>
          <w:tcPr>
            <w:tcW w:w="1689" w:type="dxa"/>
            <w:vAlign w:val="center"/>
          </w:tcPr>
          <w:p w14:paraId="25E567D7" w14:textId="77777777" w:rsidR="0047571A" w:rsidRPr="00175AEE" w:rsidRDefault="0047571A" w:rsidP="000F01A4">
            <w:pPr>
              <w:spacing w:before="34"/>
              <w:ind w:left="113"/>
              <w:rPr>
                <w:rFonts w:ascii="Segoe UI Symbol" w:eastAsia="Arial Narrow" w:hAnsi="Segoe UI Symbol" w:cs="Segoe UI Symbol"/>
              </w:rPr>
            </w:pPr>
            <w:r w:rsidRPr="00175AEE">
              <w:rPr>
                <w:rFonts w:ascii="Segoe UI Symbol" w:eastAsia="Arial Narrow" w:hAnsi="Segoe UI Symbol" w:cs="Segoe UI Symbol"/>
              </w:rPr>
              <w:t>✓</w:t>
            </w:r>
          </w:p>
        </w:tc>
        <w:tc>
          <w:tcPr>
            <w:tcW w:w="1701" w:type="dxa"/>
            <w:shd w:val="clear" w:color="auto" w:fill="auto"/>
            <w:vAlign w:val="center"/>
          </w:tcPr>
          <w:p w14:paraId="6CCD6DCE" w14:textId="77777777" w:rsidR="0047571A" w:rsidRPr="00175AEE" w:rsidRDefault="0047571A" w:rsidP="000F01A4">
            <w:pPr>
              <w:spacing w:before="34"/>
              <w:ind w:left="113"/>
              <w:rPr>
                <w:rFonts w:ascii="Arial Narrow" w:eastAsia="Arial Narrow" w:hAnsi="Arial Narrow" w:cs="Arial Narrow"/>
              </w:rPr>
            </w:pPr>
            <w:r w:rsidRPr="00175AEE">
              <w:rPr>
                <w:rFonts w:ascii="Segoe UI Symbol" w:eastAsia="Arial Narrow" w:hAnsi="Segoe UI Symbol" w:cs="Segoe UI Symbol"/>
              </w:rPr>
              <w:t>✓</w:t>
            </w:r>
          </w:p>
        </w:tc>
      </w:tr>
      <w:tr w:rsidR="0047571A" w:rsidRPr="00175AEE" w14:paraId="64C33CAD" w14:textId="77777777" w:rsidTr="0047571A">
        <w:trPr>
          <w:cantSplit/>
          <w:jc w:val="center"/>
        </w:trPr>
        <w:tc>
          <w:tcPr>
            <w:tcW w:w="4118" w:type="dxa"/>
            <w:shd w:val="clear" w:color="auto" w:fill="auto"/>
            <w:vAlign w:val="center"/>
          </w:tcPr>
          <w:p w14:paraId="6768C2F7" w14:textId="77777777" w:rsidR="0047571A" w:rsidRPr="00175AEE" w:rsidRDefault="0047571A" w:rsidP="000F01A4">
            <w:pPr>
              <w:spacing w:before="34"/>
              <w:ind w:left="113"/>
              <w:rPr>
                <w:rFonts w:ascii="Arial Narrow" w:eastAsia="Arial Narrow" w:hAnsi="Arial Narrow" w:cs="Arial Narrow"/>
              </w:rPr>
            </w:pPr>
            <w:r w:rsidRPr="00175AEE">
              <w:rPr>
                <w:rFonts w:ascii="Arial Narrow" w:eastAsia="Arial Narrow" w:hAnsi="Arial Narrow" w:cs="Arial Narrow"/>
              </w:rPr>
              <w:t>Reporting</w:t>
            </w:r>
          </w:p>
        </w:tc>
        <w:tc>
          <w:tcPr>
            <w:tcW w:w="1689" w:type="dxa"/>
            <w:vAlign w:val="center"/>
          </w:tcPr>
          <w:p w14:paraId="2DB2BDBC" w14:textId="77777777" w:rsidR="0047571A" w:rsidRPr="00175AEE" w:rsidRDefault="0047571A" w:rsidP="000F01A4">
            <w:pPr>
              <w:spacing w:before="34"/>
              <w:ind w:left="113"/>
              <w:rPr>
                <w:rFonts w:ascii="Segoe UI Symbol" w:eastAsia="Arial Narrow" w:hAnsi="Segoe UI Symbol" w:cs="Segoe UI Symbol"/>
              </w:rPr>
            </w:pPr>
            <w:r w:rsidRPr="00175AEE">
              <w:rPr>
                <w:rFonts w:ascii="Segoe UI Symbol" w:eastAsia="Arial Narrow" w:hAnsi="Segoe UI Symbol" w:cs="Segoe UI Symbol"/>
              </w:rPr>
              <w:t>✓</w:t>
            </w:r>
          </w:p>
        </w:tc>
        <w:tc>
          <w:tcPr>
            <w:tcW w:w="1701" w:type="dxa"/>
            <w:shd w:val="clear" w:color="auto" w:fill="auto"/>
            <w:vAlign w:val="center"/>
          </w:tcPr>
          <w:p w14:paraId="3D258DF1" w14:textId="77777777" w:rsidR="0047571A" w:rsidRPr="00175AEE" w:rsidRDefault="0047571A" w:rsidP="000F01A4">
            <w:pPr>
              <w:spacing w:before="34"/>
              <w:ind w:left="113"/>
              <w:rPr>
                <w:rFonts w:ascii="Arial Narrow" w:eastAsia="Arial Narrow" w:hAnsi="Arial Narrow" w:cs="Arial Narrow"/>
              </w:rPr>
            </w:pPr>
            <w:r w:rsidRPr="00175AEE">
              <w:rPr>
                <w:rFonts w:ascii="Segoe UI Symbol" w:eastAsia="Arial Narrow" w:hAnsi="Segoe UI Symbol" w:cs="Segoe UI Symbol"/>
              </w:rPr>
              <w:t>✓</w:t>
            </w:r>
          </w:p>
        </w:tc>
      </w:tr>
      <w:tr w:rsidR="0047571A" w:rsidRPr="00175AEE" w14:paraId="27140E51" w14:textId="77777777" w:rsidTr="0047571A">
        <w:trPr>
          <w:cantSplit/>
          <w:jc w:val="center"/>
        </w:trPr>
        <w:tc>
          <w:tcPr>
            <w:tcW w:w="4118" w:type="dxa"/>
            <w:shd w:val="clear" w:color="auto" w:fill="auto"/>
            <w:vAlign w:val="center"/>
          </w:tcPr>
          <w:p w14:paraId="30FBA8CB" w14:textId="77777777" w:rsidR="0047571A" w:rsidRPr="00175AEE" w:rsidRDefault="0047571A" w:rsidP="000F01A4">
            <w:pPr>
              <w:spacing w:before="34"/>
              <w:ind w:left="113"/>
              <w:rPr>
                <w:rFonts w:ascii="Arial Narrow" w:eastAsia="Arial Narrow" w:hAnsi="Arial Narrow" w:cs="Arial Narrow"/>
              </w:rPr>
            </w:pPr>
            <w:r w:rsidRPr="00175AEE">
              <w:rPr>
                <w:rFonts w:ascii="Arial Narrow" w:eastAsia="Arial Narrow" w:hAnsi="Arial Narrow" w:cs="Arial Narrow"/>
              </w:rPr>
              <w:t>Asset Management</w:t>
            </w:r>
          </w:p>
        </w:tc>
        <w:tc>
          <w:tcPr>
            <w:tcW w:w="1689" w:type="dxa"/>
            <w:vAlign w:val="center"/>
          </w:tcPr>
          <w:p w14:paraId="7B1AAECE" w14:textId="77777777" w:rsidR="0047571A" w:rsidRPr="00175AEE" w:rsidRDefault="0047571A" w:rsidP="000F01A4">
            <w:pPr>
              <w:spacing w:before="34"/>
              <w:ind w:left="113"/>
              <w:rPr>
                <w:rFonts w:ascii="Segoe UI Symbol" w:eastAsia="Arial Narrow" w:hAnsi="Segoe UI Symbol" w:cs="Segoe UI Symbol"/>
              </w:rPr>
            </w:pPr>
            <w:r w:rsidRPr="00175AEE">
              <w:rPr>
                <w:rFonts w:ascii="Segoe UI Symbol" w:eastAsia="Arial Narrow" w:hAnsi="Segoe UI Symbol" w:cs="Segoe UI Symbol"/>
              </w:rPr>
              <w:t>✓</w:t>
            </w:r>
          </w:p>
        </w:tc>
        <w:tc>
          <w:tcPr>
            <w:tcW w:w="1701" w:type="dxa"/>
            <w:shd w:val="clear" w:color="auto" w:fill="auto"/>
            <w:vAlign w:val="center"/>
          </w:tcPr>
          <w:p w14:paraId="49B104DA" w14:textId="77777777" w:rsidR="0047571A" w:rsidRPr="00175AEE" w:rsidRDefault="0047571A" w:rsidP="000F01A4">
            <w:pPr>
              <w:spacing w:before="34"/>
              <w:ind w:left="113"/>
              <w:rPr>
                <w:rFonts w:ascii="Arial Narrow" w:eastAsia="Arial Narrow" w:hAnsi="Arial Narrow" w:cs="Arial Narrow"/>
              </w:rPr>
            </w:pPr>
            <w:r w:rsidRPr="00175AEE">
              <w:rPr>
                <w:rFonts w:ascii="Segoe UI Symbol" w:eastAsia="Arial Narrow" w:hAnsi="Segoe UI Symbol" w:cs="Segoe UI Symbol"/>
              </w:rPr>
              <w:t>✓</w:t>
            </w:r>
          </w:p>
        </w:tc>
      </w:tr>
      <w:tr w:rsidR="0047571A" w:rsidRPr="00175AEE" w14:paraId="144C57C5" w14:textId="77777777" w:rsidTr="0047571A">
        <w:trPr>
          <w:cantSplit/>
          <w:jc w:val="center"/>
        </w:trPr>
        <w:tc>
          <w:tcPr>
            <w:tcW w:w="4118" w:type="dxa"/>
            <w:shd w:val="clear" w:color="auto" w:fill="auto"/>
            <w:vAlign w:val="center"/>
          </w:tcPr>
          <w:p w14:paraId="4775FB36" w14:textId="77777777" w:rsidR="0047571A" w:rsidRPr="00175AEE" w:rsidRDefault="0047571A" w:rsidP="000F01A4">
            <w:pPr>
              <w:spacing w:before="34"/>
              <w:ind w:left="113"/>
              <w:rPr>
                <w:rFonts w:ascii="Arial Narrow" w:eastAsia="Arial Narrow" w:hAnsi="Arial Narrow" w:cs="Arial Narrow"/>
              </w:rPr>
            </w:pPr>
            <w:r w:rsidRPr="00175AEE">
              <w:rPr>
                <w:rFonts w:ascii="Arial Narrow" w:eastAsia="Arial Narrow" w:hAnsi="Arial Narrow" w:cs="Arial Narrow"/>
              </w:rPr>
              <w:t>Asset Management Plus</w:t>
            </w:r>
          </w:p>
        </w:tc>
        <w:tc>
          <w:tcPr>
            <w:tcW w:w="1689" w:type="dxa"/>
            <w:vAlign w:val="center"/>
          </w:tcPr>
          <w:p w14:paraId="0B341A5D" w14:textId="77777777" w:rsidR="0047571A" w:rsidRPr="00175AEE" w:rsidRDefault="0047571A" w:rsidP="000F01A4">
            <w:pPr>
              <w:spacing w:before="34"/>
              <w:ind w:left="113"/>
              <w:rPr>
                <w:rFonts w:ascii="Segoe UI Symbol" w:eastAsia="Arial Narrow" w:hAnsi="Segoe UI Symbol" w:cs="Segoe UI Symbol"/>
              </w:rPr>
            </w:pPr>
            <w:r w:rsidRPr="00175AEE">
              <w:rPr>
                <w:rFonts w:ascii="Arial Narrow" w:eastAsia="Arial Narrow" w:hAnsi="Arial Narrow" w:cs="Arial Narrow"/>
              </w:rPr>
              <w:t>–</w:t>
            </w:r>
          </w:p>
        </w:tc>
        <w:tc>
          <w:tcPr>
            <w:tcW w:w="1701" w:type="dxa"/>
            <w:shd w:val="clear" w:color="auto" w:fill="auto"/>
            <w:vAlign w:val="center"/>
          </w:tcPr>
          <w:p w14:paraId="68E42AD7" w14:textId="77777777" w:rsidR="0047571A" w:rsidRPr="00175AEE" w:rsidRDefault="0047571A" w:rsidP="000F01A4">
            <w:pPr>
              <w:spacing w:before="34"/>
              <w:ind w:left="113"/>
              <w:rPr>
                <w:rFonts w:ascii="Arial Narrow" w:eastAsia="Arial Narrow" w:hAnsi="Arial Narrow" w:cs="Arial Narrow"/>
              </w:rPr>
            </w:pPr>
            <w:r w:rsidRPr="00175AEE">
              <w:rPr>
                <w:rFonts w:ascii="Segoe UI Symbol" w:eastAsia="Arial Narrow" w:hAnsi="Segoe UI Symbol" w:cs="Segoe UI Symbol"/>
              </w:rPr>
              <w:t>✓</w:t>
            </w:r>
          </w:p>
        </w:tc>
      </w:tr>
      <w:tr w:rsidR="0047571A" w:rsidRPr="00175AEE" w14:paraId="22899825" w14:textId="77777777" w:rsidTr="0047571A">
        <w:trPr>
          <w:cantSplit/>
          <w:jc w:val="center"/>
        </w:trPr>
        <w:tc>
          <w:tcPr>
            <w:tcW w:w="4118" w:type="dxa"/>
            <w:shd w:val="clear" w:color="auto" w:fill="auto"/>
            <w:vAlign w:val="center"/>
          </w:tcPr>
          <w:p w14:paraId="4FCFD5FD" w14:textId="77777777" w:rsidR="0047571A" w:rsidRPr="00175AEE" w:rsidRDefault="0047571A" w:rsidP="000F01A4">
            <w:pPr>
              <w:spacing w:before="34"/>
              <w:ind w:left="113"/>
              <w:rPr>
                <w:rFonts w:ascii="Arial Narrow" w:eastAsia="Arial Narrow" w:hAnsi="Arial Narrow" w:cs="Arial Narrow"/>
              </w:rPr>
            </w:pPr>
            <w:r w:rsidRPr="00175AEE">
              <w:rPr>
                <w:rFonts w:ascii="Arial Narrow" w:eastAsia="Arial Narrow" w:hAnsi="Arial Narrow" w:cs="Arial Narrow"/>
              </w:rPr>
              <w:t>Apple DEP Enrolment</w:t>
            </w:r>
          </w:p>
        </w:tc>
        <w:tc>
          <w:tcPr>
            <w:tcW w:w="1689" w:type="dxa"/>
            <w:vAlign w:val="center"/>
          </w:tcPr>
          <w:p w14:paraId="0DE9E9AC" w14:textId="77777777" w:rsidR="0047571A" w:rsidRPr="00175AEE" w:rsidRDefault="0047571A" w:rsidP="000F01A4">
            <w:pPr>
              <w:spacing w:before="34"/>
              <w:ind w:left="113"/>
              <w:rPr>
                <w:rFonts w:ascii="Segoe UI Symbol" w:eastAsia="Arial Narrow" w:hAnsi="Segoe UI Symbol" w:cs="Segoe UI Symbol"/>
              </w:rPr>
            </w:pPr>
            <w:r w:rsidRPr="00175AEE">
              <w:rPr>
                <w:rFonts w:ascii="Arial Narrow" w:eastAsia="Arial Narrow" w:hAnsi="Arial Narrow" w:cs="Arial Narrow"/>
              </w:rPr>
              <w:t>–</w:t>
            </w:r>
          </w:p>
        </w:tc>
        <w:tc>
          <w:tcPr>
            <w:tcW w:w="1701" w:type="dxa"/>
            <w:shd w:val="clear" w:color="auto" w:fill="auto"/>
            <w:vAlign w:val="center"/>
          </w:tcPr>
          <w:p w14:paraId="61B61D29" w14:textId="77777777" w:rsidR="0047571A" w:rsidRPr="00175AEE" w:rsidRDefault="0047571A" w:rsidP="000F01A4">
            <w:pPr>
              <w:spacing w:before="34"/>
              <w:ind w:left="113"/>
              <w:rPr>
                <w:rFonts w:ascii="Arial Narrow" w:eastAsia="Arial Narrow" w:hAnsi="Arial Narrow" w:cs="Arial Narrow"/>
              </w:rPr>
            </w:pPr>
            <w:r w:rsidRPr="00175AEE">
              <w:rPr>
                <w:rFonts w:ascii="Segoe UI Symbol" w:eastAsia="Arial Narrow" w:hAnsi="Segoe UI Symbol" w:cs="Segoe UI Symbol"/>
              </w:rPr>
              <w:t>✓</w:t>
            </w:r>
          </w:p>
        </w:tc>
      </w:tr>
      <w:tr w:rsidR="0047571A" w:rsidRPr="00175AEE" w14:paraId="439FEAB6" w14:textId="77777777" w:rsidTr="0047571A">
        <w:trPr>
          <w:cantSplit/>
          <w:jc w:val="center"/>
        </w:trPr>
        <w:tc>
          <w:tcPr>
            <w:tcW w:w="4118" w:type="dxa"/>
            <w:shd w:val="clear" w:color="auto" w:fill="auto"/>
            <w:vAlign w:val="center"/>
          </w:tcPr>
          <w:p w14:paraId="139E8CA6" w14:textId="77777777" w:rsidR="0047571A" w:rsidRPr="00175AEE" w:rsidRDefault="0047571A" w:rsidP="000F01A4">
            <w:pPr>
              <w:spacing w:before="34"/>
              <w:ind w:left="113"/>
              <w:rPr>
                <w:rFonts w:ascii="Arial Narrow" w:eastAsia="Arial Narrow" w:hAnsi="Arial Narrow" w:cs="Arial Narrow"/>
              </w:rPr>
            </w:pPr>
            <w:r w:rsidRPr="00175AEE">
              <w:rPr>
                <w:rFonts w:ascii="Arial Narrow" w:eastAsia="Arial Narrow" w:hAnsi="Arial Narrow" w:cs="Arial Narrow"/>
              </w:rPr>
              <w:t>Connects, Disconnects, Resign &amp; Plan Changes</w:t>
            </w:r>
          </w:p>
        </w:tc>
        <w:tc>
          <w:tcPr>
            <w:tcW w:w="1689" w:type="dxa"/>
            <w:vAlign w:val="center"/>
          </w:tcPr>
          <w:p w14:paraId="77245EAD" w14:textId="77777777" w:rsidR="0047571A" w:rsidRPr="00175AEE" w:rsidRDefault="0047571A" w:rsidP="000F01A4">
            <w:pPr>
              <w:spacing w:before="34"/>
              <w:ind w:left="113"/>
              <w:rPr>
                <w:rFonts w:ascii="Segoe UI Symbol" w:eastAsia="Arial Narrow" w:hAnsi="Segoe UI Symbol" w:cs="Segoe UI Symbol"/>
              </w:rPr>
            </w:pPr>
            <w:r w:rsidRPr="00175AEE">
              <w:rPr>
                <w:rFonts w:ascii="Arial Narrow" w:eastAsia="Arial Narrow" w:hAnsi="Arial Narrow" w:cs="Arial Narrow"/>
              </w:rPr>
              <w:t>–</w:t>
            </w:r>
          </w:p>
        </w:tc>
        <w:tc>
          <w:tcPr>
            <w:tcW w:w="1701" w:type="dxa"/>
            <w:shd w:val="clear" w:color="auto" w:fill="auto"/>
            <w:vAlign w:val="center"/>
          </w:tcPr>
          <w:p w14:paraId="495100FE" w14:textId="77777777" w:rsidR="0047571A" w:rsidRPr="00175AEE" w:rsidRDefault="0047571A" w:rsidP="000F01A4">
            <w:pPr>
              <w:spacing w:before="34"/>
              <w:ind w:left="113"/>
              <w:rPr>
                <w:rFonts w:ascii="Arial Narrow" w:eastAsia="Arial Narrow" w:hAnsi="Arial Narrow" w:cs="Arial Narrow"/>
              </w:rPr>
            </w:pPr>
            <w:r w:rsidRPr="00175AEE">
              <w:rPr>
                <w:rFonts w:ascii="Segoe UI Symbol" w:eastAsia="Arial Narrow" w:hAnsi="Segoe UI Symbol" w:cs="Segoe UI Symbol"/>
              </w:rPr>
              <w:t>✓</w:t>
            </w:r>
          </w:p>
        </w:tc>
      </w:tr>
      <w:tr w:rsidR="0047571A" w:rsidRPr="00175AEE" w14:paraId="283D151B" w14:textId="77777777" w:rsidTr="0047571A">
        <w:trPr>
          <w:cantSplit/>
          <w:jc w:val="center"/>
        </w:trPr>
        <w:tc>
          <w:tcPr>
            <w:tcW w:w="4118" w:type="dxa"/>
            <w:shd w:val="clear" w:color="auto" w:fill="auto"/>
            <w:vAlign w:val="center"/>
          </w:tcPr>
          <w:p w14:paraId="68FC2B2C" w14:textId="77777777" w:rsidR="0047571A" w:rsidRPr="00175AEE" w:rsidRDefault="0047571A" w:rsidP="000F01A4">
            <w:pPr>
              <w:spacing w:before="34"/>
              <w:ind w:left="113"/>
              <w:rPr>
                <w:rFonts w:ascii="Arial Narrow" w:eastAsia="Arial Narrow" w:hAnsi="Arial Narrow" w:cs="Arial Narrow"/>
              </w:rPr>
            </w:pPr>
            <w:r w:rsidRPr="00175AEE">
              <w:rPr>
                <w:rFonts w:ascii="Arial Narrow" w:eastAsia="Arial Narrow" w:hAnsi="Arial Narrow" w:cs="Arial Narrow"/>
              </w:rPr>
              <w:t xml:space="preserve">Pre-bill Usage </w:t>
            </w:r>
          </w:p>
        </w:tc>
        <w:tc>
          <w:tcPr>
            <w:tcW w:w="1689" w:type="dxa"/>
            <w:vAlign w:val="center"/>
          </w:tcPr>
          <w:p w14:paraId="037CF7CB" w14:textId="77777777" w:rsidR="0047571A" w:rsidRPr="00175AEE" w:rsidRDefault="0047571A" w:rsidP="000F01A4">
            <w:pPr>
              <w:spacing w:before="34"/>
              <w:ind w:left="113"/>
              <w:rPr>
                <w:rFonts w:ascii="Segoe UI Symbol" w:eastAsia="Arial Narrow" w:hAnsi="Segoe UI Symbol" w:cs="Segoe UI Symbol"/>
              </w:rPr>
            </w:pPr>
            <w:r w:rsidRPr="00175AEE">
              <w:rPr>
                <w:rFonts w:ascii="Segoe UI Symbol" w:eastAsia="Arial Narrow" w:hAnsi="Segoe UI Symbol" w:cs="Segoe UI Symbol"/>
              </w:rPr>
              <w:t>✓</w:t>
            </w:r>
          </w:p>
        </w:tc>
        <w:tc>
          <w:tcPr>
            <w:tcW w:w="1701" w:type="dxa"/>
            <w:shd w:val="clear" w:color="auto" w:fill="auto"/>
            <w:vAlign w:val="center"/>
          </w:tcPr>
          <w:p w14:paraId="6C3AD653" w14:textId="77777777" w:rsidR="0047571A" w:rsidRPr="00175AEE" w:rsidRDefault="0047571A" w:rsidP="000F01A4">
            <w:pPr>
              <w:spacing w:before="34"/>
              <w:ind w:left="113"/>
              <w:rPr>
                <w:rFonts w:ascii="Arial Narrow" w:eastAsia="Arial Narrow" w:hAnsi="Arial Narrow" w:cs="Arial Narrow"/>
              </w:rPr>
            </w:pPr>
            <w:r w:rsidRPr="00175AEE">
              <w:rPr>
                <w:rFonts w:ascii="Segoe UI Symbol" w:eastAsia="Arial Narrow" w:hAnsi="Segoe UI Symbol" w:cs="Segoe UI Symbol"/>
              </w:rPr>
              <w:t>✓</w:t>
            </w:r>
          </w:p>
        </w:tc>
      </w:tr>
    </w:tbl>
    <w:p w14:paraId="38DEF3CC" w14:textId="77777777" w:rsidR="0047571A" w:rsidRPr="00BC5012" w:rsidRDefault="0047571A" w:rsidP="0047571A">
      <w:pPr>
        <w:spacing w:before="240" w:after="120"/>
        <w:ind w:left="720"/>
        <w:jc w:val="both"/>
        <w:rPr>
          <w:rFonts w:ascii="Arial Narrow" w:hAnsi="Arial Narrow"/>
          <w:b/>
          <w:lang w:eastAsia="ja-JP"/>
        </w:rPr>
      </w:pPr>
      <w:bookmarkStart w:id="1" w:name="_Toc4428324"/>
      <w:r w:rsidRPr="00BC5012">
        <w:rPr>
          <w:rFonts w:ascii="Arial Narrow" w:hAnsi="Arial Narrow"/>
          <w:b/>
          <w:lang w:eastAsia="ja-JP"/>
        </w:rPr>
        <w:t>Mobile Services</w:t>
      </w:r>
      <w:bookmarkEnd w:id="1"/>
      <w:r>
        <w:rPr>
          <w:rFonts w:ascii="Arial Narrow" w:hAnsi="Arial Narrow"/>
          <w:b/>
          <w:lang w:eastAsia="ja-JP"/>
        </w:rPr>
        <w:t xml:space="preserve"> License Fee</w:t>
      </w:r>
    </w:p>
    <w:p w14:paraId="5C3B98B9" w14:textId="77777777" w:rsidR="0047571A" w:rsidRPr="004A6ED5" w:rsidRDefault="0047571A" w:rsidP="0047571A">
      <w:pPr>
        <w:ind w:left="720"/>
        <w:rPr>
          <w:rFonts w:ascii="Arial Narrow" w:eastAsia="Arial Narrow" w:hAnsi="Arial Narrow" w:cs="Arial Narrow"/>
        </w:rPr>
      </w:pPr>
      <w:r w:rsidRPr="004A6ED5">
        <w:rPr>
          <w:rFonts w:ascii="Arial Narrow" w:eastAsia="Arial Narrow" w:hAnsi="Arial Narrow" w:cs="Arial Narrow"/>
        </w:rPr>
        <w:t xml:space="preserve"> The subscription license fee for mobile services is as per the license </w:t>
      </w:r>
      <w:r>
        <w:rPr>
          <w:rFonts w:ascii="Arial Narrow" w:eastAsia="Arial Narrow" w:hAnsi="Arial Narrow" w:cs="Arial Narrow"/>
        </w:rPr>
        <w:t>options</w:t>
      </w:r>
      <w:r w:rsidRPr="004A6ED5">
        <w:rPr>
          <w:rFonts w:ascii="Arial Narrow" w:eastAsia="Arial Narrow" w:hAnsi="Arial Narrow" w:cs="Arial Narrow"/>
        </w:rPr>
        <w:t xml:space="preserve"> below</w:t>
      </w:r>
      <w:r>
        <w:rPr>
          <w:rFonts w:ascii="Arial Narrow" w:eastAsia="Arial Narrow" w:hAnsi="Arial Narrow" w:cs="Arial Narrow"/>
        </w:rPr>
        <w:t xml:space="preserve">. </w:t>
      </w:r>
    </w:p>
    <w:tbl>
      <w:tblPr>
        <w:tblpPr w:leftFromText="180" w:rightFromText="180" w:vertAnchor="text" w:horzAnchor="page" w:tblpX="1801" w:tblpY="261"/>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3827"/>
      </w:tblGrid>
      <w:tr w:rsidR="0047571A" w:rsidRPr="004A6ED5" w14:paraId="2718EB74" w14:textId="77777777" w:rsidTr="000F01A4">
        <w:trPr>
          <w:cantSplit/>
          <w:tblHeader/>
        </w:trPr>
        <w:tc>
          <w:tcPr>
            <w:tcW w:w="4248" w:type="dxa"/>
            <w:shd w:val="clear" w:color="auto" w:fill="D9D9D9"/>
          </w:tcPr>
          <w:p w14:paraId="755ED336" w14:textId="552765F6" w:rsidR="0047571A" w:rsidRPr="004A6ED5" w:rsidRDefault="0047571A" w:rsidP="000F01A4">
            <w:pPr>
              <w:pStyle w:val="TableText"/>
              <w:keepNext/>
              <w:rPr>
                <w:rFonts w:ascii="Arial Narrow" w:eastAsia="Calibri" w:hAnsi="Arial Narrow"/>
                <w:b/>
                <w:szCs w:val="18"/>
              </w:rPr>
            </w:pPr>
            <w:r w:rsidRPr="004A6ED5">
              <w:rPr>
                <w:rFonts w:ascii="Arial Narrow" w:eastAsia="Calibri" w:hAnsi="Arial Narrow"/>
                <w:b/>
                <w:szCs w:val="18"/>
              </w:rPr>
              <w:t xml:space="preserve">Mobile License </w:t>
            </w:r>
            <w:r>
              <w:rPr>
                <w:rFonts w:ascii="Arial Narrow" w:eastAsia="Calibri" w:hAnsi="Arial Narrow"/>
                <w:b/>
                <w:szCs w:val="18"/>
              </w:rPr>
              <w:t xml:space="preserve">Option </w:t>
            </w:r>
          </w:p>
        </w:tc>
        <w:tc>
          <w:tcPr>
            <w:tcW w:w="3827" w:type="dxa"/>
            <w:shd w:val="clear" w:color="auto" w:fill="D9D9D9"/>
          </w:tcPr>
          <w:p w14:paraId="51D9AEEF" w14:textId="77777777" w:rsidR="0047571A" w:rsidRPr="004A6ED5" w:rsidRDefault="0047571A" w:rsidP="000F01A4">
            <w:pPr>
              <w:pStyle w:val="TableText"/>
              <w:keepNext/>
              <w:rPr>
                <w:rFonts w:ascii="Arial Narrow" w:eastAsia="Calibri" w:hAnsi="Arial Narrow"/>
                <w:b/>
                <w:szCs w:val="18"/>
              </w:rPr>
            </w:pPr>
            <w:r w:rsidRPr="004A6ED5">
              <w:rPr>
                <w:rFonts w:ascii="Arial Narrow" w:eastAsia="Calibri" w:hAnsi="Arial Narrow"/>
                <w:b/>
                <w:szCs w:val="18"/>
              </w:rPr>
              <w:t xml:space="preserve">Price Per </w:t>
            </w:r>
            <w:r>
              <w:rPr>
                <w:rFonts w:ascii="Arial Narrow" w:eastAsia="Calibri" w:hAnsi="Arial Narrow"/>
                <w:b/>
                <w:szCs w:val="18"/>
              </w:rPr>
              <w:t>Service</w:t>
            </w:r>
            <w:r w:rsidRPr="004A6ED5">
              <w:rPr>
                <w:rFonts w:ascii="Arial Narrow" w:eastAsia="Calibri" w:hAnsi="Arial Narrow"/>
                <w:b/>
                <w:szCs w:val="18"/>
              </w:rPr>
              <w:t xml:space="preserve"> Per Month</w:t>
            </w:r>
            <w:r>
              <w:rPr>
                <w:rFonts w:ascii="Arial Narrow" w:eastAsia="Calibri" w:hAnsi="Arial Narrow"/>
                <w:b/>
                <w:szCs w:val="18"/>
              </w:rPr>
              <w:t xml:space="preserve"> ex GST</w:t>
            </w:r>
            <w:r w:rsidRPr="004A6ED5">
              <w:rPr>
                <w:rFonts w:ascii="Arial Narrow" w:eastAsia="Calibri" w:hAnsi="Arial Narrow"/>
                <w:b/>
                <w:szCs w:val="18"/>
              </w:rPr>
              <w:t>*</w:t>
            </w:r>
          </w:p>
        </w:tc>
      </w:tr>
      <w:tr w:rsidR="0047571A" w:rsidRPr="004A6ED5" w14:paraId="5E3A2B85" w14:textId="77777777" w:rsidTr="000F01A4">
        <w:trPr>
          <w:cantSplit/>
        </w:trPr>
        <w:tc>
          <w:tcPr>
            <w:tcW w:w="4248" w:type="dxa"/>
            <w:shd w:val="clear" w:color="auto" w:fill="auto"/>
          </w:tcPr>
          <w:p w14:paraId="3CE03FAD" w14:textId="77777777" w:rsidR="0047571A" w:rsidRDefault="0047571A" w:rsidP="000F01A4">
            <w:pPr>
              <w:pStyle w:val="TableText"/>
              <w:rPr>
                <w:rFonts w:ascii="Arial Narrow" w:eastAsia="Calibri" w:hAnsi="Arial Narrow"/>
                <w:szCs w:val="18"/>
              </w:rPr>
            </w:pPr>
            <w:r>
              <w:rPr>
                <w:rFonts w:ascii="Arial Narrow" w:eastAsia="Calibri" w:hAnsi="Arial Narrow"/>
                <w:szCs w:val="18"/>
              </w:rPr>
              <w:t>Business Edition</w:t>
            </w:r>
            <w:r w:rsidRPr="004A6ED5">
              <w:rPr>
                <w:rFonts w:ascii="Arial Narrow" w:eastAsia="Calibri" w:hAnsi="Arial Narrow"/>
                <w:szCs w:val="18"/>
              </w:rPr>
              <w:t xml:space="preserve"> License Fee</w:t>
            </w:r>
            <w:r>
              <w:rPr>
                <w:rFonts w:ascii="Arial Narrow" w:eastAsia="Calibri" w:hAnsi="Arial Narrow"/>
                <w:szCs w:val="18"/>
              </w:rPr>
              <w:t xml:space="preserve"> </w:t>
            </w:r>
          </w:p>
          <w:p w14:paraId="22C15BA1" w14:textId="3FDDD925" w:rsidR="0047571A" w:rsidRPr="004A6ED5" w:rsidRDefault="0047571A" w:rsidP="000F01A4">
            <w:pPr>
              <w:pStyle w:val="TableText"/>
              <w:rPr>
                <w:rFonts w:ascii="Arial Narrow" w:eastAsia="Calibri" w:hAnsi="Arial Narrow"/>
                <w:szCs w:val="18"/>
              </w:rPr>
            </w:pPr>
            <w:r>
              <w:rPr>
                <w:rFonts w:ascii="Arial Narrow" w:eastAsia="Calibri" w:hAnsi="Arial Narrow"/>
                <w:szCs w:val="18"/>
              </w:rPr>
              <w:t>(less than 25 services)</w:t>
            </w:r>
          </w:p>
        </w:tc>
        <w:tc>
          <w:tcPr>
            <w:tcW w:w="3827" w:type="dxa"/>
          </w:tcPr>
          <w:p w14:paraId="6EE4E536" w14:textId="77777777" w:rsidR="0047571A" w:rsidRPr="004A6ED5" w:rsidRDefault="0047571A" w:rsidP="000F01A4">
            <w:pPr>
              <w:pStyle w:val="TableText"/>
              <w:jc w:val="right"/>
              <w:rPr>
                <w:rFonts w:ascii="Arial Narrow" w:eastAsia="Calibri" w:hAnsi="Arial Narrow"/>
                <w:szCs w:val="18"/>
              </w:rPr>
            </w:pPr>
            <w:r w:rsidRPr="004A6ED5">
              <w:rPr>
                <w:rFonts w:ascii="Arial Narrow" w:eastAsia="Calibri" w:hAnsi="Arial Narrow"/>
                <w:szCs w:val="18"/>
              </w:rPr>
              <w:t>$1.00</w:t>
            </w:r>
          </w:p>
        </w:tc>
      </w:tr>
      <w:tr w:rsidR="0047571A" w:rsidRPr="004A6ED5" w14:paraId="09BC3893" w14:textId="77777777" w:rsidTr="000F01A4">
        <w:trPr>
          <w:cantSplit/>
        </w:trPr>
        <w:tc>
          <w:tcPr>
            <w:tcW w:w="4248" w:type="dxa"/>
            <w:shd w:val="clear" w:color="auto" w:fill="auto"/>
          </w:tcPr>
          <w:p w14:paraId="78A48486" w14:textId="77777777" w:rsidR="0047571A" w:rsidRPr="004A6ED5" w:rsidRDefault="0047571A" w:rsidP="000F01A4">
            <w:pPr>
              <w:pStyle w:val="TableText"/>
              <w:keepNext/>
              <w:rPr>
                <w:rFonts w:ascii="Arial Narrow" w:eastAsia="Calibri" w:hAnsi="Arial Narrow"/>
                <w:bCs/>
                <w:szCs w:val="18"/>
              </w:rPr>
            </w:pPr>
            <w:r w:rsidRPr="004A6ED5">
              <w:rPr>
                <w:rFonts w:ascii="Arial Narrow" w:eastAsia="Calibri" w:hAnsi="Arial Narrow"/>
                <w:bCs/>
                <w:szCs w:val="18"/>
              </w:rPr>
              <w:lastRenderedPageBreak/>
              <w:t xml:space="preserve">Platinum License Fee </w:t>
            </w:r>
          </w:p>
        </w:tc>
        <w:tc>
          <w:tcPr>
            <w:tcW w:w="3827" w:type="dxa"/>
          </w:tcPr>
          <w:p w14:paraId="5A7D0882" w14:textId="77777777" w:rsidR="0047571A" w:rsidRPr="004A6ED5" w:rsidRDefault="0047571A" w:rsidP="000F01A4">
            <w:pPr>
              <w:pStyle w:val="TableText"/>
              <w:jc w:val="right"/>
              <w:rPr>
                <w:rFonts w:ascii="Arial Narrow" w:eastAsia="Calibri" w:hAnsi="Arial Narrow"/>
                <w:szCs w:val="18"/>
              </w:rPr>
            </w:pPr>
            <w:r w:rsidRPr="004A6ED5">
              <w:rPr>
                <w:rFonts w:ascii="Arial Narrow" w:eastAsia="Calibri" w:hAnsi="Arial Narrow"/>
                <w:szCs w:val="18"/>
              </w:rPr>
              <w:t>$1.95</w:t>
            </w:r>
          </w:p>
        </w:tc>
      </w:tr>
    </w:tbl>
    <w:p w14:paraId="14D30E9C" w14:textId="77777777" w:rsidR="0047571A" w:rsidRPr="009026E0" w:rsidRDefault="0047571A" w:rsidP="0047571A">
      <w:pPr>
        <w:spacing w:before="240" w:after="240"/>
        <w:jc w:val="both"/>
        <w:rPr>
          <w:rFonts w:ascii="Arial Narrow" w:hAnsi="Arial Narrow" w:cstheme="minorHAnsi"/>
          <w:sz w:val="4"/>
          <w:szCs w:val="4"/>
        </w:rPr>
      </w:pPr>
    </w:p>
    <w:p w14:paraId="7FE43AC7" w14:textId="77777777" w:rsidR="0047571A" w:rsidRDefault="0047571A" w:rsidP="0047571A">
      <w:pPr>
        <w:spacing w:before="240" w:after="240"/>
        <w:jc w:val="both"/>
        <w:rPr>
          <w:rFonts w:ascii="Arial Narrow" w:hAnsi="Arial Narrow" w:cstheme="minorHAnsi"/>
          <w:sz w:val="24"/>
          <w:szCs w:val="24"/>
        </w:rPr>
      </w:pPr>
    </w:p>
    <w:p w14:paraId="71AFE8C3" w14:textId="77777777" w:rsidR="0047571A" w:rsidRDefault="0047571A" w:rsidP="0047571A">
      <w:pPr>
        <w:spacing w:before="240" w:after="240"/>
        <w:ind w:left="720"/>
        <w:jc w:val="both"/>
        <w:rPr>
          <w:rFonts w:ascii="Arial Narrow" w:hAnsi="Arial Narrow" w:cstheme="minorHAnsi"/>
          <w:sz w:val="24"/>
          <w:szCs w:val="24"/>
        </w:rPr>
      </w:pPr>
    </w:p>
    <w:p w14:paraId="04818671" w14:textId="77777777" w:rsidR="0047571A" w:rsidRDefault="0047571A" w:rsidP="0047571A">
      <w:pPr>
        <w:spacing w:before="240" w:after="240"/>
        <w:jc w:val="both"/>
        <w:rPr>
          <w:rFonts w:ascii="Arial Narrow" w:hAnsi="Arial Narrow" w:cstheme="minorHAnsi"/>
        </w:rPr>
      </w:pPr>
    </w:p>
    <w:p w14:paraId="6E94EDF9" w14:textId="57806C15" w:rsidR="0044276D" w:rsidRPr="0047571A" w:rsidRDefault="0047571A" w:rsidP="0047571A">
      <w:pPr>
        <w:spacing w:before="240" w:after="240"/>
        <w:ind w:left="720"/>
        <w:jc w:val="both"/>
        <w:rPr>
          <w:rFonts w:ascii="Arial Narrow" w:hAnsi="Arial Narrow" w:cstheme="minorHAnsi"/>
        </w:rPr>
      </w:pPr>
      <w:r w:rsidRPr="004A6ED5">
        <w:rPr>
          <w:rFonts w:ascii="Arial Narrow" w:hAnsi="Arial Narrow" w:cstheme="minorHAnsi"/>
        </w:rPr>
        <w:t xml:space="preserve">* A service is defined as any mobile service that is </w:t>
      </w:r>
      <w:r w:rsidR="00853A76">
        <w:rPr>
          <w:rFonts w:ascii="Arial Narrow" w:hAnsi="Arial Narrow" w:cstheme="minorHAnsi"/>
        </w:rPr>
        <w:t>a</w:t>
      </w:r>
      <w:r w:rsidRPr="004A6ED5">
        <w:rPr>
          <w:rFonts w:ascii="Arial Narrow" w:hAnsi="Arial Narrow" w:cstheme="minorHAnsi"/>
        </w:rPr>
        <w:t>ctive for one or more days in a calendar month.</w:t>
      </w:r>
    </w:p>
    <w:p w14:paraId="627A59B3" w14:textId="77777777" w:rsidR="00334328" w:rsidRPr="00F22C78" w:rsidRDefault="00334328" w:rsidP="00406AEC">
      <w:pPr>
        <w:rPr>
          <w:rFonts w:ascii="Arial" w:hAnsi="Arial" w:cs="Arial"/>
          <w:sz w:val="20"/>
          <w:szCs w:val="20"/>
        </w:rPr>
      </w:pPr>
    </w:p>
    <w:p w14:paraId="0AD005C4" w14:textId="77777777" w:rsidR="0044276D" w:rsidRPr="00F22C78" w:rsidRDefault="00DA6218" w:rsidP="000B53FA">
      <w:pPr>
        <w:pStyle w:val="MELegal2"/>
        <w:numPr>
          <w:ilvl w:val="1"/>
          <w:numId w:val="10"/>
        </w:numPr>
        <w:rPr>
          <w:rFonts w:ascii="Arial" w:hAnsi="Arial" w:cs="Arial"/>
        </w:rPr>
      </w:pPr>
      <w:r w:rsidRPr="00F22C78">
        <w:rPr>
          <w:rFonts w:ascii="Arial" w:hAnsi="Arial" w:cs="Arial"/>
        </w:rPr>
        <w:t xml:space="preserve">Related </w:t>
      </w:r>
      <w:r w:rsidR="00C81179" w:rsidRPr="00F22C78">
        <w:rPr>
          <w:rFonts w:ascii="Arial" w:hAnsi="Arial" w:cs="Arial"/>
        </w:rPr>
        <w:t>Service Options</w:t>
      </w:r>
    </w:p>
    <w:p w14:paraId="66EF6029" w14:textId="676FD756" w:rsidR="00563B3F" w:rsidRPr="00E02A70" w:rsidRDefault="005B61A4" w:rsidP="00E02A70">
      <w:pPr>
        <w:pStyle w:val="MELegal2"/>
        <w:ind w:left="851"/>
        <w:rPr>
          <w:rFonts w:ascii="Arial" w:hAnsi="Arial" w:cs="Arial"/>
        </w:rPr>
      </w:pPr>
      <w:r w:rsidRPr="00E02A70">
        <w:rPr>
          <w:rFonts w:ascii="Arial" w:hAnsi="Arial" w:cs="Arial"/>
        </w:rPr>
        <w:t xml:space="preserve">The Optus </w:t>
      </w:r>
      <w:r w:rsidR="006712F8">
        <w:rPr>
          <w:rFonts w:ascii="Arial" w:hAnsi="Arial" w:cs="Arial"/>
        </w:rPr>
        <w:t>MFM</w:t>
      </w:r>
      <w:r w:rsidR="000E2648">
        <w:rPr>
          <w:rFonts w:ascii="Arial" w:hAnsi="Arial" w:cs="Arial"/>
        </w:rPr>
        <w:t xml:space="preserve"> </w:t>
      </w:r>
      <w:r w:rsidR="00BB0DB6">
        <w:rPr>
          <w:rFonts w:ascii="Arial" w:hAnsi="Arial" w:cs="Arial"/>
        </w:rPr>
        <w:t>M</w:t>
      </w:r>
      <w:r w:rsidRPr="00E02A70">
        <w:rPr>
          <w:rFonts w:ascii="Arial" w:hAnsi="Arial" w:cs="Arial"/>
        </w:rPr>
        <w:t xml:space="preserve">obile </w:t>
      </w:r>
      <w:r w:rsidR="00BB0DB6">
        <w:rPr>
          <w:rFonts w:ascii="Arial" w:hAnsi="Arial" w:cs="Arial"/>
        </w:rPr>
        <w:t>A</w:t>
      </w:r>
      <w:r w:rsidRPr="00E02A70">
        <w:rPr>
          <w:rFonts w:ascii="Arial" w:hAnsi="Arial" w:cs="Arial"/>
        </w:rPr>
        <w:t xml:space="preserve">pp is a </w:t>
      </w:r>
      <w:r w:rsidR="00DA0362">
        <w:rPr>
          <w:rFonts w:ascii="Arial" w:hAnsi="Arial" w:cs="Arial"/>
        </w:rPr>
        <w:t>r</w:t>
      </w:r>
      <w:r w:rsidRPr="00E02A70">
        <w:rPr>
          <w:rFonts w:ascii="Arial" w:hAnsi="Arial" w:cs="Arial"/>
        </w:rPr>
        <w:t xml:space="preserve">elated </w:t>
      </w:r>
      <w:r w:rsidR="00DA0362">
        <w:rPr>
          <w:rFonts w:ascii="Arial" w:hAnsi="Arial" w:cs="Arial"/>
        </w:rPr>
        <w:t>s</w:t>
      </w:r>
      <w:r w:rsidRPr="00E02A70">
        <w:rPr>
          <w:rFonts w:ascii="Arial" w:hAnsi="Arial" w:cs="Arial"/>
        </w:rPr>
        <w:t xml:space="preserve">ervice </w:t>
      </w:r>
      <w:r w:rsidR="00DA0362">
        <w:rPr>
          <w:rFonts w:ascii="Arial" w:hAnsi="Arial" w:cs="Arial"/>
        </w:rPr>
        <w:t>o</w:t>
      </w:r>
      <w:r w:rsidRPr="00E02A70">
        <w:rPr>
          <w:rFonts w:ascii="Arial" w:hAnsi="Arial" w:cs="Arial"/>
        </w:rPr>
        <w:t xml:space="preserve">ption to </w:t>
      </w:r>
      <w:r w:rsidRPr="00F22C78">
        <w:rPr>
          <w:rFonts w:ascii="Arial" w:hAnsi="Arial" w:cs="Arial"/>
        </w:rPr>
        <w:t xml:space="preserve">Optus </w:t>
      </w:r>
      <w:r>
        <w:rPr>
          <w:rFonts w:ascii="Arial" w:hAnsi="Arial" w:cs="Arial"/>
        </w:rPr>
        <w:t>MFM</w:t>
      </w:r>
      <w:r w:rsidRPr="00F22C78">
        <w:rPr>
          <w:rFonts w:ascii="Arial" w:hAnsi="Arial" w:cs="Arial"/>
        </w:rPr>
        <w:t xml:space="preserve"> Platinum </w:t>
      </w:r>
      <w:r>
        <w:rPr>
          <w:rFonts w:ascii="Arial" w:hAnsi="Arial" w:cs="Arial"/>
        </w:rPr>
        <w:t>and is</w:t>
      </w:r>
      <w:r w:rsidRPr="00F22C78">
        <w:rPr>
          <w:rFonts w:ascii="Arial" w:hAnsi="Arial" w:cs="Arial"/>
        </w:rPr>
        <w:t xml:space="preserve"> </w:t>
      </w:r>
      <w:r w:rsidRPr="006712F8">
        <w:rPr>
          <w:rFonts w:ascii="Arial" w:hAnsi="Arial" w:cs="Arial"/>
        </w:rPr>
        <w:t xml:space="preserve">included in conjunction with the purchase of Optus MFM Platinum licences. </w:t>
      </w:r>
      <w:r w:rsidR="006712F8">
        <w:rPr>
          <w:rFonts w:ascii="Arial" w:hAnsi="Arial" w:cs="Arial"/>
        </w:rPr>
        <w:t>End users wanting to use the MFM Mobile Application can download it on the App Store or get it on Google Play.</w:t>
      </w:r>
      <w:r w:rsidR="00563B3F" w:rsidRPr="00E02A70">
        <w:rPr>
          <w:rFonts w:ascii="Arial" w:hAnsi="Arial" w:cs="Arial"/>
        </w:rPr>
        <w:t xml:space="preserve"> </w:t>
      </w:r>
    </w:p>
    <w:p w14:paraId="10A361E6" w14:textId="77777777" w:rsidR="00563B3F" w:rsidRPr="00E02A70" w:rsidRDefault="00563B3F" w:rsidP="00E02A70"/>
    <w:p w14:paraId="2B2CFF7B" w14:textId="77777777" w:rsidR="0060235F" w:rsidRPr="0060235F" w:rsidRDefault="0060235F" w:rsidP="0060235F"/>
    <w:p w14:paraId="7851E620" w14:textId="48A4EEEF" w:rsidR="00E9790B" w:rsidRPr="00E9790B" w:rsidRDefault="00573D36" w:rsidP="00E9790B">
      <w:pPr>
        <w:pStyle w:val="InviaSD"/>
      </w:pPr>
      <w:r>
        <w:rPr>
          <w:rFonts w:cs="Arial"/>
        </w:rPr>
        <w:br w:type="page"/>
      </w:r>
      <w:bookmarkStart w:id="2" w:name="_Hlk5614682"/>
      <w:r w:rsidR="00E9790B" w:rsidRPr="00E9790B">
        <w:lastRenderedPageBreak/>
        <w:t>THIRD PARTY SERVICES</w:t>
      </w:r>
    </w:p>
    <w:p w14:paraId="78F64EA9" w14:textId="0D55168D" w:rsidR="00E9790B" w:rsidRPr="00E9790B" w:rsidRDefault="00E9790B" w:rsidP="00E9790B">
      <w:pPr>
        <w:pStyle w:val="ListParagraph"/>
        <w:numPr>
          <w:ilvl w:val="0"/>
          <w:numId w:val="10"/>
        </w:numPr>
        <w:spacing w:after="240"/>
        <w:outlineLvl w:val="0"/>
        <w:rPr>
          <w:b/>
          <w:bCs/>
          <w:vanish/>
        </w:rPr>
      </w:pPr>
    </w:p>
    <w:p w14:paraId="1C349F1C" w14:textId="7A6F27DA" w:rsidR="00E9790B" w:rsidRPr="00E9790B" w:rsidRDefault="00E9790B" w:rsidP="00E9790B">
      <w:pPr>
        <w:pStyle w:val="MELegal2"/>
        <w:numPr>
          <w:ilvl w:val="1"/>
          <w:numId w:val="10"/>
        </w:numPr>
        <w:rPr>
          <w:rFonts w:ascii="Arial" w:hAnsi="Arial" w:cs="Arial"/>
        </w:rPr>
      </w:pPr>
      <w:r w:rsidRPr="00E9790B">
        <w:rPr>
          <w:rFonts w:ascii="Arial" w:hAnsi="Arial" w:cs="Arial"/>
        </w:rPr>
        <w:t>Optus is not the primary provider of th</w:t>
      </w:r>
      <w:r w:rsidR="002D7A90">
        <w:rPr>
          <w:rFonts w:ascii="Arial" w:hAnsi="Arial" w:cs="Arial"/>
        </w:rPr>
        <w:t>is</w:t>
      </w:r>
      <w:r w:rsidRPr="00E9790B">
        <w:rPr>
          <w:rFonts w:ascii="Arial" w:hAnsi="Arial" w:cs="Arial"/>
        </w:rPr>
        <w:t xml:space="preserve"> service.</w:t>
      </w:r>
      <w:r w:rsidR="003E7368">
        <w:rPr>
          <w:rFonts w:ascii="Arial" w:hAnsi="Arial" w:cs="Arial"/>
        </w:rPr>
        <w:t xml:space="preserve"> Optus My Fleet Manager uses third party services</w:t>
      </w:r>
      <w:r w:rsidR="00281EF3">
        <w:rPr>
          <w:rFonts w:ascii="Arial" w:hAnsi="Arial" w:cs="Arial"/>
        </w:rPr>
        <w:t>.</w:t>
      </w:r>
    </w:p>
    <w:p w14:paraId="140BA22F" w14:textId="77777777" w:rsidR="00E9790B" w:rsidRPr="00E9790B" w:rsidRDefault="00E9790B" w:rsidP="00E9790B">
      <w:pPr>
        <w:pStyle w:val="MELegal2"/>
        <w:numPr>
          <w:ilvl w:val="1"/>
          <w:numId w:val="10"/>
        </w:numPr>
        <w:rPr>
          <w:rFonts w:ascii="Arial" w:hAnsi="Arial" w:cs="Arial"/>
        </w:rPr>
      </w:pPr>
      <w:r w:rsidRPr="00E9790B">
        <w:rPr>
          <w:rFonts w:ascii="Arial" w:hAnsi="Arial" w:cs="Arial"/>
        </w:rPr>
        <w:t>You acknowledge that:</w:t>
      </w:r>
    </w:p>
    <w:p w14:paraId="1D59A118" w14:textId="4CD44B7A" w:rsidR="00E9790B" w:rsidRPr="00E9790B" w:rsidRDefault="002D7A90" w:rsidP="00D127D6">
      <w:pPr>
        <w:pStyle w:val="MEGen2"/>
        <w:numPr>
          <w:ilvl w:val="1"/>
          <w:numId w:val="28"/>
        </w:numPr>
        <w:spacing w:before="120" w:after="120"/>
        <w:rPr>
          <w:rFonts w:cs="Arial"/>
        </w:rPr>
      </w:pPr>
      <w:r>
        <w:rPr>
          <w:rFonts w:cs="Arial"/>
        </w:rPr>
        <w:t>Y</w:t>
      </w:r>
      <w:r w:rsidR="00E9790B" w:rsidRPr="00E9790B">
        <w:rPr>
          <w:rFonts w:cs="Arial"/>
        </w:rPr>
        <w:t xml:space="preserve">our use of any </w:t>
      </w:r>
      <w:r w:rsidR="004D1E83" w:rsidRPr="00E9790B">
        <w:rPr>
          <w:rFonts w:cs="Arial"/>
        </w:rPr>
        <w:t>third-party</w:t>
      </w:r>
      <w:r w:rsidR="00DD4D91">
        <w:rPr>
          <w:rFonts w:cs="Arial"/>
        </w:rPr>
        <w:t xml:space="preserve"> services or </w:t>
      </w:r>
      <w:r w:rsidR="00E9790B" w:rsidRPr="00E9790B">
        <w:rPr>
          <w:rFonts w:cs="Arial"/>
        </w:rPr>
        <w:t xml:space="preserve">intellectual property is conditional upon your acceptance and compliance with the </w:t>
      </w:r>
      <w:r w:rsidR="00E9790B" w:rsidRPr="0054401E">
        <w:rPr>
          <w:rFonts w:cs="Arial"/>
        </w:rPr>
        <w:t xml:space="preserve">relevant </w:t>
      </w:r>
      <w:r w:rsidR="004D1E83" w:rsidRPr="0054401E">
        <w:rPr>
          <w:rFonts w:cs="Arial"/>
        </w:rPr>
        <w:t>Third</w:t>
      </w:r>
      <w:r w:rsidR="00BF3C3B">
        <w:rPr>
          <w:rFonts w:cs="Arial"/>
        </w:rPr>
        <w:t xml:space="preserve"> </w:t>
      </w:r>
      <w:r w:rsidR="004D1E83" w:rsidRPr="0054401E">
        <w:rPr>
          <w:rFonts w:cs="Arial"/>
        </w:rPr>
        <w:t>Party</w:t>
      </w:r>
      <w:r w:rsidR="00E9790B" w:rsidRPr="0054401E">
        <w:rPr>
          <w:rFonts w:cs="Arial"/>
        </w:rPr>
        <w:t xml:space="preserve"> Usage Terms</w:t>
      </w:r>
      <w:r w:rsidR="00CB3A78">
        <w:rPr>
          <w:rFonts w:cs="Arial"/>
        </w:rPr>
        <w:t xml:space="preserve"> (including Invia’s Supplier </w:t>
      </w:r>
      <w:r w:rsidR="009F3D67">
        <w:rPr>
          <w:rFonts w:cs="Arial"/>
        </w:rPr>
        <w:t xml:space="preserve">&amp; Partner </w:t>
      </w:r>
      <w:r w:rsidR="00CB3A78">
        <w:rPr>
          <w:rFonts w:cs="Arial"/>
        </w:rPr>
        <w:t>Code of Conduct</w:t>
      </w:r>
      <w:r w:rsidR="00CF3C96">
        <w:rPr>
          <w:rFonts w:cs="Arial"/>
        </w:rPr>
        <w:t xml:space="preserve"> available at</w:t>
      </w:r>
      <w:r w:rsidR="00CB3A78">
        <w:rPr>
          <w:rFonts w:cs="Arial"/>
        </w:rPr>
        <w:t>:</w:t>
      </w:r>
      <w:r w:rsidR="00CF3C96">
        <w:rPr>
          <w:rFonts w:cs="Arial"/>
        </w:rPr>
        <w:t xml:space="preserve"> </w:t>
      </w:r>
      <w:r w:rsidR="007F667B" w:rsidRPr="007F667B">
        <w:rPr>
          <w:rFonts w:cs="Arial"/>
        </w:rPr>
        <w:t>invia.com.au/wp-content/uploads/2021/07/Invia-Suppler-Code-of-Conduct-SP-V01.pdf</w:t>
      </w:r>
      <w:r w:rsidR="00CB3A78">
        <w:rPr>
          <w:rFonts w:cs="Arial"/>
        </w:rPr>
        <w:t>)</w:t>
      </w:r>
      <w:r w:rsidR="005367FE">
        <w:rPr>
          <w:rFonts w:cs="Arial"/>
        </w:rPr>
        <w:t>;</w:t>
      </w:r>
      <w:r w:rsidR="003861CF">
        <w:rPr>
          <w:rFonts w:cs="Arial"/>
        </w:rPr>
        <w:t xml:space="preserve"> </w:t>
      </w:r>
      <w:r w:rsidR="007F667B" w:rsidRPr="007F667B">
        <w:rPr>
          <w:rFonts w:cs="Arial"/>
        </w:rPr>
        <w:t xml:space="preserve"> </w:t>
      </w:r>
    </w:p>
    <w:p w14:paraId="1285DC28" w14:textId="04A2DB64" w:rsidR="00E9790B" w:rsidRPr="00E9790B" w:rsidRDefault="002D7A90" w:rsidP="00D127D6">
      <w:pPr>
        <w:pStyle w:val="MEGen2"/>
        <w:numPr>
          <w:ilvl w:val="1"/>
          <w:numId w:val="28"/>
        </w:numPr>
        <w:spacing w:before="120" w:after="120"/>
        <w:rPr>
          <w:rFonts w:cs="Arial"/>
        </w:rPr>
      </w:pPr>
      <w:r>
        <w:rPr>
          <w:rFonts w:cs="Arial"/>
        </w:rPr>
        <w:t>T</w:t>
      </w:r>
      <w:r w:rsidR="00E9790B" w:rsidRPr="00E9790B">
        <w:rPr>
          <w:rFonts w:cs="Arial"/>
        </w:rPr>
        <w:t xml:space="preserve">he </w:t>
      </w:r>
      <w:r w:rsidR="00AE176E" w:rsidRPr="00E9790B">
        <w:rPr>
          <w:rFonts w:cs="Arial"/>
        </w:rPr>
        <w:t>Third</w:t>
      </w:r>
      <w:r w:rsidR="00BB68A7">
        <w:rPr>
          <w:rFonts w:cs="Arial"/>
        </w:rPr>
        <w:t xml:space="preserve"> </w:t>
      </w:r>
      <w:r w:rsidR="00AE176E" w:rsidRPr="00E9790B">
        <w:rPr>
          <w:rFonts w:cs="Arial"/>
        </w:rPr>
        <w:t>Party</w:t>
      </w:r>
      <w:r w:rsidR="00E9790B" w:rsidRPr="00E9790B">
        <w:rPr>
          <w:rFonts w:cs="Arial"/>
        </w:rPr>
        <w:t xml:space="preserve"> Usage Terms may be amended from time to time. If you do not accept the amended </w:t>
      </w:r>
      <w:r w:rsidR="00AE176E" w:rsidRPr="00E9790B">
        <w:rPr>
          <w:rFonts w:cs="Arial"/>
        </w:rPr>
        <w:t>Third</w:t>
      </w:r>
      <w:r w:rsidR="00666D82">
        <w:rPr>
          <w:rFonts w:cs="Arial"/>
        </w:rPr>
        <w:t xml:space="preserve"> </w:t>
      </w:r>
      <w:r w:rsidR="00AE176E" w:rsidRPr="00E9790B">
        <w:rPr>
          <w:rFonts w:cs="Arial"/>
        </w:rPr>
        <w:t>Party</w:t>
      </w:r>
      <w:r w:rsidR="00E9790B" w:rsidRPr="00E9790B">
        <w:rPr>
          <w:rFonts w:cs="Arial"/>
        </w:rPr>
        <w:t xml:space="preserve"> Usage Terms, you must cancel the Service. If you do not respond to a request from Optus or the </w:t>
      </w:r>
      <w:r w:rsidR="004D1E83" w:rsidRPr="00E9790B">
        <w:rPr>
          <w:rFonts w:cs="Arial"/>
        </w:rPr>
        <w:t>Third</w:t>
      </w:r>
      <w:r w:rsidR="00BB68A7">
        <w:rPr>
          <w:rFonts w:cs="Arial"/>
        </w:rPr>
        <w:t xml:space="preserve"> </w:t>
      </w:r>
      <w:r w:rsidR="004D1E83" w:rsidRPr="00E9790B">
        <w:rPr>
          <w:rFonts w:cs="Arial"/>
        </w:rPr>
        <w:t>Party</w:t>
      </w:r>
      <w:r w:rsidR="00E9790B" w:rsidRPr="00E9790B">
        <w:rPr>
          <w:rFonts w:cs="Arial"/>
        </w:rPr>
        <w:t xml:space="preserve"> Service Provider to accept or comply with the </w:t>
      </w:r>
      <w:r w:rsidR="004D1E83" w:rsidRPr="0054401E">
        <w:rPr>
          <w:rFonts w:cs="Arial"/>
        </w:rPr>
        <w:t>Third</w:t>
      </w:r>
      <w:r w:rsidR="00BB68A7">
        <w:rPr>
          <w:rFonts w:cs="Arial"/>
        </w:rPr>
        <w:t xml:space="preserve"> </w:t>
      </w:r>
      <w:r w:rsidR="004D1E83" w:rsidRPr="0054401E">
        <w:rPr>
          <w:rFonts w:cs="Arial"/>
        </w:rPr>
        <w:t>Party</w:t>
      </w:r>
      <w:r w:rsidR="00E9790B" w:rsidRPr="0054401E">
        <w:rPr>
          <w:rFonts w:cs="Arial"/>
        </w:rPr>
        <w:t xml:space="preserve"> Usage Terms</w:t>
      </w:r>
      <w:r w:rsidR="00E9790B" w:rsidRPr="00E9790B">
        <w:rPr>
          <w:rFonts w:cs="Arial"/>
        </w:rPr>
        <w:t>, Optus may</w:t>
      </w:r>
      <w:r w:rsidR="00D129C2">
        <w:rPr>
          <w:rFonts w:cs="Arial"/>
        </w:rPr>
        <w:t>, acting reasonably,</w:t>
      </w:r>
      <w:r w:rsidR="00E9790B" w:rsidRPr="00E9790B">
        <w:rPr>
          <w:rFonts w:cs="Arial"/>
        </w:rPr>
        <w:t xml:space="preserve"> cancel your right to use the </w:t>
      </w:r>
      <w:r w:rsidR="004D1E83" w:rsidRPr="00E9790B">
        <w:rPr>
          <w:rFonts w:cs="Arial"/>
        </w:rPr>
        <w:t>third-party</w:t>
      </w:r>
      <w:r w:rsidR="00E9790B" w:rsidRPr="00E9790B">
        <w:rPr>
          <w:rFonts w:cs="Arial"/>
        </w:rPr>
        <w:t xml:space="preserve"> services;</w:t>
      </w:r>
    </w:p>
    <w:p w14:paraId="345B941E" w14:textId="56C69F3A" w:rsidR="00E9790B" w:rsidRPr="00E9790B" w:rsidRDefault="00E9790B" w:rsidP="00D127D6">
      <w:pPr>
        <w:pStyle w:val="MEGen2"/>
        <w:numPr>
          <w:ilvl w:val="1"/>
          <w:numId w:val="28"/>
        </w:numPr>
        <w:spacing w:before="120" w:after="120"/>
        <w:rPr>
          <w:rFonts w:cs="Arial"/>
        </w:rPr>
      </w:pPr>
      <w:r w:rsidRPr="00E9790B">
        <w:rPr>
          <w:rFonts w:cs="Arial"/>
        </w:rPr>
        <w:t xml:space="preserve">Optus may be required to keep records of and provide details to the </w:t>
      </w:r>
      <w:r w:rsidR="004D1E83" w:rsidRPr="00E9790B">
        <w:rPr>
          <w:rFonts w:cs="Arial"/>
        </w:rPr>
        <w:t>Third</w:t>
      </w:r>
      <w:r w:rsidR="00BB68A7">
        <w:rPr>
          <w:rFonts w:cs="Arial"/>
        </w:rPr>
        <w:t xml:space="preserve"> </w:t>
      </w:r>
      <w:r w:rsidR="004D1E83" w:rsidRPr="00E9790B">
        <w:rPr>
          <w:rFonts w:cs="Arial"/>
        </w:rPr>
        <w:t>Party</w:t>
      </w:r>
      <w:r w:rsidRPr="00E9790B">
        <w:rPr>
          <w:rFonts w:cs="Arial"/>
        </w:rPr>
        <w:t xml:space="preserve"> Service Provider relating to your use of the relevant services and you authorise Optus to do so;</w:t>
      </w:r>
    </w:p>
    <w:p w14:paraId="384E1578" w14:textId="12740D49" w:rsidR="00E9790B" w:rsidRPr="00E9790B" w:rsidRDefault="00E9790B" w:rsidP="00D127D6">
      <w:pPr>
        <w:pStyle w:val="MEGen2"/>
        <w:numPr>
          <w:ilvl w:val="1"/>
          <w:numId w:val="28"/>
        </w:numPr>
        <w:spacing w:before="120" w:after="120"/>
        <w:rPr>
          <w:rFonts w:cs="Arial"/>
        </w:rPr>
      </w:pPr>
      <w:r w:rsidRPr="00E9790B">
        <w:rPr>
          <w:rFonts w:cs="Arial"/>
        </w:rPr>
        <w:t xml:space="preserve">Optus may </w:t>
      </w:r>
      <w:r w:rsidR="002B4B7D">
        <w:rPr>
          <w:rFonts w:cs="Arial"/>
        </w:rPr>
        <w:t xml:space="preserve">reasonably </w:t>
      </w:r>
      <w:r w:rsidRPr="00E9790B">
        <w:rPr>
          <w:rFonts w:cs="Arial"/>
        </w:rPr>
        <w:t xml:space="preserve">cancel your right to use the </w:t>
      </w:r>
      <w:r w:rsidR="00AE176E" w:rsidRPr="00E9790B">
        <w:rPr>
          <w:rFonts w:cs="Arial"/>
        </w:rPr>
        <w:t>third-party</w:t>
      </w:r>
      <w:r w:rsidRPr="00E9790B">
        <w:rPr>
          <w:rFonts w:cs="Arial"/>
        </w:rPr>
        <w:t xml:space="preserve"> services, for example, if the licence granted to Optus by the </w:t>
      </w:r>
      <w:r w:rsidR="002B4B7D">
        <w:rPr>
          <w:rFonts w:cs="Arial"/>
        </w:rPr>
        <w:t xml:space="preserve">Third Party </w:t>
      </w:r>
      <w:r w:rsidR="00C81C08">
        <w:rPr>
          <w:rFonts w:cs="Arial"/>
        </w:rPr>
        <w:t>Service Provider</w:t>
      </w:r>
      <w:r w:rsidRPr="00E9790B">
        <w:rPr>
          <w:rFonts w:cs="Arial"/>
        </w:rPr>
        <w:t xml:space="preserve"> ends in accordance with the Third Party Service Provider’s end of life/ end of support policy; </w:t>
      </w:r>
    </w:p>
    <w:p w14:paraId="269A7CE1" w14:textId="021DF809" w:rsidR="00E9790B" w:rsidRDefault="002D7A90" w:rsidP="00D127D6">
      <w:pPr>
        <w:pStyle w:val="MEGen2"/>
        <w:numPr>
          <w:ilvl w:val="1"/>
          <w:numId w:val="28"/>
        </w:numPr>
        <w:spacing w:before="120" w:after="120"/>
        <w:rPr>
          <w:rFonts w:cs="Arial"/>
        </w:rPr>
      </w:pPr>
      <w:r>
        <w:rPr>
          <w:rFonts w:cs="Arial"/>
        </w:rPr>
        <w:t>Y</w:t>
      </w:r>
      <w:r w:rsidR="00E9790B" w:rsidRPr="00E9790B">
        <w:rPr>
          <w:rFonts w:cs="Arial"/>
        </w:rPr>
        <w:t xml:space="preserve">our use of the </w:t>
      </w:r>
      <w:r w:rsidR="00AE176E" w:rsidRPr="00E9790B">
        <w:rPr>
          <w:rFonts w:cs="Arial"/>
        </w:rPr>
        <w:t>third-party</w:t>
      </w:r>
      <w:r w:rsidR="00E9790B" w:rsidRPr="00E9790B">
        <w:rPr>
          <w:rFonts w:cs="Arial"/>
        </w:rPr>
        <w:t xml:space="preserve"> services will involve the collection and processing of data and information, which may include personal information.  Whether this data is collected either directly from you or forwarded by Optus to the </w:t>
      </w:r>
      <w:r w:rsidR="00AE176E" w:rsidRPr="00E9790B">
        <w:rPr>
          <w:rFonts w:cs="Arial"/>
        </w:rPr>
        <w:t>Third</w:t>
      </w:r>
      <w:r w:rsidR="00C81C08">
        <w:rPr>
          <w:rFonts w:cs="Arial"/>
        </w:rPr>
        <w:t xml:space="preserve"> </w:t>
      </w:r>
      <w:r w:rsidR="00AE176E" w:rsidRPr="00E9790B">
        <w:rPr>
          <w:rFonts w:cs="Arial"/>
        </w:rPr>
        <w:t>Party</w:t>
      </w:r>
      <w:r w:rsidR="00E9790B" w:rsidRPr="00E9790B">
        <w:rPr>
          <w:rFonts w:cs="Arial"/>
        </w:rPr>
        <w:t xml:space="preserve"> Service Provider, the </w:t>
      </w:r>
      <w:r w:rsidR="00AE176E" w:rsidRPr="00E9790B">
        <w:rPr>
          <w:rFonts w:cs="Arial"/>
        </w:rPr>
        <w:t>Third</w:t>
      </w:r>
      <w:r w:rsidR="00C81C08">
        <w:rPr>
          <w:rFonts w:cs="Arial"/>
        </w:rPr>
        <w:t xml:space="preserve"> </w:t>
      </w:r>
      <w:r w:rsidR="00AE176E" w:rsidRPr="00E9790B">
        <w:rPr>
          <w:rFonts w:cs="Arial"/>
        </w:rPr>
        <w:t>Party</w:t>
      </w:r>
      <w:r w:rsidR="00E9790B" w:rsidRPr="00E9790B">
        <w:rPr>
          <w:rFonts w:cs="Arial"/>
        </w:rPr>
        <w:t xml:space="preserve"> Service Provider will manage such data in accordance with the </w:t>
      </w:r>
      <w:r w:rsidR="00E9790B" w:rsidRPr="0054401E">
        <w:rPr>
          <w:rFonts w:cs="Arial"/>
        </w:rPr>
        <w:t xml:space="preserve">relevant </w:t>
      </w:r>
      <w:r w:rsidR="00AE176E" w:rsidRPr="0054401E">
        <w:rPr>
          <w:rFonts w:cs="Arial"/>
        </w:rPr>
        <w:t>Third</w:t>
      </w:r>
      <w:r w:rsidR="00C81C08">
        <w:rPr>
          <w:rFonts w:cs="Arial"/>
        </w:rPr>
        <w:t xml:space="preserve"> </w:t>
      </w:r>
      <w:r w:rsidR="00AE176E" w:rsidRPr="0054401E">
        <w:rPr>
          <w:rFonts w:cs="Arial"/>
        </w:rPr>
        <w:t>Party</w:t>
      </w:r>
      <w:r w:rsidR="00E9790B" w:rsidRPr="0054401E">
        <w:rPr>
          <w:rFonts w:cs="Arial"/>
        </w:rPr>
        <w:t xml:space="preserve"> Usage Terms</w:t>
      </w:r>
      <w:r w:rsidR="00E9790B" w:rsidRPr="00E9790B">
        <w:rPr>
          <w:rFonts w:cs="Arial"/>
        </w:rPr>
        <w:t xml:space="preserve"> and its own policies and procedures</w:t>
      </w:r>
      <w:r w:rsidR="00C81C08">
        <w:rPr>
          <w:rFonts w:cs="Arial"/>
        </w:rPr>
        <w:t>;</w:t>
      </w:r>
    </w:p>
    <w:p w14:paraId="1CB4A8CE" w14:textId="77777777" w:rsidR="00FB7EAB" w:rsidRDefault="006E71FD" w:rsidP="00FB7EAB">
      <w:pPr>
        <w:pStyle w:val="MEGen2"/>
        <w:numPr>
          <w:ilvl w:val="1"/>
          <w:numId w:val="28"/>
        </w:numPr>
        <w:spacing w:before="120" w:after="120"/>
        <w:rPr>
          <w:rFonts w:cs="Arial"/>
        </w:rPr>
      </w:pPr>
      <w:r>
        <w:rPr>
          <w:rFonts w:cs="Arial"/>
        </w:rPr>
        <w:t>As far as the law allows, Optus does not offer any warranties for the services where Optus is not the manufacturer or primary service provider</w:t>
      </w:r>
      <w:r w:rsidR="00F214E2">
        <w:rPr>
          <w:rFonts w:cs="Arial"/>
        </w:rPr>
        <w:t xml:space="preserve"> and the only warranties available are as set out in any applicable Third Party Usage Terms</w:t>
      </w:r>
      <w:r w:rsidR="00FB7EAB">
        <w:rPr>
          <w:rFonts w:cs="Arial"/>
        </w:rPr>
        <w:t xml:space="preserve">; </w:t>
      </w:r>
    </w:p>
    <w:p w14:paraId="087875C0" w14:textId="1AE1B9FC" w:rsidR="005C73BD" w:rsidRDefault="00597ABC" w:rsidP="00FB7EAB">
      <w:pPr>
        <w:pStyle w:val="MEGen2"/>
        <w:numPr>
          <w:ilvl w:val="1"/>
          <w:numId w:val="28"/>
        </w:numPr>
        <w:spacing w:before="120" w:after="120"/>
        <w:rPr>
          <w:rFonts w:cs="Arial"/>
        </w:rPr>
      </w:pPr>
      <w:r>
        <w:rPr>
          <w:rFonts w:cs="Arial"/>
        </w:rPr>
        <w:t xml:space="preserve">Liability for your </w:t>
      </w:r>
      <w:r w:rsidRPr="009B0F75">
        <w:rPr>
          <w:rFonts w:cs="Arial"/>
          <w:i/>
          <w:iCs/>
        </w:rPr>
        <w:t>loss</w:t>
      </w:r>
      <w:r>
        <w:rPr>
          <w:rFonts w:cs="Arial"/>
        </w:rPr>
        <w:t xml:space="preserve"> </w:t>
      </w:r>
      <w:r w:rsidR="000A2348">
        <w:rPr>
          <w:rFonts w:cs="Arial"/>
        </w:rPr>
        <w:t>in connection with services from a Third Party Service Provider which are on-supplied by Optus, whether in contract, tort (including negligence), statute</w:t>
      </w:r>
      <w:r w:rsidR="006E3A2A">
        <w:rPr>
          <w:rFonts w:cs="Arial"/>
        </w:rPr>
        <w:t>, under an indemnity or otherwise, is executed by Optus to the extent permitted by law and is governed by the Third Party Usage Terms</w:t>
      </w:r>
      <w:r w:rsidR="00F23F1D">
        <w:rPr>
          <w:rFonts w:cs="Arial"/>
        </w:rPr>
        <w:t xml:space="preserve"> between </w:t>
      </w:r>
      <w:r w:rsidR="00F23F1D" w:rsidRPr="00BE48E3">
        <w:rPr>
          <w:rFonts w:cs="Arial"/>
          <w:i/>
          <w:iCs/>
        </w:rPr>
        <w:t>you</w:t>
      </w:r>
      <w:r w:rsidR="00F23F1D">
        <w:rPr>
          <w:rFonts w:cs="Arial"/>
        </w:rPr>
        <w:t xml:space="preserve"> and the Third Party Service Provider</w:t>
      </w:r>
      <w:r w:rsidR="00791A06">
        <w:rPr>
          <w:rFonts w:cs="Arial"/>
        </w:rPr>
        <w:t xml:space="preserve">; and </w:t>
      </w:r>
    </w:p>
    <w:p w14:paraId="4C53F8D2" w14:textId="5CAC1E97" w:rsidR="00791A06" w:rsidRPr="00A93FF9" w:rsidRDefault="00791A06" w:rsidP="00A93FF9">
      <w:pPr>
        <w:pStyle w:val="MEGen2"/>
        <w:numPr>
          <w:ilvl w:val="1"/>
          <w:numId w:val="28"/>
        </w:numPr>
        <w:spacing w:before="120" w:after="120"/>
        <w:rPr>
          <w:rFonts w:cs="Arial"/>
        </w:rPr>
      </w:pPr>
      <w:r w:rsidRPr="00A93FF9">
        <w:rPr>
          <w:rFonts w:cs="Arial"/>
        </w:rPr>
        <w:t xml:space="preserve">To the extent permitted by law, if Optus is liable to you in connection with services from a Third Party Service Provider, whether in </w:t>
      </w:r>
      <w:r w:rsidR="00330134" w:rsidRPr="00A93FF9">
        <w:rPr>
          <w:rFonts w:cs="Arial"/>
        </w:rPr>
        <w:t xml:space="preserve">contract, tort (including negligence), statute, under an indemnity or otherwise, Optus excludes liability for </w:t>
      </w:r>
      <w:r w:rsidR="00330134" w:rsidRPr="00BE48E3">
        <w:rPr>
          <w:rFonts w:cs="Arial"/>
          <w:i/>
          <w:iCs/>
        </w:rPr>
        <w:t>consequential loss</w:t>
      </w:r>
      <w:r w:rsidR="00330134" w:rsidRPr="00A93FF9">
        <w:rPr>
          <w:rFonts w:cs="Arial"/>
        </w:rPr>
        <w:t xml:space="preserve"> and limits its liability </w:t>
      </w:r>
      <w:r w:rsidR="00A93FF9" w:rsidRPr="00A93FF9">
        <w:rPr>
          <w:rFonts w:cs="Arial"/>
        </w:rPr>
        <w:t xml:space="preserve">to the price you have paid for the relevant third party services. </w:t>
      </w:r>
    </w:p>
    <w:p w14:paraId="760053A7" w14:textId="77777777" w:rsidR="00C81C08" w:rsidRPr="00C81C08" w:rsidRDefault="00C81C08" w:rsidP="00BE48E3"/>
    <w:p w14:paraId="0FB586E1" w14:textId="77777777" w:rsidR="00E9790B" w:rsidRPr="00E9790B" w:rsidRDefault="00E9790B" w:rsidP="00E9790B">
      <w:pPr>
        <w:rPr>
          <w:rFonts w:ascii="Arial" w:hAnsi="Arial" w:cs="Arial"/>
          <w:sz w:val="20"/>
          <w:szCs w:val="20"/>
        </w:rPr>
      </w:pPr>
    </w:p>
    <w:bookmarkEnd w:id="2"/>
    <w:p w14:paraId="42040FA0" w14:textId="77777777" w:rsidR="00E9790B" w:rsidRPr="00E9790B" w:rsidRDefault="00E9790B" w:rsidP="00E9790B"/>
    <w:p w14:paraId="30D83535" w14:textId="77777777" w:rsidR="007C7302" w:rsidRDefault="007C7302" w:rsidP="007C7302">
      <w:pPr>
        <w:pStyle w:val="MELegal1"/>
        <w:rPr>
          <w:rFonts w:ascii="Arial" w:hAnsi="Arial" w:cs="Arial"/>
          <w:sz w:val="20"/>
          <w:szCs w:val="20"/>
        </w:rPr>
      </w:pPr>
      <w:r w:rsidRPr="00F22C78">
        <w:rPr>
          <w:rFonts w:ascii="Arial" w:hAnsi="Arial" w:cs="Arial"/>
          <w:sz w:val="20"/>
          <w:szCs w:val="20"/>
        </w:rPr>
        <w:t>TRAINING</w:t>
      </w:r>
    </w:p>
    <w:p w14:paraId="717E020D" w14:textId="64986FD6" w:rsidR="005350F8" w:rsidRPr="00F22C78" w:rsidRDefault="00266B48" w:rsidP="007C7302">
      <w:pPr>
        <w:pStyle w:val="MELegal2"/>
        <w:numPr>
          <w:ilvl w:val="1"/>
          <w:numId w:val="10"/>
        </w:numPr>
        <w:rPr>
          <w:rFonts w:ascii="Arial" w:hAnsi="Arial" w:cs="Arial"/>
        </w:rPr>
      </w:pPr>
      <w:r>
        <w:rPr>
          <w:rFonts w:ascii="Arial" w:hAnsi="Arial" w:cs="Arial"/>
        </w:rPr>
        <w:t>Optus</w:t>
      </w:r>
      <w:r w:rsidR="0026169A" w:rsidRPr="00F22C78">
        <w:rPr>
          <w:rFonts w:ascii="Arial" w:hAnsi="Arial" w:cs="Arial"/>
        </w:rPr>
        <w:t xml:space="preserve"> will provide you with </w:t>
      </w:r>
      <w:r w:rsidR="007C7302" w:rsidRPr="00F22C78">
        <w:rPr>
          <w:rFonts w:ascii="Arial" w:hAnsi="Arial" w:cs="Arial"/>
        </w:rPr>
        <w:t xml:space="preserve">training </w:t>
      </w:r>
      <w:r w:rsidR="00516588">
        <w:rPr>
          <w:rFonts w:ascii="Arial" w:hAnsi="Arial" w:cs="Arial"/>
        </w:rPr>
        <w:t xml:space="preserve">to </w:t>
      </w:r>
      <w:r w:rsidR="005350F8" w:rsidRPr="00F22C78">
        <w:rPr>
          <w:rFonts w:ascii="Arial" w:hAnsi="Arial" w:cs="Arial"/>
        </w:rPr>
        <w:t>cover the following matters</w:t>
      </w:r>
      <w:r w:rsidR="00516588">
        <w:rPr>
          <w:rFonts w:ascii="Arial" w:hAnsi="Arial" w:cs="Arial"/>
        </w:rPr>
        <w:t>:</w:t>
      </w:r>
      <w:r w:rsidR="005350F8" w:rsidRPr="00F22C78">
        <w:rPr>
          <w:rFonts w:ascii="Arial" w:hAnsi="Arial" w:cs="Arial"/>
        </w:rPr>
        <w:t xml:space="preserve"> </w:t>
      </w:r>
    </w:p>
    <w:p w14:paraId="0A2197B9" w14:textId="77777777" w:rsidR="007C7302" w:rsidRPr="00F22C78" w:rsidRDefault="007C7302" w:rsidP="005350F8">
      <w:pPr>
        <w:pStyle w:val="MEGen2"/>
        <w:rPr>
          <w:rFonts w:cs="Arial"/>
        </w:rPr>
      </w:pPr>
      <w:r w:rsidRPr="00F22C78">
        <w:rPr>
          <w:rFonts w:cs="Arial"/>
        </w:rPr>
        <w:t>Functional features and management benefits of the Service;</w:t>
      </w:r>
    </w:p>
    <w:p w14:paraId="45C6565E" w14:textId="77777777" w:rsidR="007C7302" w:rsidRPr="00F22C78" w:rsidRDefault="007C7302" w:rsidP="005350F8">
      <w:pPr>
        <w:pStyle w:val="MEGen2"/>
        <w:rPr>
          <w:rFonts w:cs="Arial"/>
        </w:rPr>
      </w:pPr>
      <w:r w:rsidRPr="00F22C78">
        <w:rPr>
          <w:rFonts w:cs="Arial"/>
        </w:rPr>
        <w:t>Operating and managing the Service;</w:t>
      </w:r>
      <w:r w:rsidR="00E8105F">
        <w:rPr>
          <w:rFonts w:cs="Arial"/>
        </w:rPr>
        <w:t xml:space="preserve"> and</w:t>
      </w:r>
    </w:p>
    <w:p w14:paraId="64EC3CE5" w14:textId="77777777" w:rsidR="007C7302" w:rsidRPr="00F22C78" w:rsidRDefault="007C7302" w:rsidP="005350F8">
      <w:pPr>
        <w:pStyle w:val="MEGen2"/>
        <w:rPr>
          <w:rFonts w:cs="Arial"/>
        </w:rPr>
      </w:pPr>
      <w:r w:rsidRPr="00F22C78">
        <w:rPr>
          <w:rFonts w:cs="Arial"/>
        </w:rPr>
        <w:lastRenderedPageBreak/>
        <w:t>Introducing the Service to your employees.</w:t>
      </w:r>
    </w:p>
    <w:p w14:paraId="55E91AD8" w14:textId="33EB8349" w:rsidR="005350F8" w:rsidRPr="00EB7587" w:rsidRDefault="00EB7587" w:rsidP="00EB7587">
      <w:pPr>
        <w:pStyle w:val="MELegal2"/>
        <w:numPr>
          <w:ilvl w:val="1"/>
          <w:numId w:val="10"/>
        </w:numPr>
        <w:rPr>
          <w:rFonts w:ascii="Arial" w:hAnsi="Arial" w:cs="Arial"/>
          <w:lang w:val="en-GB"/>
        </w:rPr>
      </w:pPr>
      <w:r w:rsidRPr="00EB7587">
        <w:rPr>
          <w:rFonts w:ascii="Arial" w:hAnsi="Arial" w:cs="Arial"/>
          <w:lang w:val="en-GB"/>
        </w:rPr>
        <w:t xml:space="preserve">The training sessions will be tailored to </w:t>
      </w:r>
      <w:r>
        <w:rPr>
          <w:rFonts w:ascii="Arial" w:hAnsi="Arial" w:cs="Arial"/>
          <w:lang w:val="en-GB"/>
        </w:rPr>
        <w:t>your needs</w:t>
      </w:r>
      <w:r w:rsidRPr="00EB7587">
        <w:rPr>
          <w:rFonts w:ascii="Arial" w:hAnsi="Arial" w:cs="Arial"/>
          <w:lang w:val="en-GB"/>
        </w:rPr>
        <w:t xml:space="preserve"> and ran by </w:t>
      </w:r>
      <w:r w:rsidR="00266B48">
        <w:rPr>
          <w:rFonts w:ascii="Arial" w:hAnsi="Arial" w:cs="Arial"/>
          <w:lang w:val="en-GB"/>
        </w:rPr>
        <w:t>Optus</w:t>
      </w:r>
      <w:r w:rsidRPr="00EB7587">
        <w:rPr>
          <w:rFonts w:ascii="Arial" w:hAnsi="Arial" w:cs="Arial"/>
          <w:lang w:val="en-GB"/>
        </w:rPr>
        <w:t xml:space="preserve"> as part of the onboarding process</w:t>
      </w:r>
      <w:r w:rsidR="003A7253">
        <w:rPr>
          <w:rFonts w:ascii="Arial" w:hAnsi="Arial" w:cs="Arial"/>
          <w:lang w:val="en-GB"/>
        </w:rPr>
        <w:t>.</w:t>
      </w:r>
      <w:r w:rsidRPr="00EB7587">
        <w:rPr>
          <w:rFonts w:ascii="Arial" w:hAnsi="Arial" w:cs="Arial"/>
          <w:lang w:val="en-GB"/>
        </w:rPr>
        <w:t xml:space="preserve"> </w:t>
      </w:r>
    </w:p>
    <w:p w14:paraId="6AB7C1C2" w14:textId="0B8424AD" w:rsidR="007C7302" w:rsidRPr="00F22C78" w:rsidRDefault="007C7302" w:rsidP="005350F8">
      <w:pPr>
        <w:pStyle w:val="MELegal2"/>
        <w:numPr>
          <w:ilvl w:val="1"/>
          <w:numId w:val="10"/>
        </w:numPr>
        <w:rPr>
          <w:rFonts w:ascii="Arial" w:hAnsi="Arial" w:cs="Arial"/>
        </w:rPr>
      </w:pPr>
      <w:r w:rsidRPr="00F22C78">
        <w:rPr>
          <w:rFonts w:ascii="Arial" w:hAnsi="Arial" w:cs="Arial"/>
        </w:rPr>
        <w:t xml:space="preserve">The training will be conducted </w:t>
      </w:r>
      <w:r w:rsidR="00516588">
        <w:rPr>
          <w:rFonts w:ascii="Arial" w:hAnsi="Arial" w:cs="Arial"/>
        </w:rPr>
        <w:t xml:space="preserve">via an online method or </w:t>
      </w:r>
      <w:r w:rsidR="005350F8" w:rsidRPr="00F22C78">
        <w:rPr>
          <w:rFonts w:ascii="Arial" w:hAnsi="Arial" w:cs="Arial"/>
        </w:rPr>
        <w:t>at your premises</w:t>
      </w:r>
      <w:r w:rsidR="00DB7F71" w:rsidRPr="00F22C78">
        <w:rPr>
          <w:rFonts w:ascii="Arial" w:hAnsi="Arial" w:cs="Arial"/>
        </w:rPr>
        <w:t xml:space="preserve"> or other venue nominated by you,</w:t>
      </w:r>
      <w:r w:rsidR="005350F8" w:rsidRPr="00F22C78">
        <w:rPr>
          <w:rFonts w:ascii="Arial" w:hAnsi="Arial" w:cs="Arial"/>
        </w:rPr>
        <w:t xml:space="preserve"> at your cost</w:t>
      </w:r>
      <w:r w:rsidRPr="00F22C78">
        <w:rPr>
          <w:rFonts w:ascii="Arial" w:hAnsi="Arial" w:cs="Arial"/>
        </w:rPr>
        <w:t xml:space="preserve">. </w:t>
      </w:r>
      <w:r w:rsidR="00550E9E">
        <w:rPr>
          <w:rFonts w:ascii="Arial" w:hAnsi="Arial" w:cs="Arial"/>
        </w:rPr>
        <w:t xml:space="preserve">If requested by </w:t>
      </w:r>
      <w:r w:rsidR="00550E9E" w:rsidRPr="00B02F55">
        <w:rPr>
          <w:rFonts w:ascii="Arial" w:hAnsi="Arial" w:cs="Arial"/>
          <w:i/>
          <w:iCs/>
        </w:rPr>
        <w:t>you</w:t>
      </w:r>
      <w:r w:rsidR="00550E9E">
        <w:rPr>
          <w:rFonts w:ascii="Arial" w:hAnsi="Arial" w:cs="Arial"/>
        </w:rPr>
        <w:t xml:space="preserve">, </w:t>
      </w:r>
      <w:r w:rsidR="00550E9E" w:rsidRPr="00B02F55">
        <w:rPr>
          <w:rFonts w:ascii="Arial" w:hAnsi="Arial" w:cs="Arial"/>
          <w:i/>
          <w:iCs/>
        </w:rPr>
        <w:t>we</w:t>
      </w:r>
      <w:r w:rsidR="00550E9E">
        <w:rPr>
          <w:rFonts w:ascii="Arial" w:hAnsi="Arial" w:cs="Arial"/>
        </w:rPr>
        <w:t xml:space="preserve"> will notify </w:t>
      </w:r>
      <w:r w:rsidR="00550E9E" w:rsidRPr="00B02F55">
        <w:rPr>
          <w:rFonts w:ascii="Arial" w:hAnsi="Arial" w:cs="Arial"/>
          <w:i/>
          <w:iCs/>
        </w:rPr>
        <w:t>you</w:t>
      </w:r>
      <w:r w:rsidR="00550E9E">
        <w:rPr>
          <w:rFonts w:ascii="Arial" w:hAnsi="Arial" w:cs="Arial"/>
        </w:rPr>
        <w:t xml:space="preserve"> of such cost. </w:t>
      </w:r>
      <w:r w:rsidRPr="00F22C78">
        <w:rPr>
          <w:rFonts w:ascii="Arial" w:hAnsi="Arial" w:cs="Arial"/>
        </w:rPr>
        <w:t>You may have as many participants at the training session as you consider</w:t>
      </w:r>
      <w:r w:rsidR="00E8105F">
        <w:rPr>
          <w:rFonts w:ascii="Arial" w:hAnsi="Arial" w:cs="Arial"/>
        </w:rPr>
        <w:t xml:space="preserve"> reasonably</w:t>
      </w:r>
      <w:r w:rsidRPr="00F22C78">
        <w:rPr>
          <w:rFonts w:ascii="Arial" w:hAnsi="Arial" w:cs="Arial"/>
        </w:rPr>
        <w:t xml:space="preserve"> necessary.</w:t>
      </w:r>
    </w:p>
    <w:p w14:paraId="269121E5" w14:textId="77777777" w:rsidR="007C7302" w:rsidRPr="00F22C78" w:rsidRDefault="007C7302" w:rsidP="007C7302">
      <w:pPr>
        <w:rPr>
          <w:rFonts w:ascii="Arial" w:hAnsi="Arial" w:cs="Arial"/>
          <w:sz w:val="20"/>
          <w:szCs w:val="20"/>
        </w:rPr>
      </w:pPr>
    </w:p>
    <w:p w14:paraId="28CE0FAE" w14:textId="77777777" w:rsidR="00DB7F71" w:rsidRPr="00F22C78" w:rsidRDefault="00DB7F71" w:rsidP="007C7302">
      <w:pPr>
        <w:rPr>
          <w:rFonts w:ascii="Arial" w:hAnsi="Arial" w:cs="Arial"/>
          <w:sz w:val="20"/>
          <w:szCs w:val="20"/>
        </w:rPr>
      </w:pPr>
    </w:p>
    <w:p w14:paraId="043C569D" w14:textId="77777777" w:rsidR="002C135A" w:rsidRPr="00F22C78" w:rsidRDefault="00A14D7E" w:rsidP="002C135A">
      <w:pPr>
        <w:pStyle w:val="MELegal1"/>
        <w:rPr>
          <w:rFonts w:ascii="Arial" w:hAnsi="Arial" w:cs="Arial"/>
          <w:sz w:val="20"/>
          <w:szCs w:val="20"/>
        </w:rPr>
      </w:pPr>
      <w:r w:rsidRPr="00F22C78">
        <w:rPr>
          <w:rFonts w:ascii="Arial" w:hAnsi="Arial" w:cs="Arial"/>
          <w:sz w:val="20"/>
          <w:szCs w:val="20"/>
        </w:rPr>
        <w:t xml:space="preserve">SERVICE </w:t>
      </w:r>
      <w:r w:rsidR="00B751C6" w:rsidRPr="00F22C78">
        <w:rPr>
          <w:rFonts w:ascii="Arial" w:hAnsi="Arial" w:cs="Arial"/>
          <w:sz w:val="20"/>
          <w:szCs w:val="20"/>
        </w:rPr>
        <w:t>PROVISIONING</w:t>
      </w:r>
    </w:p>
    <w:p w14:paraId="19D374B1" w14:textId="78FAC46C" w:rsidR="00817605" w:rsidRPr="00F22C78" w:rsidRDefault="00A15A29" w:rsidP="00A15A29">
      <w:pPr>
        <w:numPr>
          <w:ilvl w:val="1"/>
          <w:numId w:val="10"/>
        </w:numPr>
        <w:rPr>
          <w:rFonts w:ascii="Arial" w:hAnsi="Arial" w:cs="Arial"/>
          <w:sz w:val="20"/>
          <w:szCs w:val="20"/>
        </w:rPr>
      </w:pPr>
      <w:r w:rsidRPr="00F22C78">
        <w:rPr>
          <w:rFonts w:ascii="Arial" w:hAnsi="Arial" w:cs="Arial"/>
          <w:sz w:val="20"/>
          <w:szCs w:val="20"/>
        </w:rPr>
        <w:t>Service Provision</w:t>
      </w:r>
      <w:r w:rsidR="004D1E83">
        <w:rPr>
          <w:rFonts w:ascii="Arial" w:hAnsi="Arial" w:cs="Arial"/>
          <w:sz w:val="20"/>
          <w:szCs w:val="20"/>
        </w:rPr>
        <w:t>ing</w:t>
      </w:r>
    </w:p>
    <w:p w14:paraId="603071DB" w14:textId="77777777" w:rsidR="00A15A29" w:rsidRPr="00F22C78" w:rsidRDefault="00A15A29" w:rsidP="00A15A29">
      <w:pPr>
        <w:ind w:left="851"/>
        <w:rPr>
          <w:rFonts w:ascii="Arial" w:hAnsi="Arial" w:cs="Arial"/>
          <w:sz w:val="20"/>
          <w:szCs w:val="20"/>
        </w:rPr>
      </w:pPr>
    </w:p>
    <w:p w14:paraId="3D8CCA4E" w14:textId="08229900" w:rsidR="00A15A29" w:rsidRPr="00F22C78" w:rsidRDefault="00A15A29" w:rsidP="00A15A29">
      <w:pPr>
        <w:numPr>
          <w:ilvl w:val="2"/>
          <w:numId w:val="10"/>
        </w:numPr>
        <w:rPr>
          <w:rFonts w:ascii="Arial" w:hAnsi="Arial" w:cs="Arial"/>
          <w:sz w:val="20"/>
          <w:szCs w:val="20"/>
        </w:rPr>
      </w:pPr>
      <w:r w:rsidRPr="00F22C78">
        <w:rPr>
          <w:rFonts w:ascii="Arial" w:hAnsi="Arial" w:cs="Arial"/>
          <w:sz w:val="20"/>
          <w:szCs w:val="20"/>
        </w:rPr>
        <w:t>You</w:t>
      </w:r>
      <w:r w:rsidR="005B61A4">
        <w:rPr>
          <w:rFonts w:ascii="Arial" w:hAnsi="Arial" w:cs="Arial"/>
          <w:sz w:val="20"/>
          <w:szCs w:val="20"/>
        </w:rPr>
        <w:t>r</w:t>
      </w:r>
      <w:r w:rsidRPr="00F22C78">
        <w:rPr>
          <w:rFonts w:ascii="Arial" w:hAnsi="Arial" w:cs="Arial"/>
          <w:sz w:val="20"/>
          <w:szCs w:val="20"/>
        </w:rPr>
        <w:t xml:space="preserve"> Application will contain:</w:t>
      </w:r>
    </w:p>
    <w:p w14:paraId="5D39F3D1" w14:textId="77777777" w:rsidR="00A15A29" w:rsidRPr="00F22C78" w:rsidRDefault="00A15A29" w:rsidP="00A15A29">
      <w:pPr>
        <w:rPr>
          <w:rFonts w:ascii="Arial" w:hAnsi="Arial" w:cs="Arial"/>
          <w:sz w:val="20"/>
          <w:szCs w:val="20"/>
        </w:rPr>
      </w:pPr>
    </w:p>
    <w:p w14:paraId="134B7ED5" w14:textId="5A85B5A5" w:rsidR="00A15A29" w:rsidRDefault="00A15A29" w:rsidP="00A15A29">
      <w:pPr>
        <w:numPr>
          <w:ilvl w:val="3"/>
          <w:numId w:val="10"/>
        </w:numPr>
        <w:rPr>
          <w:rFonts w:ascii="Arial" w:hAnsi="Arial" w:cs="Arial"/>
          <w:sz w:val="20"/>
          <w:szCs w:val="20"/>
        </w:rPr>
      </w:pPr>
      <w:r w:rsidRPr="00F22C78">
        <w:rPr>
          <w:rFonts w:ascii="Arial" w:hAnsi="Arial" w:cs="Arial"/>
          <w:sz w:val="20"/>
          <w:szCs w:val="20"/>
        </w:rPr>
        <w:t>Your selected Service Option(s), the charges and any applicable features and characteristics</w:t>
      </w:r>
      <w:r w:rsidR="00A07F88">
        <w:rPr>
          <w:rFonts w:ascii="Arial" w:hAnsi="Arial" w:cs="Arial"/>
          <w:sz w:val="20"/>
          <w:szCs w:val="20"/>
        </w:rPr>
        <w:t>; and</w:t>
      </w:r>
    </w:p>
    <w:p w14:paraId="524D660D" w14:textId="77777777" w:rsidR="00E8105F" w:rsidRPr="00F22C78" w:rsidRDefault="00E8105F" w:rsidP="00E8105F">
      <w:pPr>
        <w:ind w:left="2552"/>
        <w:rPr>
          <w:rFonts w:ascii="Arial" w:hAnsi="Arial" w:cs="Arial"/>
          <w:sz w:val="20"/>
          <w:szCs w:val="20"/>
        </w:rPr>
      </w:pPr>
    </w:p>
    <w:p w14:paraId="7E50F528" w14:textId="6210F960" w:rsidR="00A15A29" w:rsidRPr="00F22C78" w:rsidRDefault="00024A8C" w:rsidP="00A15A29">
      <w:pPr>
        <w:numPr>
          <w:ilvl w:val="3"/>
          <w:numId w:val="10"/>
        </w:numPr>
        <w:rPr>
          <w:rFonts w:ascii="Arial" w:hAnsi="Arial" w:cs="Arial"/>
          <w:sz w:val="20"/>
          <w:szCs w:val="20"/>
        </w:rPr>
      </w:pPr>
      <w:r>
        <w:rPr>
          <w:rFonts w:ascii="Arial" w:hAnsi="Arial" w:cs="Arial"/>
          <w:sz w:val="20"/>
          <w:szCs w:val="20"/>
        </w:rPr>
        <w:t>a</w:t>
      </w:r>
      <w:r w:rsidR="00A15A29" w:rsidRPr="00F22C78">
        <w:rPr>
          <w:rFonts w:ascii="Arial" w:hAnsi="Arial" w:cs="Arial"/>
          <w:sz w:val="20"/>
          <w:szCs w:val="20"/>
        </w:rPr>
        <w:t xml:space="preserve"> </w:t>
      </w:r>
      <w:r w:rsidR="00A07F88">
        <w:rPr>
          <w:rFonts w:ascii="Arial" w:hAnsi="Arial" w:cs="Arial"/>
          <w:sz w:val="20"/>
          <w:szCs w:val="20"/>
        </w:rPr>
        <w:t>t</w:t>
      </w:r>
      <w:r w:rsidR="00A15A29" w:rsidRPr="00F22C78">
        <w:rPr>
          <w:rFonts w:ascii="Arial" w:hAnsi="Arial" w:cs="Arial"/>
          <w:sz w:val="20"/>
          <w:szCs w:val="20"/>
        </w:rPr>
        <w:t>arget start date where applicable</w:t>
      </w:r>
      <w:r w:rsidR="00767758">
        <w:rPr>
          <w:rFonts w:ascii="Arial" w:hAnsi="Arial" w:cs="Arial"/>
          <w:sz w:val="20"/>
          <w:szCs w:val="20"/>
        </w:rPr>
        <w:t>.</w:t>
      </w:r>
    </w:p>
    <w:p w14:paraId="02DA0A14" w14:textId="77777777" w:rsidR="00A15A29" w:rsidRPr="00F22C78" w:rsidRDefault="00A15A29" w:rsidP="00A15A29">
      <w:pPr>
        <w:ind w:left="2552"/>
        <w:rPr>
          <w:rFonts w:ascii="Arial" w:hAnsi="Arial" w:cs="Arial"/>
          <w:sz w:val="20"/>
          <w:szCs w:val="20"/>
        </w:rPr>
      </w:pPr>
    </w:p>
    <w:p w14:paraId="01C14F33" w14:textId="403BC831" w:rsidR="00A15A29" w:rsidRPr="00F22C78" w:rsidRDefault="00E8105F" w:rsidP="000C491B">
      <w:pPr>
        <w:pStyle w:val="ListParagraph"/>
        <w:numPr>
          <w:ilvl w:val="1"/>
          <w:numId w:val="10"/>
        </w:numPr>
        <w:spacing w:before="120" w:after="120"/>
        <w:contextualSpacing/>
        <w:rPr>
          <w:rFonts w:ascii="Arial" w:hAnsi="Arial" w:cs="Arial"/>
          <w:sz w:val="20"/>
          <w:szCs w:val="20"/>
          <w:lang w:val="en-US"/>
        </w:rPr>
      </w:pPr>
      <w:r>
        <w:rPr>
          <w:rFonts w:ascii="Arial" w:hAnsi="Arial" w:cs="Arial"/>
          <w:sz w:val="20"/>
          <w:szCs w:val="20"/>
          <w:lang w:val="en-US"/>
        </w:rPr>
        <w:t>Where a feature of the Optus MFM</w:t>
      </w:r>
      <w:r w:rsidR="00A15A29" w:rsidRPr="00F22C78">
        <w:rPr>
          <w:rFonts w:ascii="Arial" w:hAnsi="Arial" w:cs="Arial"/>
          <w:sz w:val="20"/>
          <w:szCs w:val="20"/>
          <w:lang w:val="en-US"/>
        </w:rPr>
        <w:t xml:space="preserve"> requires the acquisition</w:t>
      </w:r>
      <w:r>
        <w:rPr>
          <w:rFonts w:ascii="Arial" w:hAnsi="Arial" w:cs="Arial"/>
          <w:sz w:val="20"/>
          <w:szCs w:val="20"/>
          <w:lang w:val="en-US"/>
        </w:rPr>
        <w:t xml:space="preserve"> </w:t>
      </w:r>
      <w:r w:rsidR="00A15A29" w:rsidRPr="00F22C78">
        <w:rPr>
          <w:rFonts w:ascii="Arial" w:hAnsi="Arial" w:cs="Arial"/>
          <w:sz w:val="20"/>
          <w:szCs w:val="20"/>
          <w:lang w:val="en-US"/>
        </w:rPr>
        <w:t xml:space="preserve">of </w:t>
      </w:r>
      <w:r w:rsidR="00AE176E" w:rsidRPr="00F22C78">
        <w:rPr>
          <w:rFonts w:ascii="Arial" w:hAnsi="Arial" w:cs="Arial"/>
          <w:sz w:val="20"/>
          <w:szCs w:val="20"/>
          <w:lang w:val="en-US"/>
        </w:rPr>
        <w:t>third</w:t>
      </w:r>
      <w:r w:rsidR="00AE176E">
        <w:rPr>
          <w:rFonts w:ascii="Arial" w:hAnsi="Arial" w:cs="Arial"/>
          <w:sz w:val="20"/>
          <w:szCs w:val="20"/>
          <w:lang w:val="en-US"/>
        </w:rPr>
        <w:t>-party</w:t>
      </w:r>
      <w:r w:rsidR="00A15A29" w:rsidRPr="00F22C78">
        <w:rPr>
          <w:rFonts w:ascii="Arial" w:hAnsi="Arial" w:cs="Arial"/>
          <w:sz w:val="20"/>
          <w:szCs w:val="20"/>
          <w:lang w:val="en-US"/>
        </w:rPr>
        <w:t xml:space="preserve"> data, such as billing data from a Carrier </w:t>
      </w:r>
      <w:r w:rsidR="009B7ABB">
        <w:rPr>
          <w:rFonts w:ascii="Arial" w:hAnsi="Arial" w:cs="Arial"/>
          <w:sz w:val="20"/>
          <w:szCs w:val="20"/>
          <w:lang w:val="en-US"/>
        </w:rPr>
        <w:t xml:space="preserve">(as such term is defined in the Telecommunications Legislation) </w:t>
      </w:r>
      <w:r w:rsidR="00A15A29" w:rsidRPr="00F22C78">
        <w:rPr>
          <w:rFonts w:ascii="Arial" w:hAnsi="Arial" w:cs="Arial"/>
          <w:sz w:val="20"/>
          <w:szCs w:val="20"/>
          <w:lang w:val="en-US"/>
        </w:rPr>
        <w:t xml:space="preserve">other than Optus, you will be required to work with the </w:t>
      </w:r>
      <w:r w:rsidR="00AE176E" w:rsidRPr="00E9790B">
        <w:rPr>
          <w:rFonts w:ascii="Arial" w:hAnsi="Arial" w:cs="Arial"/>
          <w:sz w:val="20"/>
          <w:szCs w:val="20"/>
        </w:rPr>
        <w:t>Third</w:t>
      </w:r>
      <w:r w:rsidR="007F63D6">
        <w:rPr>
          <w:rFonts w:ascii="Arial" w:hAnsi="Arial" w:cs="Arial"/>
          <w:sz w:val="20"/>
          <w:szCs w:val="20"/>
        </w:rPr>
        <w:t xml:space="preserve"> </w:t>
      </w:r>
      <w:r w:rsidR="00AE176E" w:rsidRPr="00E9790B">
        <w:rPr>
          <w:rFonts w:ascii="Arial" w:hAnsi="Arial" w:cs="Arial"/>
          <w:sz w:val="20"/>
          <w:szCs w:val="20"/>
        </w:rPr>
        <w:t>Party</w:t>
      </w:r>
      <w:r w:rsidR="00A33598" w:rsidRPr="00E9790B">
        <w:rPr>
          <w:rFonts w:ascii="Arial" w:hAnsi="Arial" w:cs="Arial"/>
          <w:sz w:val="20"/>
          <w:szCs w:val="20"/>
        </w:rPr>
        <w:t xml:space="preserve"> Service Provider</w:t>
      </w:r>
      <w:r w:rsidR="00A15A29" w:rsidRPr="00F22C78">
        <w:rPr>
          <w:rFonts w:ascii="Arial" w:hAnsi="Arial" w:cs="Arial"/>
          <w:sz w:val="20"/>
          <w:szCs w:val="20"/>
          <w:lang w:val="en-US"/>
        </w:rPr>
        <w:t xml:space="preserve"> to implement an automated,</w:t>
      </w:r>
      <w:r w:rsidR="000C491B">
        <w:rPr>
          <w:rFonts w:ascii="Arial" w:hAnsi="Arial" w:cs="Arial"/>
          <w:sz w:val="20"/>
          <w:szCs w:val="20"/>
          <w:lang w:val="en-US"/>
        </w:rPr>
        <w:t xml:space="preserve"> </w:t>
      </w:r>
      <w:r w:rsidR="00A15A29" w:rsidRPr="00F22C78">
        <w:rPr>
          <w:rFonts w:ascii="Arial" w:hAnsi="Arial" w:cs="Arial"/>
          <w:sz w:val="20"/>
          <w:szCs w:val="20"/>
          <w:lang w:val="en-US"/>
        </w:rPr>
        <w:t xml:space="preserve">electronic method for </w:t>
      </w:r>
      <w:r w:rsidR="00A33598">
        <w:rPr>
          <w:rFonts w:ascii="Arial" w:hAnsi="Arial" w:cs="Arial"/>
          <w:sz w:val="20"/>
          <w:szCs w:val="20"/>
          <w:lang w:val="en-US"/>
        </w:rPr>
        <w:t>Optus MFM</w:t>
      </w:r>
      <w:r w:rsidR="00A15A29" w:rsidRPr="00F22C78">
        <w:rPr>
          <w:rFonts w:ascii="Arial" w:hAnsi="Arial" w:cs="Arial"/>
          <w:sz w:val="20"/>
          <w:szCs w:val="20"/>
          <w:lang w:val="en-US"/>
        </w:rPr>
        <w:t xml:space="preserve"> to ingest the necessary data. </w:t>
      </w:r>
    </w:p>
    <w:p w14:paraId="70081844" w14:textId="77777777" w:rsidR="00A15A29" w:rsidRPr="00F22C78" w:rsidRDefault="00A15A29" w:rsidP="000C491B">
      <w:pPr>
        <w:pStyle w:val="ListParagraph"/>
        <w:spacing w:before="120" w:after="120"/>
        <w:ind w:left="851"/>
        <w:contextualSpacing/>
        <w:rPr>
          <w:rFonts w:ascii="Arial" w:hAnsi="Arial" w:cs="Arial"/>
          <w:sz w:val="20"/>
          <w:szCs w:val="20"/>
          <w:lang w:val="en-US"/>
        </w:rPr>
      </w:pPr>
    </w:p>
    <w:p w14:paraId="0197D726" w14:textId="507BE45B" w:rsidR="00A15A29" w:rsidRPr="00F22C78" w:rsidRDefault="00A15A29" w:rsidP="000C491B">
      <w:pPr>
        <w:pStyle w:val="ListParagraph"/>
        <w:numPr>
          <w:ilvl w:val="1"/>
          <w:numId w:val="10"/>
        </w:numPr>
        <w:spacing w:before="120" w:after="120"/>
        <w:contextualSpacing/>
        <w:rPr>
          <w:rFonts w:ascii="Arial" w:hAnsi="Arial" w:cs="Arial"/>
          <w:sz w:val="20"/>
          <w:szCs w:val="20"/>
          <w:lang w:val="en-US"/>
        </w:rPr>
      </w:pPr>
      <w:r w:rsidRPr="00F22C78">
        <w:rPr>
          <w:rFonts w:ascii="Arial" w:hAnsi="Arial" w:cs="Arial"/>
          <w:sz w:val="20"/>
          <w:szCs w:val="20"/>
          <w:lang w:val="en-US"/>
        </w:rPr>
        <w:t xml:space="preserve">Where a feature of the </w:t>
      </w:r>
      <w:r w:rsidR="00E8105F">
        <w:rPr>
          <w:rFonts w:ascii="Arial" w:hAnsi="Arial" w:cs="Arial"/>
          <w:sz w:val="20"/>
          <w:szCs w:val="20"/>
          <w:lang w:val="en-US"/>
        </w:rPr>
        <w:t>Optus MFM</w:t>
      </w:r>
      <w:r w:rsidRPr="00F22C78">
        <w:rPr>
          <w:rFonts w:ascii="Arial" w:hAnsi="Arial" w:cs="Arial"/>
          <w:sz w:val="20"/>
          <w:szCs w:val="20"/>
          <w:lang w:val="en-US"/>
        </w:rPr>
        <w:t xml:space="preserve"> requires the acquisition of </w:t>
      </w:r>
      <w:r w:rsidR="00A33598">
        <w:rPr>
          <w:rFonts w:ascii="Arial" w:hAnsi="Arial" w:cs="Arial"/>
          <w:sz w:val="20"/>
          <w:szCs w:val="20"/>
          <w:lang w:val="en-US"/>
        </w:rPr>
        <w:t>c</w:t>
      </w:r>
      <w:r w:rsidRPr="00F22C78">
        <w:rPr>
          <w:rFonts w:ascii="Arial" w:hAnsi="Arial" w:cs="Arial"/>
          <w:sz w:val="20"/>
          <w:szCs w:val="20"/>
          <w:lang w:val="en-US"/>
        </w:rPr>
        <w:t xml:space="preserve">ustomer data, such as cost center and employee details, you will be required to work with the </w:t>
      </w:r>
      <w:r w:rsidR="00AE176E" w:rsidRPr="00E9790B">
        <w:rPr>
          <w:rFonts w:ascii="Arial" w:hAnsi="Arial" w:cs="Arial"/>
          <w:sz w:val="20"/>
          <w:szCs w:val="20"/>
        </w:rPr>
        <w:t>Third</w:t>
      </w:r>
      <w:r w:rsidR="007F63D6">
        <w:rPr>
          <w:rFonts w:ascii="Arial" w:hAnsi="Arial" w:cs="Arial"/>
          <w:sz w:val="20"/>
          <w:szCs w:val="20"/>
        </w:rPr>
        <w:t xml:space="preserve"> </w:t>
      </w:r>
      <w:r w:rsidR="00AE176E" w:rsidRPr="00E9790B">
        <w:rPr>
          <w:rFonts w:ascii="Arial" w:hAnsi="Arial" w:cs="Arial"/>
          <w:sz w:val="20"/>
          <w:szCs w:val="20"/>
        </w:rPr>
        <w:t>Party</w:t>
      </w:r>
      <w:r w:rsidR="00A33598" w:rsidRPr="00E9790B">
        <w:rPr>
          <w:rFonts w:ascii="Arial" w:hAnsi="Arial" w:cs="Arial"/>
          <w:sz w:val="20"/>
          <w:szCs w:val="20"/>
        </w:rPr>
        <w:t xml:space="preserve"> Service Provider</w:t>
      </w:r>
      <w:r w:rsidRPr="00F22C78">
        <w:rPr>
          <w:rFonts w:ascii="Arial" w:hAnsi="Arial" w:cs="Arial"/>
          <w:sz w:val="20"/>
          <w:szCs w:val="20"/>
          <w:lang w:val="en-US"/>
        </w:rPr>
        <w:t xml:space="preserve"> to implement an au</w:t>
      </w:r>
      <w:r w:rsidR="00E8105F">
        <w:rPr>
          <w:rFonts w:ascii="Arial" w:hAnsi="Arial" w:cs="Arial"/>
          <w:sz w:val="20"/>
          <w:szCs w:val="20"/>
          <w:lang w:val="en-US"/>
        </w:rPr>
        <w:t>tomated, electronic method for Optus MFM</w:t>
      </w:r>
      <w:r w:rsidRPr="00F22C78">
        <w:rPr>
          <w:rFonts w:ascii="Arial" w:hAnsi="Arial" w:cs="Arial"/>
          <w:sz w:val="20"/>
          <w:szCs w:val="20"/>
          <w:lang w:val="en-US"/>
        </w:rPr>
        <w:t xml:space="preserve"> to ingest the necessary data.</w:t>
      </w:r>
    </w:p>
    <w:p w14:paraId="39256EBF" w14:textId="77777777" w:rsidR="00A15A29" w:rsidRPr="00F22C78" w:rsidRDefault="00A15A29" w:rsidP="00A15A29">
      <w:pPr>
        <w:pStyle w:val="ListParagraph"/>
        <w:rPr>
          <w:rFonts w:ascii="Arial" w:hAnsi="Arial" w:cs="Arial"/>
          <w:sz w:val="20"/>
          <w:szCs w:val="20"/>
        </w:rPr>
      </w:pPr>
    </w:p>
    <w:p w14:paraId="6C167A17" w14:textId="77777777" w:rsidR="00A15A29" w:rsidRPr="00F22C78" w:rsidRDefault="00A15A29" w:rsidP="00A15A29">
      <w:pPr>
        <w:rPr>
          <w:rFonts w:ascii="Arial" w:hAnsi="Arial" w:cs="Arial"/>
          <w:sz w:val="20"/>
          <w:szCs w:val="20"/>
        </w:rPr>
      </w:pPr>
    </w:p>
    <w:p w14:paraId="3556AE74" w14:textId="77777777" w:rsidR="007C7302" w:rsidRPr="00F22C78" w:rsidRDefault="007C7302" w:rsidP="007C7302">
      <w:pPr>
        <w:pStyle w:val="MELegal1"/>
        <w:rPr>
          <w:rFonts w:ascii="Arial" w:hAnsi="Arial" w:cs="Arial"/>
          <w:sz w:val="20"/>
          <w:szCs w:val="20"/>
        </w:rPr>
      </w:pPr>
      <w:r w:rsidRPr="00F22C78">
        <w:rPr>
          <w:rFonts w:ascii="Arial" w:hAnsi="Arial" w:cs="Arial"/>
          <w:sz w:val="20"/>
          <w:szCs w:val="20"/>
        </w:rPr>
        <w:t>ACCESS PROFILES &amp; SECURITY</w:t>
      </w:r>
    </w:p>
    <w:p w14:paraId="596F79C5" w14:textId="77777777" w:rsidR="007C7302" w:rsidRPr="00F22C78" w:rsidRDefault="00D375E3" w:rsidP="007C7302">
      <w:pPr>
        <w:pStyle w:val="MELegal2"/>
        <w:numPr>
          <w:ilvl w:val="1"/>
          <w:numId w:val="10"/>
        </w:numPr>
        <w:rPr>
          <w:rFonts w:ascii="Arial" w:hAnsi="Arial" w:cs="Arial"/>
        </w:rPr>
      </w:pPr>
      <w:bookmarkStart w:id="3" w:name="_Hlk73615590"/>
      <w:bookmarkStart w:id="4" w:name="_Hlk508865364"/>
      <w:r w:rsidRPr="00F22C78">
        <w:rPr>
          <w:rFonts w:ascii="Arial" w:hAnsi="Arial" w:cs="Arial"/>
        </w:rPr>
        <w:t xml:space="preserve">There are </w:t>
      </w:r>
      <w:r w:rsidR="007C7302" w:rsidRPr="00F22C78">
        <w:rPr>
          <w:rFonts w:ascii="Arial" w:hAnsi="Arial" w:cs="Arial"/>
        </w:rPr>
        <w:t xml:space="preserve">three levels of online access </w:t>
      </w:r>
      <w:r w:rsidR="00A94245" w:rsidRPr="00F22C78">
        <w:rPr>
          <w:rFonts w:ascii="Arial" w:hAnsi="Arial" w:cs="Arial"/>
        </w:rPr>
        <w:t>and security</w:t>
      </w:r>
      <w:r w:rsidR="00A33598">
        <w:rPr>
          <w:rFonts w:ascii="Arial" w:hAnsi="Arial" w:cs="Arial"/>
        </w:rPr>
        <w:t xml:space="preserve"> available</w:t>
      </w:r>
      <w:r w:rsidR="007C7302" w:rsidRPr="00F22C78">
        <w:rPr>
          <w:rFonts w:ascii="Arial" w:hAnsi="Arial" w:cs="Arial"/>
        </w:rPr>
        <w:t xml:space="preserve"> to registered users of the Service</w:t>
      </w:r>
      <w:r w:rsidR="00A33598">
        <w:rPr>
          <w:rFonts w:ascii="Arial" w:hAnsi="Arial" w:cs="Arial"/>
        </w:rPr>
        <w:t>:</w:t>
      </w:r>
    </w:p>
    <w:p w14:paraId="249F6E68" w14:textId="77777777" w:rsidR="00992DFF" w:rsidRPr="00F22C78" w:rsidRDefault="00992DFF" w:rsidP="00992DFF">
      <w:pPr>
        <w:rPr>
          <w:rFonts w:ascii="Arial" w:hAnsi="Arial" w:cs="Arial"/>
          <w:sz w:val="20"/>
          <w:szCs w:val="20"/>
        </w:rPr>
      </w:pPr>
    </w:p>
    <w:p w14:paraId="135B5E94" w14:textId="77777777" w:rsidR="007C7302" w:rsidRPr="00F22C78" w:rsidRDefault="00D375E3" w:rsidP="00D127D6">
      <w:pPr>
        <w:pStyle w:val="MEGen2"/>
        <w:numPr>
          <w:ilvl w:val="1"/>
          <w:numId w:val="24"/>
        </w:numPr>
        <w:rPr>
          <w:rFonts w:cs="Arial"/>
        </w:rPr>
      </w:pPr>
      <w:r w:rsidRPr="00F22C78">
        <w:rPr>
          <w:rFonts w:cs="Arial"/>
        </w:rPr>
        <w:t>Corporate Administrator: A</w:t>
      </w:r>
      <w:r w:rsidR="007C7302" w:rsidRPr="00F22C78">
        <w:rPr>
          <w:rFonts w:cs="Arial"/>
        </w:rPr>
        <w:t xml:space="preserve">ccess to all information at and below the highest organisation level; </w:t>
      </w:r>
    </w:p>
    <w:p w14:paraId="33482297" w14:textId="77777777" w:rsidR="007C7302" w:rsidRPr="00F22C78" w:rsidRDefault="00D375E3" w:rsidP="00D127D6">
      <w:pPr>
        <w:pStyle w:val="MEGen2"/>
        <w:numPr>
          <w:ilvl w:val="1"/>
          <w:numId w:val="24"/>
        </w:numPr>
        <w:rPr>
          <w:rFonts w:cs="Arial"/>
        </w:rPr>
      </w:pPr>
      <w:r w:rsidRPr="00F22C78">
        <w:rPr>
          <w:rFonts w:cs="Arial"/>
        </w:rPr>
        <w:t>Corporate Cost Centre Manager: A</w:t>
      </w:r>
      <w:r w:rsidR="007C7302" w:rsidRPr="00F22C78">
        <w:rPr>
          <w:rFonts w:cs="Arial"/>
        </w:rPr>
        <w:t xml:space="preserve">ccess to all information at and below the </w:t>
      </w:r>
      <w:r w:rsidRPr="00F22C78">
        <w:rPr>
          <w:rFonts w:cs="Arial"/>
        </w:rPr>
        <w:t>highest organisation level</w:t>
      </w:r>
      <w:r w:rsidR="009653B6">
        <w:rPr>
          <w:rFonts w:cs="Arial"/>
        </w:rPr>
        <w:t>; and</w:t>
      </w:r>
    </w:p>
    <w:p w14:paraId="7163D7FD" w14:textId="232BF133" w:rsidR="00D375E3" w:rsidRPr="00F22C78" w:rsidRDefault="00D375E3" w:rsidP="00D127D6">
      <w:pPr>
        <w:pStyle w:val="MEGen2"/>
        <w:numPr>
          <w:ilvl w:val="1"/>
          <w:numId w:val="24"/>
        </w:numPr>
        <w:rPr>
          <w:rFonts w:cs="Arial"/>
        </w:rPr>
      </w:pPr>
      <w:r w:rsidRPr="00F22C78">
        <w:rPr>
          <w:rFonts w:cs="Arial"/>
        </w:rPr>
        <w:t xml:space="preserve">Corporate End User: </w:t>
      </w:r>
      <w:r w:rsidR="00A33598">
        <w:rPr>
          <w:rFonts w:cs="Arial"/>
        </w:rPr>
        <w:t>A</w:t>
      </w:r>
      <w:r w:rsidRPr="00F22C78">
        <w:rPr>
          <w:rFonts w:cs="Arial"/>
        </w:rPr>
        <w:t>ccess to information on all devices registered against the user profile</w:t>
      </w:r>
      <w:r w:rsidR="00501DA0">
        <w:rPr>
          <w:rFonts w:cs="Arial"/>
        </w:rPr>
        <w:t xml:space="preserve"> via </w:t>
      </w:r>
      <w:r w:rsidR="000E2648">
        <w:rPr>
          <w:rFonts w:cs="Arial"/>
        </w:rPr>
        <w:t>the Employee</w:t>
      </w:r>
      <w:r w:rsidR="00501DA0">
        <w:rPr>
          <w:rFonts w:cs="Arial"/>
        </w:rPr>
        <w:t xml:space="preserve"> </w:t>
      </w:r>
      <w:r w:rsidR="00225C36">
        <w:rPr>
          <w:rFonts w:cs="Arial"/>
        </w:rPr>
        <w:t xml:space="preserve">Experience </w:t>
      </w:r>
      <w:r w:rsidR="000E2648">
        <w:rPr>
          <w:rFonts w:cs="Arial"/>
        </w:rPr>
        <w:t>M</w:t>
      </w:r>
      <w:r w:rsidR="00501DA0">
        <w:rPr>
          <w:rFonts w:cs="Arial"/>
        </w:rPr>
        <w:t>obile</w:t>
      </w:r>
      <w:r w:rsidR="00A33598">
        <w:rPr>
          <w:rFonts w:cs="Arial"/>
        </w:rPr>
        <w:t>.</w:t>
      </w:r>
    </w:p>
    <w:bookmarkEnd w:id="3"/>
    <w:p w14:paraId="1E61FCA6" w14:textId="77777777" w:rsidR="00D375E3" w:rsidRPr="00F22C78" w:rsidRDefault="00D375E3" w:rsidP="00D375E3">
      <w:pPr>
        <w:rPr>
          <w:rFonts w:ascii="Arial" w:hAnsi="Arial" w:cs="Arial"/>
          <w:sz w:val="20"/>
          <w:szCs w:val="20"/>
        </w:rPr>
      </w:pPr>
    </w:p>
    <w:bookmarkEnd w:id="4"/>
    <w:p w14:paraId="302629F9" w14:textId="3BF447C2" w:rsidR="007C7302" w:rsidRPr="00F22C78" w:rsidRDefault="007C7302" w:rsidP="007C7302">
      <w:pPr>
        <w:pStyle w:val="MELegal2"/>
        <w:numPr>
          <w:ilvl w:val="1"/>
          <w:numId w:val="10"/>
        </w:numPr>
        <w:rPr>
          <w:rFonts w:ascii="Arial" w:hAnsi="Arial" w:cs="Arial"/>
        </w:rPr>
      </w:pPr>
      <w:r w:rsidRPr="00F22C78">
        <w:rPr>
          <w:rFonts w:ascii="Arial" w:hAnsi="Arial" w:cs="Arial"/>
        </w:rPr>
        <w:t>You are responsible for the correct distribution of your registered users access profiles and access to the personal information of End User</w:t>
      </w:r>
      <w:r w:rsidR="00A33598">
        <w:rPr>
          <w:rFonts w:ascii="Arial" w:hAnsi="Arial" w:cs="Arial"/>
        </w:rPr>
        <w:t>s</w:t>
      </w:r>
      <w:r w:rsidRPr="00F22C78">
        <w:rPr>
          <w:rFonts w:ascii="Arial" w:hAnsi="Arial" w:cs="Arial"/>
        </w:rPr>
        <w:t xml:space="preserve">. Optus is not responsible for any unauthorised access to your asset database. </w:t>
      </w:r>
    </w:p>
    <w:p w14:paraId="4324FBBD" w14:textId="77777777" w:rsidR="00992DFF" w:rsidRPr="00F22C78" w:rsidRDefault="00992DFF" w:rsidP="00992DFF">
      <w:pPr>
        <w:rPr>
          <w:rFonts w:ascii="Arial" w:hAnsi="Arial" w:cs="Arial"/>
          <w:sz w:val="20"/>
          <w:szCs w:val="20"/>
        </w:rPr>
      </w:pPr>
    </w:p>
    <w:p w14:paraId="7CDA6A08" w14:textId="77777777" w:rsidR="007C7302" w:rsidRPr="00F22C78" w:rsidRDefault="007C7302" w:rsidP="007C7302">
      <w:pPr>
        <w:pStyle w:val="MELegal2"/>
        <w:numPr>
          <w:ilvl w:val="1"/>
          <w:numId w:val="10"/>
        </w:numPr>
        <w:rPr>
          <w:rFonts w:ascii="Arial" w:hAnsi="Arial" w:cs="Arial"/>
        </w:rPr>
      </w:pPr>
      <w:r w:rsidRPr="00F22C78">
        <w:rPr>
          <w:rFonts w:ascii="Arial" w:hAnsi="Arial" w:cs="Arial"/>
        </w:rPr>
        <w:lastRenderedPageBreak/>
        <w:t xml:space="preserve">You acknowledge and agree that Optus will have access to your asset and billing information at the </w:t>
      </w:r>
      <w:r w:rsidR="00905D48">
        <w:rPr>
          <w:rFonts w:ascii="Arial" w:hAnsi="Arial" w:cs="Arial"/>
        </w:rPr>
        <w:t>Customer</w:t>
      </w:r>
      <w:r w:rsidRPr="00F22C78">
        <w:rPr>
          <w:rFonts w:ascii="Arial" w:hAnsi="Arial" w:cs="Arial"/>
        </w:rPr>
        <w:t xml:space="preserve"> User level.</w:t>
      </w:r>
    </w:p>
    <w:p w14:paraId="6222B615" w14:textId="77777777" w:rsidR="00584E6C" w:rsidRPr="00F22C78" w:rsidRDefault="00584E6C" w:rsidP="00584E6C">
      <w:pPr>
        <w:rPr>
          <w:rFonts w:ascii="Arial" w:hAnsi="Arial" w:cs="Arial"/>
          <w:sz w:val="20"/>
          <w:szCs w:val="20"/>
        </w:rPr>
      </w:pPr>
    </w:p>
    <w:p w14:paraId="68B02329" w14:textId="77777777" w:rsidR="00584E6C" w:rsidRPr="00F22C78" w:rsidRDefault="00584E6C" w:rsidP="00406AEC">
      <w:pPr>
        <w:rPr>
          <w:rFonts w:ascii="Arial" w:hAnsi="Arial" w:cs="Arial"/>
          <w:b/>
          <w:bCs/>
          <w:sz w:val="20"/>
          <w:szCs w:val="20"/>
        </w:rPr>
      </w:pPr>
    </w:p>
    <w:p w14:paraId="4841CC70" w14:textId="77777777" w:rsidR="0044276D" w:rsidRPr="00F22C78" w:rsidRDefault="0044276D" w:rsidP="001977AF">
      <w:pPr>
        <w:pStyle w:val="MELegal1"/>
        <w:rPr>
          <w:rFonts w:ascii="Arial" w:hAnsi="Arial" w:cs="Arial"/>
          <w:sz w:val="20"/>
          <w:szCs w:val="20"/>
        </w:rPr>
      </w:pPr>
      <w:r w:rsidRPr="00F22C78">
        <w:rPr>
          <w:rFonts w:ascii="Arial" w:hAnsi="Arial" w:cs="Arial"/>
          <w:sz w:val="20"/>
          <w:szCs w:val="20"/>
        </w:rPr>
        <w:t>FAULT REPORTING</w:t>
      </w:r>
      <w:r w:rsidR="001A4057" w:rsidRPr="00F22C78">
        <w:rPr>
          <w:rFonts w:ascii="Arial" w:hAnsi="Arial" w:cs="Arial"/>
          <w:sz w:val="20"/>
          <w:szCs w:val="20"/>
        </w:rPr>
        <w:t xml:space="preserve"> </w:t>
      </w:r>
    </w:p>
    <w:p w14:paraId="1F4CB7C9" w14:textId="77777777" w:rsidR="0044276D" w:rsidRPr="00F22C78" w:rsidRDefault="0044276D" w:rsidP="001977AF">
      <w:pPr>
        <w:pStyle w:val="MELegal2"/>
        <w:numPr>
          <w:ilvl w:val="1"/>
          <w:numId w:val="10"/>
        </w:numPr>
        <w:rPr>
          <w:rFonts w:ascii="Arial" w:hAnsi="Arial" w:cs="Arial"/>
          <w:b/>
          <w:bCs/>
        </w:rPr>
      </w:pPr>
      <w:r w:rsidRPr="00F22C78">
        <w:rPr>
          <w:rFonts w:ascii="Arial" w:hAnsi="Arial" w:cs="Arial"/>
          <w:b/>
          <w:bCs/>
        </w:rPr>
        <w:t>Fault Reporting</w:t>
      </w:r>
    </w:p>
    <w:p w14:paraId="5D335E5A" w14:textId="445A475B" w:rsidR="0044276D" w:rsidRPr="00F22C78" w:rsidRDefault="0044276D" w:rsidP="000A1E6D">
      <w:pPr>
        <w:pStyle w:val="MEGen2"/>
        <w:numPr>
          <w:ilvl w:val="1"/>
          <w:numId w:val="23"/>
        </w:numPr>
        <w:rPr>
          <w:rFonts w:cs="Arial"/>
        </w:rPr>
      </w:pPr>
      <w:r w:rsidRPr="00F22C78">
        <w:rPr>
          <w:rFonts w:cs="Arial"/>
        </w:rPr>
        <w:t xml:space="preserve">As soon as you become aware of any </w:t>
      </w:r>
      <w:r w:rsidR="00B9052D">
        <w:rPr>
          <w:rFonts w:cs="Arial"/>
        </w:rPr>
        <w:t>f</w:t>
      </w:r>
      <w:r w:rsidR="0091663D" w:rsidRPr="00F22C78">
        <w:rPr>
          <w:rFonts w:cs="Arial"/>
        </w:rPr>
        <w:t>ault</w:t>
      </w:r>
      <w:r w:rsidRPr="00F22C78">
        <w:rPr>
          <w:rFonts w:cs="Arial"/>
        </w:rPr>
        <w:t xml:space="preserve"> in the Service, you must report that </w:t>
      </w:r>
      <w:r w:rsidR="00B9052D">
        <w:rPr>
          <w:rFonts w:cs="Arial"/>
        </w:rPr>
        <w:t>f</w:t>
      </w:r>
      <w:r w:rsidR="0091663D" w:rsidRPr="00F22C78">
        <w:rPr>
          <w:rFonts w:cs="Arial"/>
        </w:rPr>
        <w:t>ault</w:t>
      </w:r>
      <w:r w:rsidRPr="00F22C78">
        <w:rPr>
          <w:rFonts w:cs="Arial"/>
        </w:rPr>
        <w:t xml:space="preserve"> to</w:t>
      </w:r>
      <w:r w:rsidR="000C491B">
        <w:rPr>
          <w:rFonts w:cs="Arial"/>
        </w:rPr>
        <w:t xml:space="preserve"> </w:t>
      </w:r>
      <w:r w:rsidR="00211E37">
        <w:rPr>
          <w:rFonts w:cs="Arial"/>
        </w:rPr>
        <w:t xml:space="preserve">Third Party Service Provider </w:t>
      </w:r>
      <w:r w:rsidR="000C491B">
        <w:rPr>
          <w:rFonts w:cs="Arial"/>
        </w:rPr>
        <w:t xml:space="preserve">via </w:t>
      </w:r>
      <w:hyperlink r:id="rId11" w:history="1">
        <w:r w:rsidR="00266B48" w:rsidRPr="00CD5C07">
          <w:rPr>
            <w:rStyle w:val="Hyperlink"/>
            <w:rFonts w:ascii="MarkOT-Light" w:hAnsi="MarkOT-Light" w:cs="Open Sans"/>
            <w:shd w:val="clear" w:color="auto" w:fill="FFFFFF"/>
          </w:rPr>
          <w:t>OBMFMSupport@invia.com.au</w:t>
        </w:r>
      </w:hyperlink>
      <w:r w:rsidR="00B9052D">
        <w:rPr>
          <w:rStyle w:val="Hyperlink"/>
          <w:rFonts w:ascii="MarkOT-Light" w:hAnsi="MarkOT-Light" w:cs="Open Sans"/>
          <w:shd w:val="clear" w:color="auto" w:fill="FFFFFF"/>
        </w:rPr>
        <w:t>.</w:t>
      </w:r>
    </w:p>
    <w:p w14:paraId="16B795B7" w14:textId="2D7961A8" w:rsidR="0044276D" w:rsidRPr="00F22C78" w:rsidRDefault="0044276D" w:rsidP="000A1E6D">
      <w:pPr>
        <w:pStyle w:val="MEGen2"/>
        <w:numPr>
          <w:ilvl w:val="1"/>
          <w:numId w:val="23"/>
        </w:numPr>
        <w:rPr>
          <w:rFonts w:cs="Arial"/>
        </w:rPr>
      </w:pPr>
      <w:r w:rsidRPr="00F22C78">
        <w:rPr>
          <w:rFonts w:cs="Arial"/>
        </w:rPr>
        <w:t xml:space="preserve">Before reporting a </w:t>
      </w:r>
      <w:r w:rsidR="00B9052D">
        <w:rPr>
          <w:rFonts w:cs="Arial"/>
        </w:rPr>
        <w:t>f</w:t>
      </w:r>
      <w:r w:rsidR="0091663D" w:rsidRPr="00F22C78">
        <w:rPr>
          <w:rFonts w:cs="Arial"/>
        </w:rPr>
        <w:t>ault</w:t>
      </w:r>
      <w:r w:rsidRPr="00F22C78">
        <w:rPr>
          <w:rFonts w:cs="Arial"/>
        </w:rPr>
        <w:t xml:space="preserve">, you must take all reasonable steps to ensure that the </w:t>
      </w:r>
      <w:r w:rsidR="00B9052D">
        <w:rPr>
          <w:rFonts w:cs="Arial"/>
        </w:rPr>
        <w:t>f</w:t>
      </w:r>
      <w:r w:rsidR="0091663D" w:rsidRPr="00F22C78">
        <w:rPr>
          <w:rFonts w:cs="Arial"/>
        </w:rPr>
        <w:t>ault</w:t>
      </w:r>
      <w:r w:rsidRPr="00F22C78">
        <w:rPr>
          <w:rFonts w:cs="Arial"/>
        </w:rPr>
        <w:t xml:space="preserve"> is not attributable to an Excluded Event. If </w:t>
      </w:r>
      <w:r w:rsidR="00451156">
        <w:rPr>
          <w:rFonts w:cs="Arial"/>
        </w:rPr>
        <w:t xml:space="preserve">reasonably </w:t>
      </w:r>
      <w:r w:rsidRPr="00F22C78">
        <w:rPr>
          <w:rFonts w:cs="Arial"/>
        </w:rPr>
        <w:t>determine</w:t>
      </w:r>
      <w:r w:rsidR="000C491B">
        <w:rPr>
          <w:rFonts w:cs="Arial"/>
        </w:rPr>
        <w:t>d</w:t>
      </w:r>
      <w:r w:rsidRPr="00F22C78">
        <w:rPr>
          <w:rFonts w:cs="Arial"/>
        </w:rPr>
        <w:t xml:space="preserve"> that the </w:t>
      </w:r>
      <w:r w:rsidR="0091663D" w:rsidRPr="00F22C78">
        <w:rPr>
          <w:rFonts w:cs="Arial"/>
        </w:rPr>
        <w:t>Fault</w:t>
      </w:r>
      <w:r w:rsidRPr="00F22C78">
        <w:rPr>
          <w:rFonts w:cs="Arial"/>
        </w:rPr>
        <w:t xml:space="preserve"> is attributable to an Excluded Event, </w:t>
      </w:r>
      <w:r w:rsidR="00211E37">
        <w:rPr>
          <w:rFonts w:cs="Arial"/>
        </w:rPr>
        <w:t>Third Party Service Provider</w:t>
      </w:r>
      <w:r w:rsidRPr="00F22C78">
        <w:rPr>
          <w:rFonts w:cs="Arial"/>
        </w:rPr>
        <w:t xml:space="preserve"> may charge you for reasonable costs incurred in the investigation of the </w:t>
      </w:r>
      <w:r w:rsidR="0091663D" w:rsidRPr="00F22C78">
        <w:rPr>
          <w:rFonts w:cs="Arial"/>
        </w:rPr>
        <w:t>Fault</w:t>
      </w:r>
      <w:r w:rsidRPr="00F22C78">
        <w:rPr>
          <w:rFonts w:cs="Arial"/>
        </w:rPr>
        <w:t xml:space="preserve">, and if you require </w:t>
      </w:r>
      <w:r w:rsidR="00211E37">
        <w:rPr>
          <w:rFonts w:cs="Arial"/>
        </w:rPr>
        <w:t>Third Party Service Provider</w:t>
      </w:r>
      <w:r w:rsidRPr="00F22C78">
        <w:rPr>
          <w:rFonts w:cs="Arial"/>
        </w:rPr>
        <w:t xml:space="preserve"> to rectify the </w:t>
      </w:r>
      <w:r w:rsidR="0091663D" w:rsidRPr="00F22C78">
        <w:rPr>
          <w:rFonts w:cs="Arial"/>
        </w:rPr>
        <w:t>Fault</w:t>
      </w:r>
      <w:r w:rsidRPr="00F22C78">
        <w:rPr>
          <w:rFonts w:cs="Arial"/>
        </w:rPr>
        <w:t xml:space="preserve"> attributable to the Excluded Event.</w:t>
      </w:r>
    </w:p>
    <w:p w14:paraId="1BF739FE" w14:textId="660D7BCD" w:rsidR="0044276D" w:rsidRPr="00F22C78" w:rsidRDefault="0044276D" w:rsidP="000A1E6D">
      <w:pPr>
        <w:pStyle w:val="MEGen2"/>
        <w:numPr>
          <w:ilvl w:val="1"/>
          <w:numId w:val="23"/>
        </w:numPr>
        <w:rPr>
          <w:rFonts w:cs="Arial"/>
        </w:rPr>
      </w:pPr>
      <w:r w:rsidRPr="00F22C78">
        <w:rPr>
          <w:rFonts w:cs="Arial"/>
        </w:rPr>
        <w:t>W</w:t>
      </w:r>
      <w:r w:rsidR="000B53FA" w:rsidRPr="00F22C78">
        <w:rPr>
          <w:rFonts w:cs="Arial"/>
        </w:rPr>
        <w:t xml:space="preserve">here </w:t>
      </w:r>
      <w:r w:rsidR="00BB5D64">
        <w:rPr>
          <w:rFonts w:cs="Arial"/>
        </w:rPr>
        <w:t>Invia</w:t>
      </w:r>
      <w:r w:rsidR="000B53FA" w:rsidRPr="00F22C78">
        <w:rPr>
          <w:rFonts w:cs="Arial"/>
        </w:rPr>
        <w:t xml:space="preserve"> determines that the </w:t>
      </w:r>
      <w:r w:rsidR="00885461">
        <w:rPr>
          <w:rFonts w:cs="Arial"/>
        </w:rPr>
        <w:t>f</w:t>
      </w:r>
      <w:r w:rsidRPr="00F22C78">
        <w:rPr>
          <w:rFonts w:cs="Arial"/>
        </w:rPr>
        <w:t xml:space="preserve">ault is </w:t>
      </w:r>
      <w:r w:rsidR="00550E9E">
        <w:rPr>
          <w:rFonts w:cs="Arial"/>
        </w:rPr>
        <w:t xml:space="preserve">due to </w:t>
      </w:r>
      <w:r w:rsidR="00550E9E" w:rsidRPr="00B02F55">
        <w:rPr>
          <w:rFonts w:cs="Arial"/>
          <w:i/>
          <w:iCs/>
        </w:rPr>
        <w:t>your</w:t>
      </w:r>
      <w:r w:rsidR="00550E9E">
        <w:rPr>
          <w:rFonts w:cs="Arial"/>
        </w:rPr>
        <w:t xml:space="preserve"> act or omission (including but not limited to </w:t>
      </w:r>
      <w:r w:rsidRPr="00F22C78">
        <w:rPr>
          <w:rFonts w:cs="Arial"/>
        </w:rPr>
        <w:t xml:space="preserve">an </w:t>
      </w:r>
      <w:r w:rsidR="00550E9E" w:rsidRPr="00B02F55">
        <w:rPr>
          <w:rFonts w:cs="Arial"/>
          <w:i/>
          <w:iCs/>
        </w:rPr>
        <w:t>excluded event</w:t>
      </w:r>
      <w:r w:rsidR="00550E9E">
        <w:rPr>
          <w:rFonts w:cs="Arial"/>
          <w:i/>
          <w:iCs/>
        </w:rPr>
        <w:t>)</w:t>
      </w:r>
      <w:r w:rsidRPr="00F22C78">
        <w:rPr>
          <w:rFonts w:cs="Arial"/>
        </w:rPr>
        <w:t xml:space="preserve">, </w:t>
      </w:r>
      <w:r w:rsidR="00211E37">
        <w:rPr>
          <w:rFonts w:cs="Arial"/>
        </w:rPr>
        <w:t>Third Party Service Provider</w:t>
      </w:r>
      <w:r w:rsidRPr="00F22C78">
        <w:rPr>
          <w:rFonts w:cs="Arial"/>
        </w:rPr>
        <w:t xml:space="preserve"> will restore the Service as soon as is reasonably practicable. The </w:t>
      </w:r>
      <w:r w:rsidR="00130C60">
        <w:rPr>
          <w:rFonts w:cs="Arial"/>
        </w:rPr>
        <w:t>f</w:t>
      </w:r>
      <w:r w:rsidRPr="00F22C78">
        <w:rPr>
          <w:rFonts w:cs="Arial"/>
        </w:rPr>
        <w:t xml:space="preserve">ault will be rectified when </w:t>
      </w:r>
      <w:r w:rsidR="00211E37">
        <w:rPr>
          <w:rFonts w:cs="Arial"/>
        </w:rPr>
        <w:t>Third Party Service Provider</w:t>
      </w:r>
      <w:r w:rsidRPr="00F22C78">
        <w:rPr>
          <w:rFonts w:cs="Arial"/>
        </w:rPr>
        <w:t xml:space="preserve"> notifies you that the </w:t>
      </w:r>
      <w:r w:rsidR="00550E9E">
        <w:rPr>
          <w:rFonts w:cs="Arial"/>
        </w:rPr>
        <w:t>fault</w:t>
      </w:r>
      <w:r w:rsidRPr="00F22C78">
        <w:rPr>
          <w:rFonts w:cs="Arial"/>
        </w:rPr>
        <w:t xml:space="preserve"> has been resolved.   </w:t>
      </w:r>
    </w:p>
    <w:p w14:paraId="767874B3" w14:textId="799EE0CD" w:rsidR="0044276D" w:rsidRPr="00F22C78" w:rsidRDefault="0044276D" w:rsidP="000A1E6D">
      <w:pPr>
        <w:pStyle w:val="MEGen2"/>
        <w:numPr>
          <w:ilvl w:val="1"/>
          <w:numId w:val="23"/>
        </w:numPr>
        <w:rPr>
          <w:rFonts w:cs="Arial"/>
        </w:rPr>
      </w:pPr>
      <w:r w:rsidRPr="00F22C78">
        <w:rPr>
          <w:rFonts w:cs="Arial"/>
        </w:rPr>
        <w:t xml:space="preserve">Where </w:t>
      </w:r>
      <w:r w:rsidR="00211E37">
        <w:rPr>
          <w:rFonts w:cs="Arial"/>
        </w:rPr>
        <w:t>Third Party Service Provider</w:t>
      </w:r>
      <w:r w:rsidRPr="00F22C78">
        <w:rPr>
          <w:rFonts w:cs="Arial"/>
        </w:rPr>
        <w:t xml:space="preserve"> determines that the </w:t>
      </w:r>
      <w:r w:rsidR="000B53FA" w:rsidRPr="00F22C78">
        <w:rPr>
          <w:rFonts w:cs="Arial"/>
        </w:rPr>
        <w:t>F</w:t>
      </w:r>
      <w:r w:rsidRPr="00F22C78">
        <w:rPr>
          <w:rFonts w:cs="Arial"/>
        </w:rPr>
        <w:t xml:space="preserve">ault is </w:t>
      </w:r>
      <w:r w:rsidR="00550E9E">
        <w:rPr>
          <w:rFonts w:cs="Arial"/>
        </w:rPr>
        <w:t>due to an Optus o</w:t>
      </w:r>
      <w:r w:rsidRPr="00F22C78">
        <w:rPr>
          <w:rFonts w:cs="Arial"/>
        </w:rPr>
        <w:t xml:space="preserve">utage, </w:t>
      </w:r>
      <w:r w:rsidR="00156115" w:rsidRPr="00F22C78">
        <w:rPr>
          <w:rFonts w:cs="Arial"/>
        </w:rPr>
        <w:t>the</w:t>
      </w:r>
      <w:r w:rsidRPr="00F22C78">
        <w:rPr>
          <w:rFonts w:cs="Arial"/>
        </w:rPr>
        <w:t xml:space="preserve"> </w:t>
      </w:r>
      <w:r w:rsidR="003D039D">
        <w:rPr>
          <w:rFonts w:cs="Arial"/>
        </w:rPr>
        <w:t>f</w:t>
      </w:r>
      <w:r w:rsidRPr="00F22C78">
        <w:rPr>
          <w:rFonts w:cs="Arial"/>
        </w:rPr>
        <w:t xml:space="preserve">ault will be rectified when Optus notifies you that </w:t>
      </w:r>
      <w:r w:rsidR="00550E9E">
        <w:rPr>
          <w:rFonts w:cs="Arial"/>
        </w:rPr>
        <w:t>such outage</w:t>
      </w:r>
      <w:r w:rsidRPr="00F22C78">
        <w:rPr>
          <w:rFonts w:cs="Arial"/>
        </w:rPr>
        <w:t xml:space="preserve"> has been resolved. Optus may notify you via telephone call, voice message, e-mail or text message.</w:t>
      </w:r>
    </w:p>
    <w:p w14:paraId="5FF6C587" w14:textId="77777777" w:rsidR="002B5ED7" w:rsidRPr="00F22C78" w:rsidRDefault="002B5ED7">
      <w:pPr>
        <w:rPr>
          <w:rFonts w:ascii="Arial" w:eastAsia="Times New Roman" w:hAnsi="Arial" w:cs="Arial"/>
          <w:sz w:val="20"/>
          <w:szCs w:val="20"/>
        </w:rPr>
      </w:pPr>
    </w:p>
    <w:p w14:paraId="1904AC67" w14:textId="77777777" w:rsidR="0044276D" w:rsidRPr="00F22C78" w:rsidRDefault="0044276D" w:rsidP="00863773">
      <w:pPr>
        <w:rPr>
          <w:rFonts w:ascii="Arial" w:hAnsi="Arial" w:cs="Arial"/>
          <w:b/>
          <w:bCs/>
          <w:sz w:val="20"/>
          <w:szCs w:val="20"/>
        </w:rPr>
      </w:pPr>
    </w:p>
    <w:p w14:paraId="6356B585" w14:textId="77777777" w:rsidR="0044276D" w:rsidRPr="00F22C78" w:rsidRDefault="0044276D" w:rsidP="001977AF">
      <w:pPr>
        <w:pStyle w:val="MELegal1"/>
        <w:rPr>
          <w:rFonts w:ascii="Arial" w:hAnsi="Arial" w:cs="Arial"/>
          <w:sz w:val="20"/>
          <w:szCs w:val="20"/>
        </w:rPr>
      </w:pPr>
      <w:r w:rsidRPr="00F22C78">
        <w:rPr>
          <w:rFonts w:ascii="Arial" w:hAnsi="Arial" w:cs="Arial"/>
          <w:sz w:val="20"/>
          <w:szCs w:val="20"/>
        </w:rPr>
        <w:t xml:space="preserve">YOUR </w:t>
      </w:r>
      <w:r w:rsidR="0079322E" w:rsidRPr="00F22C78">
        <w:rPr>
          <w:rFonts w:ascii="Arial" w:hAnsi="Arial" w:cs="Arial"/>
          <w:sz w:val="20"/>
          <w:szCs w:val="20"/>
        </w:rPr>
        <w:t xml:space="preserve">RIGHTS, </w:t>
      </w:r>
      <w:r w:rsidRPr="00F22C78">
        <w:rPr>
          <w:rFonts w:ascii="Arial" w:hAnsi="Arial" w:cs="Arial"/>
          <w:sz w:val="20"/>
          <w:szCs w:val="20"/>
        </w:rPr>
        <w:t>OBLIGATIONS AND REQUIREMENTS</w:t>
      </w:r>
    </w:p>
    <w:p w14:paraId="107EA1CF" w14:textId="77777777" w:rsidR="00A12D6E" w:rsidRPr="00F22C78" w:rsidRDefault="0044276D" w:rsidP="00051AC8">
      <w:pPr>
        <w:pStyle w:val="MELegal2"/>
        <w:numPr>
          <w:ilvl w:val="1"/>
          <w:numId w:val="10"/>
        </w:numPr>
        <w:rPr>
          <w:rFonts w:ascii="Arial" w:hAnsi="Arial" w:cs="Arial"/>
        </w:rPr>
      </w:pPr>
      <w:r w:rsidRPr="00F22C78">
        <w:rPr>
          <w:rFonts w:ascii="Arial" w:hAnsi="Arial" w:cs="Arial"/>
        </w:rPr>
        <w:t xml:space="preserve">In using the Service, you must </w:t>
      </w:r>
      <w:r w:rsidR="00E8105F">
        <w:rPr>
          <w:rFonts w:ascii="Arial" w:hAnsi="Arial" w:cs="Arial"/>
        </w:rPr>
        <w:t xml:space="preserve">agree to </w:t>
      </w:r>
      <w:r w:rsidRPr="00F22C78">
        <w:rPr>
          <w:rFonts w:ascii="Arial" w:hAnsi="Arial" w:cs="Arial"/>
        </w:rPr>
        <w:t>comply with any rules imposed by any third party whose Content or services you access using the Service or whose network your data traverses.</w:t>
      </w:r>
      <w:r w:rsidR="00A12D6E" w:rsidRPr="00F22C78">
        <w:rPr>
          <w:rFonts w:ascii="Arial" w:hAnsi="Arial" w:cs="Arial"/>
        </w:rPr>
        <w:t xml:space="preserve"> </w:t>
      </w:r>
    </w:p>
    <w:p w14:paraId="65124AA7" w14:textId="77777777" w:rsidR="0044276D" w:rsidRPr="00F22C78" w:rsidRDefault="0044276D" w:rsidP="00D9540B">
      <w:pPr>
        <w:ind w:left="851"/>
        <w:rPr>
          <w:rFonts w:ascii="Arial" w:hAnsi="Arial" w:cs="Arial"/>
          <w:i/>
          <w:iCs/>
          <w:sz w:val="20"/>
          <w:szCs w:val="20"/>
          <w:highlight w:val="yellow"/>
        </w:rPr>
      </w:pPr>
    </w:p>
    <w:p w14:paraId="09C6DB50" w14:textId="77777777" w:rsidR="002C135A" w:rsidRPr="00F22C78" w:rsidRDefault="002C135A" w:rsidP="0079322E">
      <w:pPr>
        <w:rPr>
          <w:rFonts w:ascii="Arial" w:hAnsi="Arial" w:cs="Arial"/>
          <w:sz w:val="20"/>
          <w:szCs w:val="20"/>
          <w:highlight w:val="yellow"/>
        </w:rPr>
      </w:pPr>
    </w:p>
    <w:p w14:paraId="2CD83C18" w14:textId="77777777" w:rsidR="0079322E" w:rsidRPr="00F22C78" w:rsidRDefault="0079322E" w:rsidP="0079322E">
      <w:pPr>
        <w:pStyle w:val="MELegal1"/>
        <w:rPr>
          <w:rFonts w:ascii="Arial" w:hAnsi="Arial" w:cs="Arial"/>
          <w:sz w:val="20"/>
          <w:szCs w:val="20"/>
        </w:rPr>
      </w:pPr>
      <w:r w:rsidRPr="00F22C78">
        <w:rPr>
          <w:rFonts w:ascii="Arial" w:hAnsi="Arial" w:cs="Arial"/>
          <w:sz w:val="20"/>
          <w:szCs w:val="20"/>
        </w:rPr>
        <w:t>RELEVANT APPENDICES</w:t>
      </w:r>
    </w:p>
    <w:p w14:paraId="7E8628C0" w14:textId="45EAB549" w:rsidR="0079322E" w:rsidRPr="00F22C78" w:rsidRDefault="0079322E" w:rsidP="0079322E">
      <w:pPr>
        <w:pStyle w:val="MELegal2"/>
        <w:numPr>
          <w:ilvl w:val="1"/>
          <w:numId w:val="10"/>
        </w:numPr>
        <w:rPr>
          <w:rFonts w:ascii="Arial" w:hAnsi="Arial" w:cs="Arial"/>
        </w:rPr>
      </w:pPr>
      <w:r w:rsidRPr="00F22C78">
        <w:rPr>
          <w:rFonts w:ascii="Arial" w:hAnsi="Arial" w:cs="Arial"/>
        </w:rPr>
        <w:t xml:space="preserve">In using the </w:t>
      </w:r>
      <w:r w:rsidR="00516C35" w:rsidRPr="00F22C78">
        <w:rPr>
          <w:rFonts w:ascii="Arial" w:hAnsi="Arial" w:cs="Arial"/>
        </w:rPr>
        <w:t>Service,</w:t>
      </w:r>
      <w:r w:rsidRPr="00F22C78">
        <w:rPr>
          <w:rFonts w:ascii="Arial" w:hAnsi="Arial" w:cs="Arial"/>
        </w:rPr>
        <w:t xml:space="preserve"> you must </w:t>
      </w:r>
      <w:r w:rsidR="00856FBA">
        <w:rPr>
          <w:rFonts w:ascii="Arial" w:hAnsi="Arial" w:cs="Arial"/>
        </w:rPr>
        <w:t xml:space="preserve">agree to </w:t>
      </w:r>
      <w:r w:rsidRPr="00F22C78">
        <w:rPr>
          <w:rFonts w:ascii="Arial" w:hAnsi="Arial" w:cs="Arial"/>
        </w:rPr>
        <w:t xml:space="preserve">comply with Optus’ </w:t>
      </w:r>
      <w:r w:rsidR="009D2BD8">
        <w:rPr>
          <w:rFonts w:ascii="Arial" w:hAnsi="Arial" w:cs="Arial"/>
        </w:rPr>
        <w:t>Fair Go</w:t>
      </w:r>
      <w:r w:rsidRPr="00F22C78">
        <w:rPr>
          <w:rFonts w:ascii="Arial" w:hAnsi="Arial" w:cs="Arial"/>
        </w:rPr>
        <w:t xml:space="preserve"> Policy. </w:t>
      </w:r>
    </w:p>
    <w:p w14:paraId="7BD64B40" w14:textId="77777777" w:rsidR="00576003" w:rsidRPr="00F22C78" w:rsidRDefault="00576003" w:rsidP="00D9540B">
      <w:pPr>
        <w:ind w:left="851"/>
        <w:rPr>
          <w:rFonts w:ascii="Arial" w:hAnsi="Arial" w:cs="Arial"/>
          <w:i/>
          <w:iCs/>
          <w:sz w:val="20"/>
          <w:szCs w:val="20"/>
          <w:highlight w:val="yellow"/>
        </w:rPr>
      </w:pPr>
    </w:p>
    <w:p w14:paraId="6711E00B" w14:textId="77777777" w:rsidR="0044276D" w:rsidRPr="00F22C78" w:rsidRDefault="0044276D" w:rsidP="00B454C3">
      <w:pPr>
        <w:ind w:left="131"/>
        <w:jc w:val="center"/>
        <w:rPr>
          <w:rFonts w:ascii="Arial" w:hAnsi="Arial" w:cs="Arial"/>
          <w:b/>
          <w:bCs/>
          <w:sz w:val="20"/>
          <w:szCs w:val="20"/>
        </w:rPr>
      </w:pPr>
      <w:r w:rsidRPr="00F22C78">
        <w:rPr>
          <w:rFonts w:ascii="Arial" w:hAnsi="Arial" w:cs="Arial"/>
          <w:b/>
          <w:bCs/>
          <w:sz w:val="20"/>
          <w:szCs w:val="20"/>
        </w:rPr>
        <w:br w:type="page"/>
      </w:r>
    </w:p>
    <w:p w14:paraId="33CCE156" w14:textId="41C50F87" w:rsidR="00856FBA" w:rsidRDefault="00D533AC" w:rsidP="003E7368">
      <w:pPr>
        <w:pStyle w:val="Heading3"/>
        <w:jc w:val="center"/>
      </w:pPr>
      <w:r>
        <w:lastRenderedPageBreak/>
        <w:t>PART</w:t>
      </w:r>
      <w:r w:rsidR="00856FBA">
        <w:t xml:space="preserve"> 2</w:t>
      </w:r>
    </w:p>
    <w:p w14:paraId="55ED63D4" w14:textId="5F230066" w:rsidR="00E40EDA" w:rsidRPr="00F22C78" w:rsidRDefault="00856FBA" w:rsidP="003E7368">
      <w:pPr>
        <w:pStyle w:val="Heading3"/>
        <w:jc w:val="center"/>
      </w:pPr>
      <w:r>
        <w:t>SERVICE OPTION TERMS:</w:t>
      </w:r>
      <w:r w:rsidR="00767758">
        <w:t xml:space="preserve"> </w:t>
      </w:r>
      <w:r w:rsidR="009100A9">
        <w:t>OPTUS MY FLEET MANAGER - LICENCE</w:t>
      </w:r>
    </w:p>
    <w:p w14:paraId="0F1B8FB7" w14:textId="77777777" w:rsidR="00DD3D6C" w:rsidRPr="00F22C78" w:rsidRDefault="00DD3D6C" w:rsidP="007B2197">
      <w:pPr>
        <w:pStyle w:val="ListParagraph"/>
        <w:ind w:left="0"/>
        <w:rPr>
          <w:rFonts w:ascii="Arial" w:hAnsi="Arial" w:cs="Arial"/>
          <w:b/>
          <w:bCs/>
          <w:sz w:val="20"/>
          <w:szCs w:val="20"/>
        </w:rPr>
      </w:pPr>
    </w:p>
    <w:p w14:paraId="2F650ED6" w14:textId="77777777" w:rsidR="0044276D" w:rsidRPr="00F22C78" w:rsidRDefault="0044276D" w:rsidP="006452A4">
      <w:pPr>
        <w:pStyle w:val="MELegal1"/>
        <w:numPr>
          <w:ilvl w:val="0"/>
          <w:numId w:val="12"/>
        </w:numPr>
        <w:rPr>
          <w:rFonts w:ascii="Arial" w:hAnsi="Arial" w:cs="Arial"/>
          <w:sz w:val="20"/>
          <w:szCs w:val="20"/>
        </w:rPr>
      </w:pPr>
      <w:r w:rsidRPr="00F22C78">
        <w:rPr>
          <w:rFonts w:ascii="Arial" w:hAnsi="Arial" w:cs="Arial"/>
          <w:sz w:val="20"/>
          <w:szCs w:val="20"/>
        </w:rPr>
        <w:t>DESCRIPTION OF THE SERVICE OPTION</w:t>
      </w:r>
    </w:p>
    <w:p w14:paraId="52F6F9CA" w14:textId="77777777" w:rsidR="00B62B06" w:rsidRPr="0054401E" w:rsidRDefault="00B62B06" w:rsidP="006452A4">
      <w:pPr>
        <w:pStyle w:val="MELegal2"/>
        <w:numPr>
          <w:ilvl w:val="1"/>
          <w:numId w:val="12"/>
        </w:numPr>
        <w:rPr>
          <w:rFonts w:ascii="Arial" w:hAnsi="Arial" w:cs="Arial"/>
          <w:b/>
        </w:rPr>
      </w:pPr>
      <w:r w:rsidRPr="0054401E">
        <w:rPr>
          <w:rFonts w:ascii="Arial" w:hAnsi="Arial" w:cs="Arial"/>
          <w:b/>
        </w:rPr>
        <w:t>Service Option Description</w:t>
      </w:r>
    </w:p>
    <w:p w14:paraId="67D99040" w14:textId="50072042" w:rsidR="001742AC" w:rsidRPr="00F22C78" w:rsidRDefault="00E40EDA" w:rsidP="006C07D1">
      <w:pPr>
        <w:ind w:left="851"/>
        <w:rPr>
          <w:rFonts w:ascii="Arial" w:hAnsi="Arial" w:cs="Arial"/>
          <w:sz w:val="20"/>
          <w:szCs w:val="20"/>
        </w:rPr>
      </w:pPr>
      <w:r w:rsidRPr="00F22C78">
        <w:rPr>
          <w:rFonts w:ascii="Arial" w:hAnsi="Arial" w:cs="Arial"/>
          <w:sz w:val="20"/>
          <w:szCs w:val="20"/>
        </w:rPr>
        <w:t>Optus My Fleet Manager</w:t>
      </w:r>
      <w:r w:rsidR="000D2B1E" w:rsidRPr="00F22C78">
        <w:rPr>
          <w:rFonts w:ascii="Arial" w:hAnsi="Arial" w:cs="Arial"/>
          <w:sz w:val="20"/>
          <w:szCs w:val="20"/>
        </w:rPr>
        <w:t xml:space="preserve"> is </w:t>
      </w:r>
      <w:r w:rsidRPr="00F22C78">
        <w:rPr>
          <w:rFonts w:ascii="Arial" w:hAnsi="Arial" w:cs="Arial"/>
          <w:sz w:val="20"/>
          <w:szCs w:val="20"/>
        </w:rPr>
        <w:t xml:space="preserve">a </w:t>
      </w:r>
      <w:r w:rsidR="00CF42E5" w:rsidRPr="00F22C78">
        <w:rPr>
          <w:rFonts w:ascii="Arial" w:hAnsi="Arial" w:cs="Arial"/>
          <w:sz w:val="20"/>
          <w:szCs w:val="20"/>
        </w:rPr>
        <w:t>service</w:t>
      </w:r>
      <w:r w:rsidRPr="00F22C78">
        <w:rPr>
          <w:rFonts w:ascii="Arial" w:hAnsi="Arial" w:cs="Arial"/>
          <w:sz w:val="20"/>
          <w:szCs w:val="20"/>
        </w:rPr>
        <w:t xml:space="preserve"> application which</w:t>
      </w:r>
      <w:r w:rsidR="00CF42E5" w:rsidRPr="00F22C78">
        <w:rPr>
          <w:rFonts w:ascii="Arial" w:hAnsi="Arial" w:cs="Arial"/>
          <w:sz w:val="20"/>
          <w:szCs w:val="20"/>
        </w:rPr>
        <w:t xml:space="preserve"> is accessible via </w:t>
      </w:r>
      <w:r w:rsidR="00C24A33" w:rsidRPr="00F22C78">
        <w:rPr>
          <w:rFonts w:ascii="Arial" w:hAnsi="Arial" w:cs="Arial"/>
          <w:sz w:val="20"/>
          <w:szCs w:val="20"/>
        </w:rPr>
        <w:t>the internet</w:t>
      </w:r>
      <w:r w:rsidR="00CF42E5" w:rsidRPr="00F22C78">
        <w:rPr>
          <w:rFonts w:ascii="Arial" w:hAnsi="Arial" w:cs="Arial"/>
          <w:sz w:val="20"/>
          <w:szCs w:val="20"/>
        </w:rPr>
        <w:t xml:space="preserve"> and provides you with </w:t>
      </w:r>
      <w:r w:rsidR="00E82CE7" w:rsidRPr="00F22C78">
        <w:rPr>
          <w:rFonts w:ascii="Arial" w:hAnsi="Arial" w:cs="Arial"/>
          <w:sz w:val="20"/>
          <w:szCs w:val="20"/>
        </w:rPr>
        <w:t xml:space="preserve">access to an online </w:t>
      </w:r>
      <w:r w:rsidR="000D2B1E" w:rsidRPr="00F22C78">
        <w:rPr>
          <w:rFonts w:ascii="Arial" w:hAnsi="Arial" w:cs="Arial"/>
          <w:sz w:val="20"/>
          <w:szCs w:val="20"/>
        </w:rPr>
        <w:t>managem</w:t>
      </w:r>
      <w:r w:rsidR="00E82CE7" w:rsidRPr="00F22C78">
        <w:rPr>
          <w:rFonts w:ascii="Arial" w:hAnsi="Arial" w:cs="Arial"/>
          <w:sz w:val="20"/>
          <w:szCs w:val="20"/>
        </w:rPr>
        <w:t xml:space="preserve">ent tool to monitor your </w:t>
      </w:r>
      <w:r w:rsidR="005C4D2F">
        <w:rPr>
          <w:rFonts w:ascii="Arial" w:hAnsi="Arial" w:cs="Arial"/>
          <w:sz w:val="20"/>
          <w:szCs w:val="20"/>
        </w:rPr>
        <w:t>Optus Mobile and Mobile Broadband</w:t>
      </w:r>
      <w:r w:rsidR="00E82CE7" w:rsidRPr="00F22C78">
        <w:rPr>
          <w:rFonts w:ascii="Arial" w:hAnsi="Arial" w:cs="Arial"/>
          <w:sz w:val="20"/>
          <w:szCs w:val="20"/>
        </w:rPr>
        <w:t xml:space="preserve"> </w:t>
      </w:r>
      <w:r w:rsidR="000D2B1E" w:rsidRPr="00F22C78">
        <w:rPr>
          <w:rFonts w:ascii="Arial" w:hAnsi="Arial" w:cs="Arial"/>
          <w:sz w:val="20"/>
          <w:szCs w:val="20"/>
        </w:rPr>
        <w:t>assets and related expenses through the collection, analysis and reporting of the relevant as</w:t>
      </w:r>
      <w:r w:rsidR="00E82CE7" w:rsidRPr="00F22C78">
        <w:rPr>
          <w:rFonts w:ascii="Arial" w:hAnsi="Arial" w:cs="Arial"/>
          <w:sz w:val="20"/>
          <w:szCs w:val="20"/>
        </w:rPr>
        <w:t xml:space="preserve">set details and related </w:t>
      </w:r>
      <w:r w:rsidR="000D2B1E" w:rsidRPr="00F22C78">
        <w:rPr>
          <w:rFonts w:ascii="Arial" w:hAnsi="Arial" w:cs="Arial"/>
          <w:sz w:val="20"/>
          <w:szCs w:val="20"/>
        </w:rPr>
        <w:t>billing data</w:t>
      </w:r>
      <w:r w:rsidR="00C24A33" w:rsidRPr="00F22C78">
        <w:rPr>
          <w:rFonts w:ascii="Arial" w:hAnsi="Arial" w:cs="Arial"/>
          <w:sz w:val="20"/>
          <w:szCs w:val="20"/>
        </w:rPr>
        <w:t xml:space="preserve"> (the “</w:t>
      </w:r>
      <w:r w:rsidR="00C24A33" w:rsidRPr="00F22C78">
        <w:rPr>
          <w:rFonts w:ascii="Arial" w:hAnsi="Arial" w:cs="Arial"/>
          <w:b/>
          <w:sz w:val="20"/>
          <w:szCs w:val="20"/>
        </w:rPr>
        <w:t>Service</w:t>
      </w:r>
      <w:r w:rsidR="00C24A33" w:rsidRPr="00F22C78">
        <w:rPr>
          <w:rFonts w:ascii="Arial" w:hAnsi="Arial" w:cs="Arial"/>
          <w:sz w:val="20"/>
          <w:szCs w:val="20"/>
        </w:rPr>
        <w:t>”)</w:t>
      </w:r>
      <w:r w:rsidR="000D2B1E" w:rsidRPr="00F22C78">
        <w:rPr>
          <w:rFonts w:ascii="Arial" w:hAnsi="Arial" w:cs="Arial"/>
          <w:sz w:val="20"/>
          <w:szCs w:val="20"/>
        </w:rPr>
        <w:t>.</w:t>
      </w:r>
      <w:r w:rsidR="001742AC" w:rsidRPr="00F22C78">
        <w:rPr>
          <w:rFonts w:ascii="Arial" w:hAnsi="Arial" w:cs="Arial"/>
          <w:sz w:val="20"/>
          <w:szCs w:val="20"/>
        </w:rPr>
        <w:t xml:space="preserve">  </w:t>
      </w:r>
    </w:p>
    <w:p w14:paraId="207FC73C" w14:textId="77777777" w:rsidR="00E82CE7" w:rsidRPr="00F22C78" w:rsidRDefault="00E82CE7" w:rsidP="006C07D1">
      <w:pPr>
        <w:ind w:left="851"/>
        <w:rPr>
          <w:rFonts w:ascii="Arial" w:hAnsi="Arial" w:cs="Arial"/>
          <w:sz w:val="20"/>
          <w:szCs w:val="20"/>
        </w:rPr>
      </w:pPr>
    </w:p>
    <w:p w14:paraId="610B166C" w14:textId="49A64868" w:rsidR="00BD00F4" w:rsidRPr="00F22C78" w:rsidRDefault="00E82CE7" w:rsidP="00BD00F4">
      <w:pPr>
        <w:ind w:left="851"/>
        <w:rPr>
          <w:rFonts w:ascii="Arial" w:hAnsi="Arial" w:cs="Arial"/>
          <w:sz w:val="20"/>
          <w:szCs w:val="20"/>
        </w:rPr>
      </w:pPr>
      <w:r w:rsidRPr="00F22C78">
        <w:rPr>
          <w:rFonts w:ascii="Arial" w:hAnsi="Arial" w:cs="Arial"/>
          <w:sz w:val="20"/>
          <w:szCs w:val="20"/>
        </w:rPr>
        <w:t xml:space="preserve">The software is available </w:t>
      </w:r>
      <w:r w:rsidR="005C4D2F">
        <w:rPr>
          <w:rFonts w:ascii="Arial" w:hAnsi="Arial" w:cs="Arial"/>
          <w:sz w:val="20"/>
          <w:szCs w:val="20"/>
        </w:rPr>
        <w:t xml:space="preserve">in </w:t>
      </w:r>
      <w:r w:rsidRPr="00F22C78">
        <w:rPr>
          <w:rFonts w:ascii="Arial" w:hAnsi="Arial" w:cs="Arial"/>
          <w:sz w:val="20"/>
          <w:szCs w:val="20"/>
        </w:rPr>
        <w:t xml:space="preserve">Platinum and </w:t>
      </w:r>
      <w:r w:rsidR="008E40A9">
        <w:rPr>
          <w:rFonts w:ascii="Arial" w:hAnsi="Arial" w:cs="Arial"/>
          <w:sz w:val="20"/>
          <w:szCs w:val="20"/>
        </w:rPr>
        <w:t>Optus Business</w:t>
      </w:r>
      <w:r w:rsidR="005C4D2F">
        <w:rPr>
          <w:rFonts w:ascii="Arial" w:hAnsi="Arial" w:cs="Arial"/>
          <w:sz w:val="20"/>
          <w:szCs w:val="20"/>
        </w:rPr>
        <w:t xml:space="preserve"> Edition (less than 25 services)</w:t>
      </w:r>
      <w:r w:rsidR="00BD00F4" w:rsidRPr="00F22C78">
        <w:rPr>
          <w:rFonts w:ascii="Arial" w:hAnsi="Arial" w:cs="Arial"/>
          <w:sz w:val="20"/>
          <w:szCs w:val="20"/>
        </w:rPr>
        <w:t xml:space="preserve">. The </w:t>
      </w:r>
      <w:r w:rsidR="0060034A" w:rsidRPr="00F22C78">
        <w:rPr>
          <w:rFonts w:ascii="Arial" w:hAnsi="Arial" w:cs="Arial"/>
          <w:sz w:val="20"/>
          <w:szCs w:val="20"/>
        </w:rPr>
        <w:t xml:space="preserve">basic </w:t>
      </w:r>
      <w:r w:rsidR="00BD00F4" w:rsidRPr="00F22C78">
        <w:rPr>
          <w:rFonts w:ascii="Arial" w:hAnsi="Arial" w:cs="Arial"/>
          <w:sz w:val="20"/>
          <w:szCs w:val="20"/>
        </w:rPr>
        <w:t>Optus My Fleet Manager service consists of:</w:t>
      </w:r>
    </w:p>
    <w:p w14:paraId="01680DF9" w14:textId="77777777" w:rsidR="0060034A" w:rsidRPr="00F22C78" w:rsidRDefault="0060034A" w:rsidP="00BD00F4">
      <w:pPr>
        <w:ind w:left="851"/>
        <w:rPr>
          <w:rFonts w:ascii="Arial" w:hAnsi="Arial" w:cs="Arial"/>
          <w:sz w:val="20"/>
          <w:szCs w:val="20"/>
        </w:rPr>
      </w:pPr>
    </w:p>
    <w:p w14:paraId="0FECA9AE" w14:textId="77777777" w:rsidR="0060034A" w:rsidRDefault="0060034A" w:rsidP="0060034A">
      <w:pPr>
        <w:numPr>
          <w:ilvl w:val="2"/>
          <w:numId w:val="12"/>
        </w:numPr>
        <w:rPr>
          <w:rFonts w:ascii="Arial" w:hAnsi="Arial" w:cs="Arial"/>
          <w:sz w:val="20"/>
          <w:szCs w:val="20"/>
        </w:rPr>
      </w:pPr>
      <w:r w:rsidRPr="00F22C78">
        <w:rPr>
          <w:rFonts w:ascii="Arial" w:hAnsi="Arial" w:cs="Arial"/>
          <w:sz w:val="20"/>
          <w:szCs w:val="20"/>
        </w:rPr>
        <w:t>Set</w:t>
      </w:r>
      <w:r w:rsidR="00773D4A" w:rsidRPr="00F22C78">
        <w:rPr>
          <w:rFonts w:ascii="Arial" w:hAnsi="Arial" w:cs="Arial"/>
          <w:sz w:val="20"/>
          <w:szCs w:val="20"/>
        </w:rPr>
        <w:t>-U</w:t>
      </w:r>
      <w:r w:rsidRPr="00F22C78">
        <w:rPr>
          <w:rFonts w:ascii="Arial" w:hAnsi="Arial" w:cs="Arial"/>
          <w:sz w:val="20"/>
          <w:szCs w:val="20"/>
        </w:rPr>
        <w:t>p and Onboarding</w:t>
      </w:r>
    </w:p>
    <w:p w14:paraId="05362FBD" w14:textId="77777777" w:rsidR="009100A9" w:rsidRPr="00F22C78" w:rsidRDefault="009100A9" w:rsidP="009100A9">
      <w:pPr>
        <w:ind w:left="1021"/>
        <w:rPr>
          <w:rFonts w:ascii="Arial" w:hAnsi="Arial" w:cs="Arial"/>
          <w:sz w:val="20"/>
          <w:szCs w:val="20"/>
        </w:rPr>
      </w:pPr>
    </w:p>
    <w:p w14:paraId="0AD21521" w14:textId="77777777" w:rsidR="0060034A" w:rsidRDefault="007934DA" w:rsidP="0060034A">
      <w:pPr>
        <w:numPr>
          <w:ilvl w:val="2"/>
          <w:numId w:val="12"/>
        </w:numPr>
        <w:rPr>
          <w:rFonts w:ascii="Arial" w:hAnsi="Arial" w:cs="Arial"/>
          <w:sz w:val="20"/>
          <w:szCs w:val="20"/>
        </w:rPr>
      </w:pPr>
      <w:r w:rsidRPr="00F22C78">
        <w:rPr>
          <w:rFonts w:ascii="Arial" w:hAnsi="Arial" w:cs="Arial"/>
          <w:sz w:val="20"/>
          <w:szCs w:val="20"/>
        </w:rPr>
        <w:t>Mobile Cost and Allocation Reporting</w:t>
      </w:r>
      <w:r>
        <w:rPr>
          <w:rFonts w:ascii="Arial" w:hAnsi="Arial" w:cs="Arial"/>
          <w:sz w:val="20"/>
          <w:szCs w:val="20"/>
        </w:rPr>
        <w:t xml:space="preserve"> </w:t>
      </w:r>
    </w:p>
    <w:p w14:paraId="38815C4E" w14:textId="77777777" w:rsidR="009100A9" w:rsidRPr="00F22C78" w:rsidRDefault="009100A9" w:rsidP="009100A9">
      <w:pPr>
        <w:rPr>
          <w:rFonts w:ascii="Arial" w:hAnsi="Arial" w:cs="Arial"/>
          <w:sz w:val="20"/>
          <w:szCs w:val="20"/>
        </w:rPr>
      </w:pPr>
    </w:p>
    <w:p w14:paraId="55BEFF34" w14:textId="2C4684AF" w:rsidR="0060034A" w:rsidRDefault="007934DA" w:rsidP="0060034A">
      <w:pPr>
        <w:numPr>
          <w:ilvl w:val="2"/>
          <w:numId w:val="12"/>
        </w:numPr>
        <w:rPr>
          <w:rFonts w:ascii="Arial" w:hAnsi="Arial" w:cs="Arial"/>
          <w:sz w:val="20"/>
          <w:szCs w:val="20"/>
        </w:rPr>
      </w:pPr>
      <w:r w:rsidRPr="00F22C78">
        <w:rPr>
          <w:rFonts w:ascii="Arial" w:hAnsi="Arial" w:cs="Arial"/>
          <w:sz w:val="20"/>
          <w:szCs w:val="20"/>
        </w:rPr>
        <w:t>Supply of Optus MFM portal including customisable dashboard</w:t>
      </w:r>
    </w:p>
    <w:p w14:paraId="1B514E67" w14:textId="77777777" w:rsidR="00024A8C" w:rsidRDefault="00024A8C" w:rsidP="00024A8C">
      <w:pPr>
        <w:rPr>
          <w:rFonts w:ascii="Arial" w:hAnsi="Arial" w:cs="Arial"/>
          <w:sz w:val="20"/>
          <w:szCs w:val="20"/>
        </w:rPr>
      </w:pPr>
    </w:p>
    <w:p w14:paraId="19397719" w14:textId="421728A9" w:rsidR="007934DA" w:rsidRDefault="007934DA" w:rsidP="007934DA">
      <w:pPr>
        <w:numPr>
          <w:ilvl w:val="2"/>
          <w:numId w:val="12"/>
        </w:numPr>
        <w:rPr>
          <w:rFonts w:ascii="Arial" w:hAnsi="Arial" w:cs="Arial"/>
          <w:sz w:val="20"/>
          <w:szCs w:val="20"/>
        </w:rPr>
      </w:pPr>
      <w:r w:rsidRPr="00F22C78">
        <w:rPr>
          <w:rFonts w:ascii="Arial" w:hAnsi="Arial" w:cs="Arial"/>
          <w:sz w:val="20"/>
          <w:szCs w:val="20"/>
        </w:rPr>
        <w:t>Asset Management</w:t>
      </w:r>
    </w:p>
    <w:p w14:paraId="79555993" w14:textId="77777777" w:rsidR="00FC3299" w:rsidRDefault="00FC3299" w:rsidP="00E02A70">
      <w:pPr>
        <w:pStyle w:val="ListParagraph"/>
        <w:rPr>
          <w:rFonts w:ascii="Arial" w:hAnsi="Arial" w:cs="Arial"/>
          <w:sz w:val="20"/>
          <w:szCs w:val="20"/>
        </w:rPr>
      </w:pPr>
    </w:p>
    <w:p w14:paraId="0D7FC280" w14:textId="0D18D542" w:rsidR="00FC3299" w:rsidRDefault="00FC3299" w:rsidP="007934DA">
      <w:pPr>
        <w:numPr>
          <w:ilvl w:val="2"/>
          <w:numId w:val="12"/>
        </w:numPr>
        <w:rPr>
          <w:rFonts w:ascii="Arial" w:hAnsi="Arial" w:cs="Arial"/>
          <w:sz w:val="20"/>
          <w:szCs w:val="20"/>
        </w:rPr>
      </w:pPr>
      <w:r>
        <w:rPr>
          <w:rFonts w:ascii="Arial" w:hAnsi="Arial" w:cs="Arial"/>
          <w:sz w:val="20"/>
          <w:szCs w:val="20"/>
        </w:rPr>
        <w:t xml:space="preserve">Inclusion of </w:t>
      </w:r>
      <w:r w:rsidR="006712F8">
        <w:rPr>
          <w:rFonts w:ascii="Arial" w:hAnsi="Arial" w:cs="Arial"/>
          <w:sz w:val="20"/>
          <w:szCs w:val="20"/>
        </w:rPr>
        <w:t>the</w:t>
      </w:r>
      <w:r w:rsidR="0049315A">
        <w:rPr>
          <w:rFonts w:ascii="Arial" w:hAnsi="Arial" w:cs="Arial"/>
          <w:sz w:val="20"/>
          <w:szCs w:val="20"/>
        </w:rPr>
        <w:t xml:space="preserve"> </w:t>
      </w:r>
      <w:r w:rsidR="000E2648">
        <w:rPr>
          <w:rFonts w:ascii="Arial" w:hAnsi="Arial" w:cs="Arial"/>
          <w:sz w:val="20"/>
          <w:szCs w:val="20"/>
        </w:rPr>
        <w:t xml:space="preserve">Employee </w:t>
      </w:r>
      <w:r w:rsidR="00225C36">
        <w:rPr>
          <w:rFonts w:ascii="Arial" w:hAnsi="Arial" w:cs="Arial"/>
          <w:sz w:val="20"/>
          <w:szCs w:val="20"/>
        </w:rPr>
        <w:t xml:space="preserve">Experience </w:t>
      </w:r>
      <w:r w:rsidR="00BB0DB6">
        <w:rPr>
          <w:rFonts w:ascii="Arial" w:hAnsi="Arial" w:cs="Arial"/>
          <w:sz w:val="20"/>
          <w:szCs w:val="20"/>
        </w:rPr>
        <w:t>M</w:t>
      </w:r>
      <w:r w:rsidR="0049315A">
        <w:rPr>
          <w:rFonts w:ascii="Arial" w:hAnsi="Arial" w:cs="Arial"/>
          <w:sz w:val="20"/>
          <w:szCs w:val="20"/>
        </w:rPr>
        <w:t xml:space="preserve">obile </w:t>
      </w:r>
      <w:r w:rsidR="00BB0DB6">
        <w:rPr>
          <w:rFonts w:ascii="Arial" w:hAnsi="Arial" w:cs="Arial"/>
          <w:sz w:val="20"/>
          <w:szCs w:val="20"/>
        </w:rPr>
        <w:t>A</w:t>
      </w:r>
      <w:r w:rsidR="0049315A">
        <w:rPr>
          <w:rFonts w:ascii="Arial" w:hAnsi="Arial" w:cs="Arial"/>
          <w:sz w:val="20"/>
          <w:szCs w:val="20"/>
        </w:rPr>
        <w:t>pp on Platinum option only</w:t>
      </w:r>
      <w:r w:rsidR="00BB0DB6">
        <w:rPr>
          <w:rFonts w:ascii="Arial" w:hAnsi="Arial" w:cs="Arial"/>
          <w:sz w:val="20"/>
          <w:szCs w:val="20"/>
        </w:rPr>
        <w:t>.</w:t>
      </w:r>
    </w:p>
    <w:p w14:paraId="4C9ABDF7" w14:textId="77777777" w:rsidR="0060034A" w:rsidRPr="00F22C78" w:rsidRDefault="0060034A" w:rsidP="00024A8C">
      <w:pPr>
        <w:ind w:left="1247"/>
        <w:rPr>
          <w:rFonts w:ascii="Arial" w:hAnsi="Arial" w:cs="Arial"/>
          <w:sz w:val="20"/>
          <w:szCs w:val="20"/>
        </w:rPr>
      </w:pPr>
    </w:p>
    <w:p w14:paraId="67769C4C" w14:textId="77777777" w:rsidR="00155696" w:rsidRPr="00F22C78" w:rsidRDefault="00155696" w:rsidP="00155696">
      <w:pPr>
        <w:rPr>
          <w:rFonts w:ascii="Arial" w:hAnsi="Arial" w:cs="Arial"/>
          <w:b/>
          <w:bCs/>
          <w:sz w:val="20"/>
          <w:szCs w:val="20"/>
        </w:rPr>
      </w:pPr>
    </w:p>
    <w:p w14:paraId="4C56FB35" w14:textId="77777777" w:rsidR="0044276D" w:rsidRPr="00F22C78" w:rsidRDefault="0044276D" w:rsidP="009D1FE5">
      <w:pPr>
        <w:ind w:left="851"/>
        <w:rPr>
          <w:rFonts w:ascii="Arial" w:hAnsi="Arial" w:cs="Arial"/>
          <w:sz w:val="20"/>
          <w:szCs w:val="20"/>
        </w:rPr>
      </w:pPr>
    </w:p>
    <w:p w14:paraId="3FEFF3CD" w14:textId="77777777" w:rsidR="00B62B06" w:rsidRPr="00F22C78" w:rsidRDefault="000D2B1E" w:rsidP="00B62B06">
      <w:pPr>
        <w:pStyle w:val="MELegal1"/>
        <w:rPr>
          <w:rFonts w:ascii="Arial" w:hAnsi="Arial" w:cs="Arial"/>
          <w:sz w:val="20"/>
          <w:szCs w:val="20"/>
        </w:rPr>
      </w:pPr>
      <w:r w:rsidRPr="00F22C78">
        <w:rPr>
          <w:rFonts w:ascii="Arial" w:hAnsi="Arial" w:cs="Arial"/>
          <w:sz w:val="20"/>
          <w:szCs w:val="20"/>
        </w:rPr>
        <w:t>SERVICE</w:t>
      </w:r>
      <w:r w:rsidR="00B62B06" w:rsidRPr="00F22C78">
        <w:rPr>
          <w:rFonts w:ascii="Arial" w:hAnsi="Arial" w:cs="Arial"/>
          <w:sz w:val="20"/>
          <w:szCs w:val="20"/>
        </w:rPr>
        <w:t xml:space="preserve"> FEATURES</w:t>
      </w:r>
    </w:p>
    <w:p w14:paraId="7368C740" w14:textId="77777777" w:rsidR="00CF42E5" w:rsidRPr="00F22C78" w:rsidRDefault="0060034A" w:rsidP="00CF42E5">
      <w:pPr>
        <w:pStyle w:val="MELegal2"/>
        <w:numPr>
          <w:ilvl w:val="1"/>
          <w:numId w:val="10"/>
        </w:numPr>
        <w:rPr>
          <w:rFonts w:ascii="Arial" w:hAnsi="Arial" w:cs="Arial"/>
        </w:rPr>
      </w:pPr>
      <w:r w:rsidRPr="00F22C78">
        <w:rPr>
          <w:rFonts w:ascii="Arial" w:hAnsi="Arial" w:cs="Arial"/>
        </w:rPr>
        <w:t xml:space="preserve">The service includes the following </w:t>
      </w:r>
      <w:r w:rsidR="003E10C2" w:rsidRPr="00F22C78">
        <w:rPr>
          <w:rFonts w:ascii="Arial" w:hAnsi="Arial" w:cs="Arial"/>
        </w:rPr>
        <w:t xml:space="preserve">standard </w:t>
      </w:r>
      <w:r w:rsidRPr="00F22C78">
        <w:rPr>
          <w:rFonts w:ascii="Arial" w:hAnsi="Arial" w:cs="Arial"/>
        </w:rPr>
        <w:t>featur</w:t>
      </w:r>
      <w:r w:rsidR="003E10C2" w:rsidRPr="00F22C78">
        <w:rPr>
          <w:rFonts w:ascii="Arial" w:hAnsi="Arial" w:cs="Arial"/>
        </w:rPr>
        <w:t>es:</w:t>
      </w:r>
    </w:p>
    <w:p w14:paraId="15B0E2E8" w14:textId="77777777" w:rsidR="004360DC" w:rsidRPr="00F22C78" w:rsidRDefault="00773D4A" w:rsidP="00E61DBF">
      <w:pPr>
        <w:numPr>
          <w:ilvl w:val="2"/>
          <w:numId w:val="10"/>
        </w:numPr>
        <w:spacing w:after="120"/>
        <w:jc w:val="both"/>
        <w:rPr>
          <w:rFonts w:ascii="Arial" w:hAnsi="Arial" w:cs="Arial"/>
          <w:b/>
          <w:sz w:val="20"/>
          <w:szCs w:val="20"/>
        </w:rPr>
      </w:pPr>
      <w:r w:rsidRPr="00F22C78">
        <w:rPr>
          <w:rFonts w:ascii="Arial" w:hAnsi="Arial" w:cs="Arial"/>
          <w:b/>
          <w:sz w:val="20"/>
          <w:szCs w:val="20"/>
        </w:rPr>
        <w:t>Set-Up and Onboarding</w:t>
      </w:r>
    </w:p>
    <w:p w14:paraId="3DFD8D1D" w14:textId="77777777" w:rsidR="00155696" w:rsidRPr="00E41427" w:rsidRDefault="00772ED3" w:rsidP="00E61DBF">
      <w:pPr>
        <w:numPr>
          <w:ilvl w:val="4"/>
          <w:numId w:val="46"/>
        </w:numPr>
        <w:spacing w:after="120"/>
        <w:rPr>
          <w:rFonts w:ascii="Arial" w:hAnsi="Arial" w:cs="Arial"/>
          <w:sz w:val="20"/>
          <w:szCs w:val="20"/>
        </w:rPr>
      </w:pPr>
      <w:r w:rsidRPr="003E7368">
        <w:rPr>
          <w:rFonts w:ascii="Arial" w:hAnsi="Arial" w:cs="Arial"/>
          <w:sz w:val="20"/>
          <w:szCs w:val="20"/>
        </w:rPr>
        <w:t xml:space="preserve">Your </w:t>
      </w:r>
      <w:r w:rsidR="007934DA">
        <w:rPr>
          <w:rFonts w:ascii="Arial" w:hAnsi="Arial" w:cs="Arial"/>
          <w:sz w:val="20"/>
          <w:szCs w:val="20"/>
        </w:rPr>
        <w:t xml:space="preserve">Application </w:t>
      </w:r>
      <w:r w:rsidR="009100A9" w:rsidRPr="003E7368">
        <w:rPr>
          <w:rFonts w:ascii="Arial" w:hAnsi="Arial" w:cs="Arial"/>
          <w:sz w:val="20"/>
          <w:szCs w:val="20"/>
        </w:rPr>
        <w:t xml:space="preserve">will contain </w:t>
      </w:r>
      <w:r w:rsidRPr="003E7368">
        <w:rPr>
          <w:rFonts w:ascii="Arial" w:hAnsi="Arial" w:cs="Arial"/>
          <w:sz w:val="20"/>
          <w:szCs w:val="20"/>
        </w:rPr>
        <w:t xml:space="preserve">details on the service and feature </w:t>
      </w:r>
      <w:r w:rsidRPr="00E41427">
        <w:rPr>
          <w:rFonts w:ascii="Arial" w:hAnsi="Arial" w:cs="Arial"/>
          <w:sz w:val="20"/>
          <w:szCs w:val="20"/>
        </w:rPr>
        <w:t>required for onboarding.</w:t>
      </w:r>
    </w:p>
    <w:p w14:paraId="431B592B" w14:textId="77777777" w:rsidR="00155696" w:rsidRPr="00E41427" w:rsidRDefault="00024A8C" w:rsidP="00AB0E53">
      <w:pPr>
        <w:numPr>
          <w:ilvl w:val="4"/>
          <w:numId w:val="46"/>
        </w:numPr>
        <w:spacing w:after="120"/>
        <w:rPr>
          <w:rFonts w:ascii="Arial" w:hAnsi="Arial" w:cs="Arial"/>
          <w:sz w:val="20"/>
          <w:szCs w:val="20"/>
        </w:rPr>
      </w:pPr>
      <w:r w:rsidRPr="00E41427">
        <w:rPr>
          <w:rFonts w:ascii="Arial" w:hAnsi="Arial" w:cs="Arial"/>
          <w:sz w:val="20"/>
          <w:szCs w:val="20"/>
        </w:rPr>
        <w:t>E</w:t>
      </w:r>
      <w:r w:rsidR="00155696" w:rsidRPr="00E41427">
        <w:rPr>
          <w:rFonts w:ascii="Arial" w:hAnsi="Arial" w:cs="Arial"/>
          <w:sz w:val="20"/>
          <w:szCs w:val="20"/>
        </w:rPr>
        <w:t>ach feature requires software to be installed at the premises and your computer hardware, for example your computer server.</w:t>
      </w:r>
    </w:p>
    <w:p w14:paraId="0B3892FA" w14:textId="5A69ECCB" w:rsidR="00155696" w:rsidRPr="00E41427" w:rsidRDefault="00155696" w:rsidP="00AB0E53">
      <w:pPr>
        <w:numPr>
          <w:ilvl w:val="4"/>
          <w:numId w:val="46"/>
        </w:numPr>
        <w:spacing w:after="120"/>
        <w:rPr>
          <w:rFonts w:ascii="Arial" w:hAnsi="Arial" w:cs="Arial"/>
          <w:sz w:val="20"/>
          <w:szCs w:val="20"/>
        </w:rPr>
      </w:pPr>
      <w:r w:rsidRPr="00E41427">
        <w:rPr>
          <w:rFonts w:ascii="Arial" w:hAnsi="Arial" w:cs="Arial"/>
          <w:sz w:val="20"/>
          <w:szCs w:val="20"/>
        </w:rPr>
        <w:t>If you have chose</w:t>
      </w:r>
      <w:r w:rsidR="005F0C42" w:rsidRPr="00E41427">
        <w:rPr>
          <w:rFonts w:ascii="Arial" w:hAnsi="Arial" w:cs="Arial"/>
          <w:sz w:val="20"/>
          <w:szCs w:val="20"/>
        </w:rPr>
        <w:t>n</w:t>
      </w:r>
      <w:r w:rsidRPr="00E41427">
        <w:rPr>
          <w:rFonts w:ascii="Arial" w:hAnsi="Arial" w:cs="Arial"/>
          <w:sz w:val="20"/>
          <w:szCs w:val="20"/>
        </w:rPr>
        <w:t xml:space="preserve"> the</w:t>
      </w:r>
      <w:r w:rsidR="003E7368" w:rsidRPr="00E41427">
        <w:rPr>
          <w:rFonts w:ascii="Arial" w:hAnsi="Arial" w:cs="Arial"/>
          <w:sz w:val="20"/>
          <w:szCs w:val="20"/>
        </w:rPr>
        <w:t xml:space="preserve"> Optus</w:t>
      </w:r>
      <w:r w:rsidRPr="00E41427">
        <w:rPr>
          <w:rFonts w:ascii="Arial" w:hAnsi="Arial" w:cs="Arial"/>
          <w:sz w:val="20"/>
          <w:szCs w:val="20"/>
        </w:rPr>
        <w:t xml:space="preserve"> My Fleet Manager service, </w:t>
      </w:r>
      <w:r w:rsidR="00E41427">
        <w:rPr>
          <w:rFonts w:ascii="Arial" w:hAnsi="Arial" w:cs="Arial"/>
          <w:sz w:val="20"/>
          <w:szCs w:val="20"/>
        </w:rPr>
        <w:t xml:space="preserve">you will not be charge for the </w:t>
      </w:r>
      <w:r w:rsidRPr="00E41427">
        <w:rPr>
          <w:rFonts w:ascii="Arial" w:hAnsi="Arial" w:cs="Arial"/>
          <w:sz w:val="20"/>
          <w:szCs w:val="20"/>
        </w:rPr>
        <w:t>installation of the relevant software, provided that you supply the installed pre-requisite computer hardware at your own cost.</w:t>
      </w:r>
    </w:p>
    <w:p w14:paraId="70493333" w14:textId="1CC44814" w:rsidR="00F5399B" w:rsidRPr="003E7368" w:rsidRDefault="00772ED3" w:rsidP="00AB0E53">
      <w:pPr>
        <w:numPr>
          <w:ilvl w:val="4"/>
          <w:numId w:val="46"/>
        </w:numPr>
        <w:spacing w:after="120"/>
        <w:rPr>
          <w:rFonts w:ascii="Arial" w:hAnsi="Arial" w:cs="Arial"/>
          <w:sz w:val="20"/>
          <w:szCs w:val="20"/>
        </w:rPr>
      </w:pPr>
      <w:r w:rsidRPr="003E7368">
        <w:rPr>
          <w:rFonts w:ascii="Arial" w:hAnsi="Arial" w:cs="Arial"/>
          <w:sz w:val="20"/>
          <w:szCs w:val="20"/>
        </w:rPr>
        <w:t xml:space="preserve">Upon authorisation, the carrier interface and setup of the required accounts will occur. </w:t>
      </w:r>
      <w:r w:rsidR="009100A9" w:rsidRPr="003E7368">
        <w:rPr>
          <w:rFonts w:ascii="Arial" w:hAnsi="Arial" w:cs="Arial"/>
          <w:sz w:val="20"/>
          <w:szCs w:val="20"/>
        </w:rPr>
        <w:t>This will be</w:t>
      </w:r>
      <w:r w:rsidR="004C4767" w:rsidRPr="003E7368">
        <w:rPr>
          <w:rFonts w:ascii="Arial" w:hAnsi="Arial" w:cs="Arial"/>
          <w:sz w:val="20"/>
          <w:szCs w:val="20"/>
        </w:rPr>
        <w:t xml:space="preserve"> within </w:t>
      </w:r>
      <w:r w:rsidR="00BE2AAF">
        <w:rPr>
          <w:rFonts w:ascii="Arial" w:hAnsi="Arial" w:cs="Arial"/>
          <w:sz w:val="20"/>
          <w:szCs w:val="20"/>
        </w:rPr>
        <w:t>6</w:t>
      </w:r>
      <w:r w:rsidR="004C4767" w:rsidRPr="003E7368">
        <w:rPr>
          <w:rFonts w:ascii="Arial" w:hAnsi="Arial" w:cs="Arial"/>
          <w:sz w:val="20"/>
          <w:szCs w:val="20"/>
        </w:rPr>
        <w:t xml:space="preserve"> weeks of the </w:t>
      </w:r>
      <w:r w:rsidR="008E40A9">
        <w:rPr>
          <w:rFonts w:ascii="Arial" w:hAnsi="Arial" w:cs="Arial"/>
          <w:sz w:val="20"/>
          <w:szCs w:val="20"/>
        </w:rPr>
        <w:t>application</w:t>
      </w:r>
      <w:r w:rsidR="004C4767" w:rsidRPr="003E7368">
        <w:rPr>
          <w:rFonts w:ascii="Arial" w:hAnsi="Arial" w:cs="Arial"/>
          <w:sz w:val="20"/>
          <w:szCs w:val="20"/>
        </w:rPr>
        <w:t xml:space="preserve"> sign date. From this point, within 12 days, c</w:t>
      </w:r>
      <w:r w:rsidRPr="003E7368">
        <w:rPr>
          <w:rFonts w:ascii="Arial" w:hAnsi="Arial" w:cs="Arial"/>
          <w:sz w:val="20"/>
          <w:szCs w:val="20"/>
        </w:rPr>
        <w:t xml:space="preserve">ustomisation of the account will occur with a </w:t>
      </w:r>
      <w:r w:rsidR="004C4767" w:rsidRPr="003E7368">
        <w:rPr>
          <w:rFonts w:ascii="Arial" w:hAnsi="Arial" w:cs="Arial"/>
          <w:sz w:val="20"/>
          <w:szCs w:val="20"/>
        </w:rPr>
        <w:t xml:space="preserve">completed </w:t>
      </w:r>
      <w:r w:rsidRPr="003E7368">
        <w:rPr>
          <w:rFonts w:ascii="Arial" w:hAnsi="Arial" w:cs="Arial"/>
          <w:sz w:val="20"/>
          <w:szCs w:val="20"/>
        </w:rPr>
        <w:t xml:space="preserve">customer interface setup </w:t>
      </w:r>
      <w:r w:rsidR="004C4767" w:rsidRPr="003E7368">
        <w:rPr>
          <w:rFonts w:ascii="Arial" w:hAnsi="Arial" w:cs="Arial"/>
          <w:sz w:val="20"/>
          <w:szCs w:val="20"/>
        </w:rPr>
        <w:t>to occur after c</w:t>
      </w:r>
      <w:r w:rsidRPr="003E7368">
        <w:rPr>
          <w:rFonts w:ascii="Arial" w:hAnsi="Arial" w:cs="Arial"/>
          <w:sz w:val="20"/>
          <w:szCs w:val="20"/>
        </w:rPr>
        <w:t>ustomer access has been granted.</w:t>
      </w:r>
      <w:r w:rsidR="004C4767" w:rsidRPr="003E7368">
        <w:rPr>
          <w:rFonts w:ascii="Arial" w:hAnsi="Arial" w:cs="Arial"/>
          <w:sz w:val="20"/>
          <w:szCs w:val="20"/>
        </w:rPr>
        <w:t xml:space="preserve"> </w:t>
      </w:r>
    </w:p>
    <w:p w14:paraId="433E2968" w14:textId="77777777" w:rsidR="00F5399B" w:rsidRPr="00F22C78" w:rsidRDefault="00F5399B" w:rsidP="00155696">
      <w:pPr>
        <w:ind w:left="2552"/>
        <w:rPr>
          <w:rFonts w:ascii="Arial" w:hAnsi="Arial" w:cs="Arial"/>
          <w:sz w:val="20"/>
          <w:szCs w:val="20"/>
        </w:rPr>
      </w:pPr>
    </w:p>
    <w:p w14:paraId="42C75A9D" w14:textId="77777777" w:rsidR="00281EF3" w:rsidRDefault="0060034A" w:rsidP="00E61DBF">
      <w:pPr>
        <w:numPr>
          <w:ilvl w:val="2"/>
          <w:numId w:val="10"/>
        </w:numPr>
        <w:spacing w:after="120"/>
        <w:jc w:val="both"/>
        <w:rPr>
          <w:rFonts w:ascii="Arial" w:hAnsi="Arial" w:cs="Arial"/>
          <w:b/>
          <w:sz w:val="20"/>
          <w:szCs w:val="20"/>
          <w:lang w:eastAsia="ja-JP"/>
        </w:rPr>
      </w:pPr>
      <w:r w:rsidRPr="00F22C78">
        <w:rPr>
          <w:rFonts w:ascii="Arial" w:hAnsi="Arial" w:cs="Arial"/>
          <w:b/>
          <w:sz w:val="20"/>
          <w:szCs w:val="20"/>
        </w:rPr>
        <w:t>Mobile Cost Analysis and Cost Allocations</w:t>
      </w:r>
    </w:p>
    <w:p w14:paraId="74EC1F16" w14:textId="77777777" w:rsidR="004D6E0B" w:rsidRDefault="0060034A" w:rsidP="00AB0E53">
      <w:pPr>
        <w:numPr>
          <w:ilvl w:val="4"/>
          <w:numId w:val="70"/>
        </w:numPr>
        <w:spacing w:after="120"/>
        <w:rPr>
          <w:rFonts w:ascii="Arial" w:hAnsi="Arial" w:cs="Arial"/>
          <w:sz w:val="20"/>
          <w:szCs w:val="20"/>
        </w:rPr>
      </w:pPr>
      <w:r w:rsidRPr="00F22C78">
        <w:rPr>
          <w:rFonts w:ascii="Arial" w:hAnsi="Arial" w:cs="Arial"/>
          <w:sz w:val="20"/>
          <w:szCs w:val="20"/>
        </w:rPr>
        <w:t>Full historical reporting and analytics on spend, organised according to hierarchy and cost centres.</w:t>
      </w:r>
    </w:p>
    <w:p w14:paraId="19142B01" w14:textId="77777777" w:rsidR="009100A9" w:rsidRPr="00281EF3" w:rsidRDefault="0060034A" w:rsidP="00AB0E53">
      <w:pPr>
        <w:numPr>
          <w:ilvl w:val="4"/>
          <w:numId w:val="70"/>
        </w:numPr>
        <w:spacing w:after="120"/>
        <w:rPr>
          <w:rFonts w:ascii="Arial" w:hAnsi="Arial" w:cs="Arial"/>
          <w:sz w:val="20"/>
          <w:szCs w:val="20"/>
        </w:rPr>
      </w:pPr>
      <w:r w:rsidRPr="00F22C78">
        <w:rPr>
          <w:rFonts w:ascii="Arial" w:hAnsi="Arial" w:cs="Arial"/>
          <w:sz w:val="20"/>
          <w:szCs w:val="20"/>
        </w:rPr>
        <w:t>Assign and allocate charges to individuals and cost centres.</w:t>
      </w:r>
    </w:p>
    <w:p w14:paraId="35C28AE6" w14:textId="77777777" w:rsidR="009100A9" w:rsidRPr="00281EF3" w:rsidRDefault="0060034A" w:rsidP="00AB0E53">
      <w:pPr>
        <w:numPr>
          <w:ilvl w:val="4"/>
          <w:numId w:val="70"/>
        </w:numPr>
        <w:spacing w:after="120"/>
        <w:rPr>
          <w:rFonts w:ascii="Arial" w:hAnsi="Arial" w:cs="Arial"/>
          <w:sz w:val="20"/>
          <w:szCs w:val="20"/>
        </w:rPr>
      </w:pPr>
      <w:r w:rsidRPr="00F22C78">
        <w:rPr>
          <w:rFonts w:ascii="Arial" w:hAnsi="Arial" w:cs="Arial"/>
          <w:sz w:val="20"/>
          <w:szCs w:val="20"/>
        </w:rPr>
        <w:lastRenderedPageBreak/>
        <w:t>Personalise accounts and services with names and descriptions to identify spend.</w:t>
      </w:r>
    </w:p>
    <w:p w14:paraId="0357629D" w14:textId="50EE2408" w:rsidR="009100A9" w:rsidRPr="00281EF3" w:rsidRDefault="0060034A" w:rsidP="00AB0E53">
      <w:pPr>
        <w:numPr>
          <w:ilvl w:val="4"/>
          <w:numId w:val="70"/>
        </w:numPr>
        <w:spacing w:after="120"/>
        <w:rPr>
          <w:rFonts w:ascii="Arial" w:hAnsi="Arial" w:cs="Arial"/>
          <w:sz w:val="20"/>
          <w:szCs w:val="20"/>
        </w:rPr>
      </w:pPr>
      <w:r w:rsidRPr="00F22C78">
        <w:rPr>
          <w:rFonts w:ascii="Arial" w:hAnsi="Arial" w:cs="Arial"/>
          <w:sz w:val="20"/>
          <w:szCs w:val="20"/>
        </w:rPr>
        <w:t>Analyse all mobile</w:t>
      </w:r>
      <w:r w:rsidR="00BE2AAF">
        <w:rPr>
          <w:rFonts w:ascii="Arial" w:hAnsi="Arial" w:cs="Arial"/>
          <w:sz w:val="20"/>
          <w:szCs w:val="20"/>
        </w:rPr>
        <w:t>/</w:t>
      </w:r>
      <w:r w:rsidR="00BE2AAF" w:rsidRPr="00BE2AAF">
        <w:rPr>
          <w:rFonts w:ascii="Arial" w:hAnsi="Arial" w:cs="Arial"/>
          <w:sz w:val="20"/>
          <w:szCs w:val="20"/>
        </w:rPr>
        <w:t xml:space="preserve"> </w:t>
      </w:r>
      <w:r w:rsidR="00BE2AAF">
        <w:rPr>
          <w:rFonts w:ascii="Arial" w:hAnsi="Arial" w:cs="Arial"/>
          <w:sz w:val="20"/>
          <w:szCs w:val="20"/>
        </w:rPr>
        <w:t>mobile broadband</w:t>
      </w:r>
      <w:r w:rsidRPr="00F22C78">
        <w:rPr>
          <w:rFonts w:ascii="Arial" w:hAnsi="Arial" w:cs="Arial"/>
          <w:sz w:val="20"/>
          <w:szCs w:val="20"/>
        </w:rPr>
        <w:t xml:space="preserve"> spend by local and international calls and data.</w:t>
      </w:r>
    </w:p>
    <w:p w14:paraId="4A6ED855" w14:textId="77777777" w:rsidR="009100A9" w:rsidRPr="00281EF3" w:rsidRDefault="0060034A" w:rsidP="00AB0E53">
      <w:pPr>
        <w:numPr>
          <w:ilvl w:val="4"/>
          <w:numId w:val="70"/>
        </w:numPr>
        <w:spacing w:after="120"/>
        <w:rPr>
          <w:rFonts w:ascii="Arial" w:hAnsi="Arial" w:cs="Arial"/>
          <w:sz w:val="20"/>
          <w:szCs w:val="20"/>
        </w:rPr>
      </w:pPr>
      <w:r w:rsidRPr="00F22C78">
        <w:rPr>
          <w:rFonts w:ascii="Arial" w:hAnsi="Arial" w:cs="Arial"/>
          <w:sz w:val="20"/>
          <w:szCs w:val="20"/>
        </w:rPr>
        <w:t>Identify and analyse trends across time at any level in the organisational hierarchy.</w:t>
      </w:r>
    </w:p>
    <w:p w14:paraId="196E10AB" w14:textId="77777777" w:rsidR="009100A9" w:rsidRPr="00281EF3" w:rsidRDefault="0060034A" w:rsidP="00AB0E53">
      <w:pPr>
        <w:numPr>
          <w:ilvl w:val="4"/>
          <w:numId w:val="70"/>
        </w:numPr>
        <w:spacing w:after="120"/>
        <w:rPr>
          <w:rFonts w:ascii="Arial" w:hAnsi="Arial" w:cs="Arial"/>
          <w:sz w:val="20"/>
          <w:szCs w:val="20"/>
        </w:rPr>
      </w:pPr>
      <w:r w:rsidRPr="00F22C78">
        <w:rPr>
          <w:rFonts w:ascii="Arial" w:hAnsi="Arial" w:cs="Arial"/>
          <w:sz w:val="20"/>
          <w:szCs w:val="20"/>
        </w:rPr>
        <w:t xml:space="preserve">Easily </w:t>
      </w:r>
      <w:r w:rsidR="009100A9">
        <w:rPr>
          <w:rFonts w:ascii="Arial" w:hAnsi="Arial" w:cs="Arial"/>
          <w:sz w:val="20"/>
          <w:szCs w:val="20"/>
        </w:rPr>
        <w:t xml:space="preserve">find any outliers or exceptions at department, cost centre and service level. Service call or data sessions can be identified. </w:t>
      </w:r>
    </w:p>
    <w:p w14:paraId="2E823728" w14:textId="77777777" w:rsidR="009100A9" w:rsidRPr="00281EF3" w:rsidRDefault="0060034A" w:rsidP="00AB0E53">
      <w:pPr>
        <w:numPr>
          <w:ilvl w:val="4"/>
          <w:numId w:val="70"/>
        </w:numPr>
        <w:spacing w:after="120"/>
        <w:rPr>
          <w:rFonts w:ascii="Arial" w:hAnsi="Arial" w:cs="Arial"/>
          <w:sz w:val="20"/>
          <w:szCs w:val="20"/>
        </w:rPr>
      </w:pPr>
      <w:r w:rsidRPr="00F22C78">
        <w:rPr>
          <w:rFonts w:ascii="Arial" w:hAnsi="Arial" w:cs="Arial"/>
          <w:sz w:val="20"/>
          <w:szCs w:val="20"/>
        </w:rPr>
        <w:t>Flag calls, SMS or data as personal or business.</w:t>
      </w:r>
    </w:p>
    <w:p w14:paraId="548AB480" w14:textId="77777777" w:rsidR="004D6E0B" w:rsidRPr="00F22C78" w:rsidRDefault="0060034A" w:rsidP="00E61DBF">
      <w:pPr>
        <w:numPr>
          <w:ilvl w:val="4"/>
          <w:numId w:val="70"/>
        </w:numPr>
        <w:spacing w:after="120"/>
        <w:rPr>
          <w:rFonts w:ascii="Arial" w:hAnsi="Arial" w:cs="Arial"/>
          <w:sz w:val="20"/>
          <w:szCs w:val="20"/>
        </w:rPr>
      </w:pPr>
      <w:bookmarkStart w:id="5" w:name="_Hlk73616162"/>
      <w:r w:rsidRPr="00F22C78">
        <w:rPr>
          <w:rFonts w:ascii="Arial" w:hAnsi="Arial" w:cs="Arial"/>
          <w:sz w:val="20"/>
          <w:szCs w:val="20"/>
        </w:rPr>
        <w:t>Up to 12 months of billing history (where available) can be reviewed.</w:t>
      </w:r>
    </w:p>
    <w:bookmarkEnd w:id="5"/>
    <w:p w14:paraId="683B6A77" w14:textId="77777777" w:rsidR="004D6E0B" w:rsidRPr="00F22C78" w:rsidRDefault="004D6E0B" w:rsidP="00E61DBF">
      <w:pPr>
        <w:pStyle w:val="ListParagraph"/>
        <w:spacing w:before="120" w:after="120"/>
        <w:ind w:left="0"/>
        <w:contextualSpacing/>
        <w:jc w:val="both"/>
        <w:rPr>
          <w:rFonts w:ascii="Arial" w:hAnsi="Arial" w:cs="Arial"/>
          <w:sz w:val="20"/>
          <w:szCs w:val="20"/>
        </w:rPr>
      </w:pPr>
    </w:p>
    <w:p w14:paraId="4A703A83" w14:textId="77777777" w:rsidR="004D6E0B" w:rsidRPr="00281EF3" w:rsidRDefault="0060034A" w:rsidP="00E61DBF">
      <w:pPr>
        <w:pStyle w:val="ListParagraph"/>
        <w:numPr>
          <w:ilvl w:val="2"/>
          <w:numId w:val="10"/>
        </w:numPr>
        <w:spacing w:before="120" w:after="120"/>
        <w:contextualSpacing/>
        <w:jc w:val="both"/>
        <w:rPr>
          <w:rFonts w:ascii="Arial" w:hAnsi="Arial" w:cs="Arial"/>
          <w:b/>
          <w:sz w:val="20"/>
          <w:szCs w:val="20"/>
        </w:rPr>
      </w:pPr>
      <w:r w:rsidRPr="00F22C78">
        <w:rPr>
          <w:rFonts w:ascii="Arial" w:hAnsi="Arial" w:cs="Arial"/>
          <w:b/>
          <w:sz w:val="20"/>
          <w:szCs w:val="20"/>
        </w:rPr>
        <w:t>Executive Dashboard</w:t>
      </w:r>
    </w:p>
    <w:p w14:paraId="4E8180EA" w14:textId="56953D48" w:rsidR="009100A9" w:rsidRPr="00281EF3" w:rsidRDefault="0060034A" w:rsidP="00AB0E53">
      <w:pPr>
        <w:numPr>
          <w:ilvl w:val="4"/>
          <w:numId w:val="71"/>
        </w:numPr>
        <w:spacing w:after="120"/>
        <w:rPr>
          <w:rFonts w:ascii="Arial" w:hAnsi="Arial" w:cs="Arial"/>
          <w:sz w:val="20"/>
          <w:szCs w:val="20"/>
        </w:rPr>
      </w:pPr>
      <w:r w:rsidRPr="00F22C78">
        <w:rPr>
          <w:rFonts w:ascii="Arial" w:hAnsi="Arial" w:cs="Arial"/>
          <w:sz w:val="20"/>
          <w:szCs w:val="20"/>
        </w:rPr>
        <w:t xml:space="preserve">Usage data and spend for mobile and </w:t>
      </w:r>
      <w:r w:rsidR="00BE2AAF">
        <w:rPr>
          <w:rFonts w:ascii="Arial" w:hAnsi="Arial" w:cs="Arial"/>
          <w:sz w:val="20"/>
          <w:szCs w:val="20"/>
        </w:rPr>
        <w:t>mobile broadband</w:t>
      </w:r>
      <w:r w:rsidRPr="00F22C78">
        <w:rPr>
          <w:rFonts w:ascii="Arial" w:hAnsi="Arial" w:cs="Arial"/>
          <w:sz w:val="20"/>
          <w:szCs w:val="20"/>
        </w:rPr>
        <w:t xml:space="preserve"> services.</w:t>
      </w:r>
    </w:p>
    <w:p w14:paraId="593B7C3B" w14:textId="77777777" w:rsidR="009100A9" w:rsidRPr="00281EF3" w:rsidRDefault="0060034A" w:rsidP="00AB0E53">
      <w:pPr>
        <w:numPr>
          <w:ilvl w:val="4"/>
          <w:numId w:val="71"/>
        </w:numPr>
        <w:spacing w:after="120"/>
        <w:rPr>
          <w:rFonts w:ascii="Arial" w:hAnsi="Arial" w:cs="Arial"/>
          <w:sz w:val="20"/>
          <w:szCs w:val="20"/>
        </w:rPr>
      </w:pPr>
      <w:r w:rsidRPr="00F22C78">
        <w:rPr>
          <w:rFonts w:ascii="Arial" w:hAnsi="Arial" w:cs="Arial"/>
          <w:sz w:val="20"/>
          <w:szCs w:val="20"/>
        </w:rPr>
        <w:t>Users can access their individual dashboard when online using a secure encrypted login.</w:t>
      </w:r>
    </w:p>
    <w:p w14:paraId="5A19BA80" w14:textId="38B50934" w:rsidR="0060034A" w:rsidRPr="00F22C78" w:rsidRDefault="0060034A" w:rsidP="00E61DBF">
      <w:pPr>
        <w:numPr>
          <w:ilvl w:val="4"/>
          <w:numId w:val="71"/>
        </w:numPr>
        <w:spacing w:after="120"/>
        <w:rPr>
          <w:rFonts w:ascii="Arial" w:hAnsi="Arial" w:cs="Arial"/>
          <w:sz w:val="20"/>
          <w:szCs w:val="20"/>
        </w:rPr>
      </w:pPr>
      <w:r w:rsidRPr="00F22C78">
        <w:rPr>
          <w:rFonts w:ascii="Arial" w:hAnsi="Arial" w:cs="Arial"/>
          <w:sz w:val="20"/>
          <w:szCs w:val="20"/>
        </w:rPr>
        <w:t>Multiple access levels supported.</w:t>
      </w:r>
      <w:r w:rsidR="00C05F00">
        <w:rPr>
          <w:rFonts w:ascii="Arial" w:hAnsi="Arial" w:cs="Arial"/>
          <w:sz w:val="20"/>
          <w:szCs w:val="20"/>
        </w:rPr>
        <w:br/>
      </w:r>
    </w:p>
    <w:p w14:paraId="28149CE3" w14:textId="77777777" w:rsidR="0060034A" w:rsidRPr="00F22C78" w:rsidRDefault="0060034A" w:rsidP="00E61DBF">
      <w:pPr>
        <w:numPr>
          <w:ilvl w:val="2"/>
          <w:numId w:val="10"/>
        </w:numPr>
        <w:spacing w:before="240" w:after="120"/>
        <w:jc w:val="both"/>
        <w:rPr>
          <w:rFonts w:ascii="Arial" w:hAnsi="Arial" w:cs="Arial"/>
          <w:b/>
          <w:sz w:val="20"/>
          <w:szCs w:val="20"/>
        </w:rPr>
      </w:pPr>
      <w:r w:rsidRPr="00F22C78">
        <w:rPr>
          <w:rFonts w:ascii="Arial" w:hAnsi="Arial" w:cs="Arial"/>
          <w:b/>
          <w:sz w:val="20"/>
          <w:szCs w:val="20"/>
        </w:rPr>
        <w:t>Reporting</w:t>
      </w:r>
    </w:p>
    <w:p w14:paraId="39D388E2" w14:textId="77777777" w:rsidR="009100A9" w:rsidRPr="00281EF3" w:rsidRDefault="0060034A" w:rsidP="00AB0E53">
      <w:pPr>
        <w:numPr>
          <w:ilvl w:val="4"/>
          <w:numId w:val="72"/>
        </w:numPr>
        <w:spacing w:after="120"/>
        <w:rPr>
          <w:rFonts w:ascii="Arial" w:hAnsi="Arial" w:cs="Arial"/>
          <w:sz w:val="20"/>
          <w:szCs w:val="20"/>
        </w:rPr>
      </w:pPr>
      <w:r w:rsidRPr="00F22C78">
        <w:rPr>
          <w:rFonts w:ascii="Arial" w:hAnsi="Arial" w:cs="Arial"/>
          <w:sz w:val="20"/>
          <w:szCs w:val="20"/>
        </w:rPr>
        <w:t>Standard reports include cost centre breakdown, zero usage, cost analysis, personal usage, add, moves and changes, technology funds, device compliance and many others.</w:t>
      </w:r>
    </w:p>
    <w:p w14:paraId="03370678" w14:textId="77777777" w:rsidR="009100A9" w:rsidRPr="00281EF3" w:rsidRDefault="0060034A" w:rsidP="00AB0E53">
      <w:pPr>
        <w:numPr>
          <w:ilvl w:val="4"/>
          <w:numId w:val="72"/>
        </w:numPr>
        <w:spacing w:after="120"/>
        <w:rPr>
          <w:rFonts w:ascii="Arial" w:hAnsi="Arial" w:cs="Arial"/>
          <w:sz w:val="20"/>
          <w:szCs w:val="20"/>
        </w:rPr>
      </w:pPr>
      <w:r w:rsidRPr="00F22C78">
        <w:rPr>
          <w:rFonts w:ascii="Arial" w:hAnsi="Arial" w:cs="Arial"/>
          <w:sz w:val="20"/>
          <w:szCs w:val="20"/>
        </w:rPr>
        <w:t>Set up budgets at any level in the hierarchy and report actual vs budget.</w:t>
      </w:r>
    </w:p>
    <w:p w14:paraId="70FFDE31" w14:textId="77777777" w:rsidR="009100A9" w:rsidRPr="00281EF3" w:rsidRDefault="0060034A" w:rsidP="00AB0E53">
      <w:pPr>
        <w:numPr>
          <w:ilvl w:val="4"/>
          <w:numId w:val="72"/>
        </w:numPr>
        <w:spacing w:after="120"/>
        <w:rPr>
          <w:rFonts w:ascii="Arial" w:hAnsi="Arial" w:cs="Arial"/>
          <w:sz w:val="20"/>
          <w:szCs w:val="20"/>
        </w:rPr>
      </w:pPr>
      <w:r w:rsidRPr="00F22C78">
        <w:rPr>
          <w:rFonts w:ascii="Arial" w:hAnsi="Arial" w:cs="Arial"/>
          <w:sz w:val="20"/>
          <w:szCs w:val="20"/>
        </w:rPr>
        <w:t>Download standard reports in PDF, Excel or CSV.</w:t>
      </w:r>
    </w:p>
    <w:p w14:paraId="22FBEB47" w14:textId="77777777" w:rsidR="009100A9" w:rsidRPr="00281EF3" w:rsidRDefault="0060034A" w:rsidP="00AB0E53">
      <w:pPr>
        <w:numPr>
          <w:ilvl w:val="4"/>
          <w:numId w:val="72"/>
        </w:numPr>
        <w:spacing w:after="120"/>
        <w:rPr>
          <w:rFonts w:ascii="Arial" w:hAnsi="Arial" w:cs="Arial"/>
          <w:sz w:val="20"/>
          <w:szCs w:val="20"/>
        </w:rPr>
      </w:pPr>
      <w:r w:rsidRPr="00F22C78">
        <w:rPr>
          <w:rFonts w:ascii="Arial" w:hAnsi="Arial" w:cs="Arial"/>
          <w:sz w:val="20"/>
          <w:szCs w:val="20"/>
        </w:rPr>
        <w:t>Schedule reports to run when needed and have them delivered via email.</w:t>
      </w:r>
    </w:p>
    <w:p w14:paraId="357DB55F" w14:textId="77777777" w:rsidR="004D6E0B" w:rsidRPr="00F22C78" w:rsidRDefault="00AA588D" w:rsidP="00AB0E53">
      <w:pPr>
        <w:numPr>
          <w:ilvl w:val="4"/>
          <w:numId w:val="72"/>
        </w:numPr>
        <w:spacing w:after="120"/>
        <w:rPr>
          <w:rFonts w:ascii="Arial" w:hAnsi="Arial" w:cs="Arial"/>
          <w:sz w:val="20"/>
          <w:szCs w:val="20"/>
        </w:rPr>
      </w:pPr>
      <w:r w:rsidRPr="00F22C78">
        <w:rPr>
          <w:rFonts w:ascii="Arial" w:hAnsi="Arial" w:cs="Arial"/>
          <w:sz w:val="20"/>
          <w:szCs w:val="20"/>
        </w:rPr>
        <w:t>I</w:t>
      </w:r>
      <w:r w:rsidR="0060034A" w:rsidRPr="00F22C78">
        <w:rPr>
          <w:rFonts w:ascii="Arial" w:hAnsi="Arial" w:cs="Arial"/>
          <w:sz w:val="20"/>
          <w:szCs w:val="20"/>
        </w:rPr>
        <w:t>ndividual cost centre managers can sign in to view and manage their own cost centres spend and run and schedule their own reports.</w:t>
      </w:r>
    </w:p>
    <w:p w14:paraId="32A3C84B" w14:textId="77777777" w:rsidR="004D6E0B" w:rsidRPr="00F22C78" w:rsidRDefault="004D6E0B" w:rsidP="004D6E0B">
      <w:pPr>
        <w:pStyle w:val="ListParagraph"/>
        <w:spacing w:before="120" w:after="120"/>
        <w:ind w:left="0"/>
        <w:contextualSpacing/>
        <w:jc w:val="both"/>
        <w:rPr>
          <w:rFonts w:ascii="Arial" w:hAnsi="Arial" w:cs="Arial"/>
          <w:sz w:val="20"/>
          <w:szCs w:val="20"/>
        </w:rPr>
      </w:pPr>
    </w:p>
    <w:p w14:paraId="5047A35C" w14:textId="77777777" w:rsidR="0060034A" w:rsidRPr="009100A9" w:rsidRDefault="0060034A" w:rsidP="00E61DBF">
      <w:pPr>
        <w:pStyle w:val="ListParagraph"/>
        <w:numPr>
          <w:ilvl w:val="2"/>
          <w:numId w:val="10"/>
        </w:numPr>
        <w:spacing w:after="120"/>
        <w:contextualSpacing/>
        <w:jc w:val="both"/>
        <w:rPr>
          <w:rFonts w:ascii="Arial" w:hAnsi="Arial" w:cs="Arial"/>
          <w:sz w:val="20"/>
          <w:szCs w:val="20"/>
        </w:rPr>
      </w:pPr>
      <w:r w:rsidRPr="00F22C78">
        <w:rPr>
          <w:rFonts w:ascii="Arial" w:hAnsi="Arial" w:cs="Arial"/>
          <w:b/>
          <w:sz w:val="20"/>
          <w:szCs w:val="20"/>
        </w:rPr>
        <w:t>Asset Management</w:t>
      </w:r>
    </w:p>
    <w:p w14:paraId="0617FFED" w14:textId="142EF486" w:rsidR="00C05F00" w:rsidRDefault="0060034A" w:rsidP="00FC3299">
      <w:pPr>
        <w:numPr>
          <w:ilvl w:val="4"/>
          <w:numId w:val="73"/>
        </w:numPr>
        <w:spacing w:after="120"/>
        <w:rPr>
          <w:rFonts w:ascii="Arial" w:hAnsi="Arial" w:cs="Arial"/>
          <w:sz w:val="20"/>
          <w:szCs w:val="20"/>
        </w:rPr>
      </w:pPr>
      <w:r w:rsidRPr="00F22C78">
        <w:rPr>
          <w:rFonts w:ascii="Arial" w:hAnsi="Arial" w:cs="Arial"/>
          <w:sz w:val="20"/>
          <w:szCs w:val="20"/>
        </w:rPr>
        <w:t>Enables reporting and updates by administrators to the asset register comprising of device information such as IDs (e.g. IMEI), device type, manufacturer, model and other information (where available).</w:t>
      </w:r>
      <w:r w:rsidR="00C05F00">
        <w:rPr>
          <w:rFonts w:ascii="Arial" w:hAnsi="Arial" w:cs="Arial"/>
          <w:sz w:val="20"/>
          <w:szCs w:val="20"/>
        </w:rPr>
        <w:br/>
      </w:r>
    </w:p>
    <w:p w14:paraId="61C1DD45" w14:textId="77777777" w:rsidR="00C05F00" w:rsidRDefault="00C05F00" w:rsidP="00C05F00">
      <w:pPr>
        <w:numPr>
          <w:ilvl w:val="2"/>
          <w:numId w:val="10"/>
        </w:numPr>
        <w:spacing w:after="120"/>
        <w:jc w:val="both"/>
        <w:rPr>
          <w:rFonts w:ascii="Arial" w:hAnsi="Arial" w:cs="Arial"/>
          <w:b/>
          <w:sz w:val="20"/>
          <w:szCs w:val="20"/>
        </w:rPr>
      </w:pPr>
      <w:r w:rsidRPr="00F22C78">
        <w:rPr>
          <w:rFonts w:ascii="Arial" w:hAnsi="Arial" w:cs="Arial"/>
          <w:b/>
          <w:sz w:val="20"/>
          <w:szCs w:val="20"/>
        </w:rPr>
        <w:t>Asset Management Plus</w:t>
      </w:r>
    </w:p>
    <w:p w14:paraId="6552866B" w14:textId="77777777" w:rsidR="00C05F00" w:rsidRPr="00281EF3" w:rsidRDefault="00C05F00" w:rsidP="00C05F00">
      <w:pPr>
        <w:numPr>
          <w:ilvl w:val="4"/>
          <w:numId w:val="74"/>
        </w:numPr>
        <w:spacing w:after="120"/>
        <w:rPr>
          <w:rFonts w:ascii="Arial" w:hAnsi="Arial" w:cs="Arial"/>
          <w:sz w:val="20"/>
          <w:szCs w:val="20"/>
        </w:rPr>
      </w:pPr>
      <w:r w:rsidRPr="00F22C78">
        <w:rPr>
          <w:rFonts w:ascii="Arial" w:hAnsi="Arial" w:cs="Arial"/>
          <w:sz w:val="20"/>
          <w:szCs w:val="20"/>
        </w:rPr>
        <w:t>Direct integration with Optus systems includes updated fleet asset register including device information.</w:t>
      </w:r>
    </w:p>
    <w:p w14:paraId="29FB955B" w14:textId="686769FB" w:rsidR="00C05F00" w:rsidRDefault="00C05F00" w:rsidP="00C05F00">
      <w:pPr>
        <w:numPr>
          <w:ilvl w:val="4"/>
          <w:numId w:val="74"/>
        </w:numPr>
        <w:spacing w:after="120"/>
        <w:rPr>
          <w:rFonts w:ascii="Arial" w:hAnsi="Arial" w:cs="Arial"/>
          <w:sz w:val="20"/>
          <w:szCs w:val="20"/>
        </w:rPr>
      </w:pPr>
      <w:r w:rsidRPr="00F22C78">
        <w:rPr>
          <w:rFonts w:ascii="Arial" w:hAnsi="Arial" w:cs="Arial"/>
          <w:sz w:val="20"/>
          <w:szCs w:val="20"/>
        </w:rPr>
        <w:t xml:space="preserve">Enables easy and up to date asset management and gives visibility of critical device information such as IDs (e.g. IMEI), device type, manufacturer, model and other information (where </w:t>
      </w:r>
      <w:r w:rsidRPr="00F22C78">
        <w:rPr>
          <w:rFonts w:ascii="Arial" w:hAnsi="Arial" w:cs="Arial"/>
          <w:sz w:val="20"/>
          <w:szCs w:val="20"/>
        </w:rPr>
        <w:lastRenderedPageBreak/>
        <w:t>available).</w:t>
      </w:r>
      <w:r>
        <w:rPr>
          <w:rFonts w:ascii="Arial" w:hAnsi="Arial" w:cs="Arial"/>
          <w:sz w:val="20"/>
          <w:szCs w:val="20"/>
        </w:rPr>
        <w:br/>
      </w:r>
    </w:p>
    <w:p w14:paraId="016D9306" w14:textId="77777777" w:rsidR="00C05F00" w:rsidRDefault="00C05F00" w:rsidP="00C05F00">
      <w:pPr>
        <w:numPr>
          <w:ilvl w:val="2"/>
          <w:numId w:val="10"/>
        </w:numPr>
        <w:spacing w:after="120"/>
        <w:jc w:val="both"/>
        <w:rPr>
          <w:rFonts w:ascii="Arial" w:hAnsi="Arial" w:cs="Arial"/>
          <w:b/>
          <w:sz w:val="20"/>
          <w:szCs w:val="20"/>
        </w:rPr>
      </w:pPr>
      <w:r w:rsidRPr="00F22C78">
        <w:rPr>
          <w:rFonts w:ascii="Arial" w:hAnsi="Arial" w:cs="Arial"/>
          <w:b/>
          <w:sz w:val="20"/>
          <w:szCs w:val="20"/>
        </w:rPr>
        <w:t>Apple DEP Enrolment</w:t>
      </w:r>
    </w:p>
    <w:p w14:paraId="63ADF5DD" w14:textId="77777777" w:rsidR="00C05F00" w:rsidRPr="00F22C78" w:rsidRDefault="00C05F00" w:rsidP="00C05F00">
      <w:pPr>
        <w:numPr>
          <w:ilvl w:val="4"/>
          <w:numId w:val="75"/>
        </w:numPr>
        <w:spacing w:after="120"/>
        <w:rPr>
          <w:rFonts w:ascii="Arial" w:hAnsi="Arial" w:cs="Arial"/>
          <w:sz w:val="20"/>
          <w:szCs w:val="20"/>
        </w:rPr>
      </w:pPr>
      <w:r w:rsidRPr="00F22C78">
        <w:rPr>
          <w:rFonts w:ascii="Arial" w:hAnsi="Arial" w:cs="Arial"/>
          <w:sz w:val="20"/>
          <w:szCs w:val="20"/>
        </w:rPr>
        <w:t xml:space="preserve">Visibility on assets enrolled in Apple DEP program. </w:t>
      </w:r>
    </w:p>
    <w:p w14:paraId="23BE1154" w14:textId="77777777" w:rsidR="00C05F00" w:rsidRPr="00281EF3" w:rsidRDefault="00C05F00" w:rsidP="00C05F00">
      <w:pPr>
        <w:spacing w:after="120"/>
        <w:rPr>
          <w:rFonts w:ascii="Arial" w:hAnsi="Arial" w:cs="Arial"/>
          <w:sz w:val="20"/>
          <w:szCs w:val="20"/>
        </w:rPr>
      </w:pPr>
    </w:p>
    <w:p w14:paraId="4DAB93FD" w14:textId="77777777" w:rsidR="00C05F00" w:rsidRDefault="00C05F00" w:rsidP="00C05F00">
      <w:pPr>
        <w:numPr>
          <w:ilvl w:val="2"/>
          <w:numId w:val="10"/>
        </w:numPr>
        <w:spacing w:after="120"/>
        <w:jc w:val="both"/>
        <w:rPr>
          <w:rFonts w:ascii="Arial" w:hAnsi="Arial" w:cs="Arial"/>
          <w:b/>
          <w:sz w:val="20"/>
          <w:szCs w:val="20"/>
        </w:rPr>
      </w:pPr>
      <w:r w:rsidRPr="00F22C78">
        <w:rPr>
          <w:rFonts w:ascii="Arial" w:hAnsi="Arial" w:cs="Arial"/>
          <w:b/>
          <w:sz w:val="20"/>
          <w:szCs w:val="20"/>
        </w:rPr>
        <w:t>Connects, Disconnects, Resign and Plan Changes</w:t>
      </w:r>
    </w:p>
    <w:p w14:paraId="4A592DE5" w14:textId="77777777" w:rsidR="00C05F00" w:rsidRPr="00F22C78" w:rsidRDefault="00C05F00" w:rsidP="00C05F00">
      <w:pPr>
        <w:numPr>
          <w:ilvl w:val="4"/>
          <w:numId w:val="76"/>
        </w:numPr>
        <w:spacing w:after="120"/>
        <w:rPr>
          <w:rFonts w:ascii="Arial" w:hAnsi="Arial" w:cs="Arial"/>
          <w:sz w:val="20"/>
          <w:szCs w:val="20"/>
        </w:rPr>
      </w:pPr>
      <w:r w:rsidRPr="00F22C78">
        <w:rPr>
          <w:rFonts w:ascii="Arial" w:hAnsi="Arial" w:cs="Arial"/>
          <w:sz w:val="20"/>
          <w:szCs w:val="20"/>
        </w:rPr>
        <w:t>Provides connection visibility and reporting including Moves, Adds and Changes (MACs) tracking.</w:t>
      </w:r>
    </w:p>
    <w:p w14:paraId="5A4293FD" w14:textId="77777777" w:rsidR="00C05F00" w:rsidRPr="00F22C78" w:rsidRDefault="00C05F00" w:rsidP="00C05F00">
      <w:pPr>
        <w:pStyle w:val="ListParagraph"/>
        <w:spacing w:before="120" w:after="120"/>
        <w:contextualSpacing/>
        <w:jc w:val="both"/>
        <w:rPr>
          <w:rFonts w:ascii="Arial" w:hAnsi="Arial" w:cs="Arial"/>
          <w:b/>
          <w:sz w:val="20"/>
          <w:szCs w:val="20"/>
        </w:rPr>
      </w:pPr>
    </w:p>
    <w:p w14:paraId="47343D08" w14:textId="77777777" w:rsidR="00C05F00" w:rsidRDefault="00C05F00" w:rsidP="00C05F00">
      <w:pPr>
        <w:numPr>
          <w:ilvl w:val="2"/>
          <w:numId w:val="10"/>
        </w:numPr>
        <w:spacing w:after="120"/>
        <w:jc w:val="both"/>
        <w:rPr>
          <w:rFonts w:ascii="Arial" w:hAnsi="Arial" w:cs="Arial"/>
          <w:b/>
          <w:sz w:val="20"/>
          <w:szCs w:val="20"/>
        </w:rPr>
      </w:pPr>
      <w:r w:rsidRPr="00F22C78">
        <w:rPr>
          <w:rFonts w:ascii="Arial" w:hAnsi="Arial" w:cs="Arial"/>
          <w:b/>
          <w:sz w:val="20"/>
          <w:szCs w:val="20"/>
        </w:rPr>
        <w:t>Pre-bill Usage for Forecast Spend Analysis</w:t>
      </w:r>
    </w:p>
    <w:p w14:paraId="2EFEF1EE" w14:textId="5A7F157D" w:rsidR="00C05F00" w:rsidRDefault="00C05F00" w:rsidP="00C05F00">
      <w:pPr>
        <w:numPr>
          <w:ilvl w:val="4"/>
          <w:numId w:val="77"/>
        </w:numPr>
        <w:spacing w:after="120"/>
        <w:rPr>
          <w:rFonts w:ascii="Arial" w:hAnsi="Arial" w:cs="Arial"/>
          <w:sz w:val="20"/>
          <w:szCs w:val="20"/>
        </w:rPr>
      </w:pPr>
      <w:r w:rsidRPr="00F22C78">
        <w:rPr>
          <w:rFonts w:ascii="Arial" w:hAnsi="Arial" w:cs="Arial"/>
          <w:sz w:val="20"/>
          <w:szCs w:val="20"/>
        </w:rPr>
        <w:t>Optus mobile usage data is updated daily providing insights on unbilled usage in the current billing period.</w:t>
      </w:r>
      <w:r>
        <w:rPr>
          <w:rFonts w:ascii="Arial" w:hAnsi="Arial" w:cs="Arial"/>
          <w:sz w:val="20"/>
          <w:szCs w:val="20"/>
        </w:rPr>
        <w:br/>
      </w:r>
    </w:p>
    <w:p w14:paraId="37B33C02" w14:textId="77777777" w:rsidR="000D2B1E" w:rsidRPr="00F22C78" w:rsidRDefault="00573D36" w:rsidP="00773D4A">
      <w:pPr>
        <w:pStyle w:val="MELegal1"/>
        <w:rPr>
          <w:rFonts w:ascii="Arial" w:hAnsi="Arial" w:cs="Arial"/>
          <w:sz w:val="20"/>
          <w:szCs w:val="20"/>
        </w:rPr>
      </w:pPr>
      <w:r>
        <w:rPr>
          <w:rFonts w:ascii="Arial" w:hAnsi="Arial" w:cs="Arial"/>
          <w:sz w:val="20"/>
          <w:szCs w:val="20"/>
        </w:rPr>
        <w:br w:type="page"/>
      </w:r>
      <w:r w:rsidR="00773D4A" w:rsidRPr="00F22C78">
        <w:rPr>
          <w:rFonts w:ascii="Arial" w:hAnsi="Arial" w:cs="Arial"/>
          <w:sz w:val="20"/>
          <w:szCs w:val="20"/>
        </w:rPr>
        <w:lastRenderedPageBreak/>
        <w:t>OPTIONAL SERVICE FEATURES</w:t>
      </w:r>
    </w:p>
    <w:p w14:paraId="1E875F88" w14:textId="053B53AD" w:rsidR="003D4EBD" w:rsidRPr="00C05F00" w:rsidRDefault="00773D4A" w:rsidP="00C05F00">
      <w:pPr>
        <w:pStyle w:val="MELegal2"/>
        <w:numPr>
          <w:ilvl w:val="1"/>
          <w:numId w:val="12"/>
        </w:numPr>
        <w:rPr>
          <w:rFonts w:ascii="Arial" w:hAnsi="Arial" w:cs="Arial"/>
        </w:rPr>
      </w:pPr>
      <w:r w:rsidRPr="00F22C78">
        <w:rPr>
          <w:rFonts w:ascii="Arial" w:hAnsi="Arial" w:cs="Arial"/>
        </w:rPr>
        <w:t>The following optional services features will incur a separate charge</w:t>
      </w:r>
      <w:r w:rsidR="00F5399B">
        <w:rPr>
          <w:rFonts w:ascii="Arial" w:hAnsi="Arial" w:cs="Arial"/>
        </w:rPr>
        <w:t>:</w:t>
      </w:r>
    </w:p>
    <w:p w14:paraId="4A689F99" w14:textId="77777777" w:rsidR="00773D4A" w:rsidRDefault="00773D4A" w:rsidP="00E61DBF">
      <w:pPr>
        <w:numPr>
          <w:ilvl w:val="2"/>
          <w:numId w:val="10"/>
        </w:numPr>
        <w:spacing w:after="120"/>
        <w:jc w:val="both"/>
        <w:rPr>
          <w:rFonts w:ascii="Arial" w:hAnsi="Arial" w:cs="Arial"/>
          <w:b/>
          <w:sz w:val="20"/>
          <w:szCs w:val="20"/>
        </w:rPr>
      </w:pPr>
      <w:r w:rsidRPr="00F22C78">
        <w:rPr>
          <w:rFonts w:ascii="Arial" w:hAnsi="Arial" w:cs="Arial"/>
          <w:b/>
          <w:sz w:val="20"/>
          <w:szCs w:val="20"/>
        </w:rPr>
        <w:t>Support for Multi-Carrier Invoices</w:t>
      </w:r>
    </w:p>
    <w:p w14:paraId="2ABF9D74" w14:textId="77777777" w:rsidR="00773D4A" w:rsidRDefault="00773D4A" w:rsidP="00E61DBF">
      <w:pPr>
        <w:numPr>
          <w:ilvl w:val="4"/>
          <w:numId w:val="81"/>
        </w:numPr>
        <w:spacing w:after="120"/>
        <w:rPr>
          <w:rFonts w:ascii="Arial" w:hAnsi="Arial" w:cs="Arial"/>
          <w:sz w:val="20"/>
          <w:szCs w:val="20"/>
        </w:rPr>
      </w:pPr>
      <w:r w:rsidRPr="00F22C78">
        <w:rPr>
          <w:rFonts w:ascii="Arial" w:hAnsi="Arial" w:cs="Arial"/>
          <w:sz w:val="20"/>
          <w:szCs w:val="20"/>
        </w:rPr>
        <w:t xml:space="preserve">Support for </w:t>
      </w:r>
      <w:r w:rsidR="0054401E">
        <w:rPr>
          <w:rFonts w:ascii="Arial" w:hAnsi="Arial" w:cs="Arial"/>
          <w:sz w:val="20"/>
          <w:szCs w:val="20"/>
        </w:rPr>
        <w:t>third party carrier</w:t>
      </w:r>
      <w:r w:rsidRPr="00F22C78">
        <w:rPr>
          <w:rFonts w:ascii="Arial" w:hAnsi="Arial" w:cs="Arial"/>
          <w:sz w:val="20"/>
          <w:szCs w:val="20"/>
        </w:rPr>
        <w:t xml:space="preserve"> invoices delivered as an electronic feed in a pre-agreed format.</w:t>
      </w:r>
    </w:p>
    <w:p w14:paraId="4E7B7498" w14:textId="77777777" w:rsidR="00773D4A" w:rsidRPr="00F22C78" w:rsidRDefault="00773D4A" w:rsidP="000D2B1E">
      <w:pPr>
        <w:rPr>
          <w:rFonts w:ascii="Arial" w:hAnsi="Arial" w:cs="Arial"/>
          <w:sz w:val="20"/>
          <w:szCs w:val="20"/>
        </w:rPr>
      </w:pPr>
    </w:p>
    <w:p w14:paraId="7134CD39" w14:textId="77777777" w:rsidR="00F56F9D" w:rsidRPr="00F22C78" w:rsidRDefault="00F56F9D" w:rsidP="00F56F9D">
      <w:pPr>
        <w:rPr>
          <w:rFonts w:ascii="Arial" w:hAnsi="Arial" w:cs="Arial"/>
          <w:sz w:val="20"/>
          <w:szCs w:val="20"/>
        </w:rPr>
      </w:pPr>
    </w:p>
    <w:p w14:paraId="44D23EBB" w14:textId="77777777" w:rsidR="005740D6" w:rsidRDefault="005740D6" w:rsidP="00976D81">
      <w:pPr>
        <w:pStyle w:val="ListParagraph"/>
        <w:ind w:left="1247"/>
      </w:pPr>
    </w:p>
    <w:p w14:paraId="00DD2899" w14:textId="77777777" w:rsidR="009369C5" w:rsidRPr="00976D81" w:rsidRDefault="009369C5" w:rsidP="00976D81"/>
    <w:p w14:paraId="11B1F407" w14:textId="3D1A1B3A" w:rsidR="00F56F9D" w:rsidRPr="00F22C78" w:rsidRDefault="00773D4A" w:rsidP="00F56F9D">
      <w:pPr>
        <w:pStyle w:val="MELegal1"/>
        <w:rPr>
          <w:rFonts w:ascii="Arial" w:hAnsi="Arial" w:cs="Arial"/>
          <w:sz w:val="20"/>
          <w:szCs w:val="20"/>
        </w:rPr>
      </w:pPr>
      <w:r w:rsidRPr="00F22C78">
        <w:rPr>
          <w:rFonts w:ascii="Arial" w:hAnsi="Arial" w:cs="Arial"/>
          <w:sz w:val="20"/>
          <w:szCs w:val="20"/>
        </w:rPr>
        <w:t xml:space="preserve">SUPPORT </w:t>
      </w:r>
      <w:r w:rsidR="009404AE">
        <w:rPr>
          <w:rFonts w:ascii="Arial" w:hAnsi="Arial" w:cs="Arial"/>
          <w:sz w:val="20"/>
          <w:szCs w:val="20"/>
        </w:rPr>
        <w:t>SERVICES</w:t>
      </w:r>
    </w:p>
    <w:p w14:paraId="4D06D2DD" w14:textId="77777777" w:rsidR="00C45EA7" w:rsidRPr="00C45EA7" w:rsidRDefault="00C45EA7" w:rsidP="00C45EA7">
      <w:pPr>
        <w:ind w:left="851"/>
        <w:jc w:val="both"/>
        <w:rPr>
          <w:rFonts w:ascii="Arial" w:hAnsi="Arial" w:cs="Arial"/>
          <w:sz w:val="20"/>
          <w:szCs w:val="20"/>
        </w:rPr>
      </w:pPr>
    </w:p>
    <w:p w14:paraId="19D45635" w14:textId="5CD3207F" w:rsidR="00773D4A" w:rsidRPr="00C45EA7" w:rsidRDefault="00C45EA7" w:rsidP="004D6E0B">
      <w:pPr>
        <w:numPr>
          <w:ilvl w:val="1"/>
          <w:numId w:val="10"/>
        </w:numPr>
        <w:jc w:val="both"/>
        <w:rPr>
          <w:rFonts w:ascii="Arial" w:hAnsi="Arial" w:cs="Arial"/>
          <w:sz w:val="20"/>
          <w:szCs w:val="20"/>
        </w:rPr>
      </w:pPr>
      <w:r w:rsidRPr="00C45EA7">
        <w:rPr>
          <w:rFonts w:ascii="Arial" w:hAnsi="Arial" w:cs="Arial"/>
          <w:sz w:val="20"/>
          <w:szCs w:val="20"/>
        </w:rPr>
        <w:t xml:space="preserve">The </w:t>
      </w:r>
      <w:r w:rsidR="00923ABE" w:rsidRPr="009404AE">
        <w:rPr>
          <w:rFonts w:ascii="Arial" w:hAnsi="Arial" w:cs="Arial"/>
          <w:sz w:val="20"/>
          <w:szCs w:val="20"/>
          <w:lang w:val="en-US"/>
        </w:rPr>
        <w:t>Third</w:t>
      </w:r>
      <w:r w:rsidR="00FB7116">
        <w:rPr>
          <w:rFonts w:ascii="Arial" w:hAnsi="Arial" w:cs="Arial"/>
          <w:sz w:val="20"/>
          <w:szCs w:val="20"/>
          <w:lang w:val="en-US"/>
        </w:rPr>
        <w:t xml:space="preserve"> </w:t>
      </w:r>
      <w:r w:rsidR="00923ABE">
        <w:rPr>
          <w:rFonts w:ascii="Arial" w:hAnsi="Arial" w:cs="Arial"/>
          <w:sz w:val="20"/>
          <w:szCs w:val="20"/>
          <w:lang w:val="en-US"/>
        </w:rPr>
        <w:t>Party</w:t>
      </w:r>
      <w:r w:rsidR="009404AE" w:rsidRPr="009404AE">
        <w:rPr>
          <w:rFonts w:ascii="Arial" w:hAnsi="Arial" w:cs="Arial"/>
          <w:sz w:val="20"/>
          <w:szCs w:val="20"/>
          <w:lang w:val="en-US"/>
        </w:rPr>
        <w:t xml:space="preserve"> Service </w:t>
      </w:r>
      <w:r w:rsidR="00281EF3">
        <w:rPr>
          <w:rFonts w:ascii="Arial" w:hAnsi="Arial" w:cs="Arial"/>
          <w:sz w:val="20"/>
          <w:szCs w:val="20"/>
          <w:lang w:val="en-US"/>
        </w:rPr>
        <w:t>Provider</w:t>
      </w:r>
      <w:r w:rsidR="009404AE" w:rsidRPr="00C45EA7">
        <w:rPr>
          <w:rFonts w:ascii="Arial" w:hAnsi="Arial" w:cs="Arial"/>
          <w:b/>
          <w:sz w:val="20"/>
          <w:szCs w:val="20"/>
          <w:lang w:val="en-US"/>
        </w:rPr>
        <w:t xml:space="preserve"> </w:t>
      </w:r>
      <w:r w:rsidR="00773D4A" w:rsidRPr="00C45EA7">
        <w:rPr>
          <w:rFonts w:ascii="Arial" w:hAnsi="Arial" w:cs="Arial"/>
          <w:sz w:val="20"/>
          <w:szCs w:val="20"/>
        </w:rPr>
        <w:t xml:space="preserve">will provide </w:t>
      </w:r>
      <w:r w:rsidR="009404AE">
        <w:rPr>
          <w:rFonts w:ascii="Arial" w:hAnsi="Arial" w:cs="Arial"/>
          <w:sz w:val="20"/>
          <w:szCs w:val="20"/>
        </w:rPr>
        <w:t>you</w:t>
      </w:r>
      <w:r w:rsidR="00773D4A" w:rsidRPr="00C45EA7">
        <w:rPr>
          <w:rFonts w:ascii="Arial" w:hAnsi="Arial" w:cs="Arial"/>
          <w:sz w:val="20"/>
          <w:szCs w:val="20"/>
        </w:rPr>
        <w:t xml:space="preserve"> on the </w:t>
      </w:r>
      <w:r w:rsidR="0033597E">
        <w:rPr>
          <w:rFonts w:ascii="Arial" w:hAnsi="Arial" w:cs="Arial"/>
          <w:sz w:val="20"/>
          <w:szCs w:val="20"/>
        </w:rPr>
        <w:t>Service start date</w:t>
      </w:r>
      <w:r w:rsidR="00923ABE">
        <w:rPr>
          <w:rFonts w:ascii="Arial" w:hAnsi="Arial" w:cs="Arial"/>
          <w:sz w:val="20"/>
          <w:szCs w:val="20"/>
        </w:rPr>
        <w:t xml:space="preserve"> </w:t>
      </w:r>
      <w:r w:rsidR="00773D4A" w:rsidRPr="00C45EA7">
        <w:rPr>
          <w:rFonts w:ascii="Arial" w:hAnsi="Arial" w:cs="Arial"/>
          <w:sz w:val="20"/>
          <w:szCs w:val="20"/>
        </w:rPr>
        <w:t xml:space="preserve">and all </w:t>
      </w:r>
      <w:r w:rsidR="001F7691">
        <w:rPr>
          <w:rFonts w:ascii="Arial" w:hAnsi="Arial" w:cs="Arial"/>
          <w:sz w:val="20"/>
          <w:szCs w:val="20"/>
        </w:rPr>
        <w:t>s</w:t>
      </w:r>
      <w:r w:rsidR="00773D4A" w:rsidRPr="00C45EA7">
        <w:rPr>
          <w:rFonts w:ascii="Arial" w:hAnsi="Arial" w:cs="Arial"/>
          <w:sz w:val="20"/>
          <w:szCs w:val="20"/>
        </w:rPr>
        <w:t>upport requests and queries.</w:t>
      </w:r>
    </w:p>
    <w:p w14:paraId="01FBF4A4" w14:textId="77777777" w:rsidR="00773D4A" w:rsidRPr="00C45EA7" w:rsidRDefault="00773D4A" w:rsidP="00773D4A">
      <w:pPr>
        <w:jc w:val="both"/>
        <w:rPr>
          <w:rFonts w:ascii="Arial" w:hAnsi="Arial" w:cs="Arial"/>
          <w:sz w:val="20"/>
          <w:szCs w:val="20"/>
        </w:rPr>
      </w:pPr>
    </w:p>
    <w:p w14:paraId="39E4F2B2" w14:textId="2A928101" w:rsidR="00773D4A" w:rsidRPr="00C45EA7" w:rsidRDefault="00281EF3" w:rsidP="006273D2">
      <w:pPr>
        <w:ind w:left="851"/>
        <w:jc w:val="both"/>
        <w:rPr>
          <w:rFonts w:ascii="Arial" w:hAnsi="Arial" w:cs="Arial"/>
          <w:sz w:val="20"/>
          <w:szCs w:val="20"/>
        </w:rPr>
      </w:pPr>
      <w:r>
        <w:rPr>
          <w:rFonts w:ascii="Arial" w:hAnsi="Arial" w:cs="Arial"/>
          <w:sz w:val="20"/>
          <w:szCs w:val="20"/>
        </w:rPr>
        <w:t xml:space="preserve">Your </w:t>
      </w:r>
      <w:r w:rsidRPr="00C45EA7">
        <w:rPr>
          <w:rFonts w:ascii="Arial" w:hAnsi="Arial" w:cs="Arial"/>
          <w:sz w:val="20"/>
          <w:szCs w:val="20"/>
        </w:rPr>
        <w:t>authorised</w:t>
      </w:r>
      <w:r w:rsidR="00773D4A" w:rsidRPr="00C45EA7">
        <w:rPr>
          <w:rFonts w:ascii="Arial" w:hAnsi="Arial" w:cs="Arial"/>
          <w:sz w:val="20"/>
          <w:szCs w:val="20"/>
        </w:rPr>
        <w:t xml:space="preserve"> list of representatives can contact </w:t>
      </w:r>
      <w:r w:rsidR="009404AE">
        <w:rPr>
          <w:rFonts w:ascii="Arial" w:hAnsi="Arial" w:cs="Arial"/>
          <w:sz w:val="20"/>
          <w:szCs w:val="20"/>
        </w:rPr>
        <w:t xml:space="preserve">the </w:t>
      </w:r>
      <w:r w:rsidR="00AE176E" w:rsidRPr="009404AE">
        <w:rPr>
          <w:rFonts w:ascii="Arial" w:hAnsi="Arial" w:cs="Arial"/>
          <w:sz w:val="20"/>
          <w:szCs w:val="20"/>
          <w:lang w:val="en-US"/>
        </w:rPr>
        <w:t>Third</w:t>
      </w:r>
      <w:r w:rsidR="00FB7116">
        <w:rPr>
          <w:rFonts w:ascii="Arial" w:hAnsi="Arial" w:cs="Arial"/>
          <w:sz w:val="20"/>
          <w:szCs w:val="20"/>
          <w:lang w:val="en-US"/>
        </w:rPr>
        <w:t xml:space="preserve"> </w:t>
      </w:r>
      <w:r w:rsidR="00AE176E">
        <w:rPr>
          <w:rFonts w:ascii="Arial" w:hAnsi="Arial" w:cs="Arial"/>
          <w:sz w:val="20"/>
          <w:szCs w:val="20"/>
          <w:lang w:val="en-US"/>
        </w:rPr>
        <w:t>Party</w:t>
      </w:r>
      <w:r w:rsidR="009404AE" w:rsidRPr="009404AE">
        <w:rPr>
          <w:rFonts w:ascii="Arial" w:hAnsi="Arial" w:cs="Arial"/>
          <w:sz w:val="20"/>
          <w:szCs w:val="20"/>
          <w:lang w:val="en-US"/>
        </w:rPr>
        <w:t xml:space="preserve"> Service </w:t>
      </w:r>
      <w:r w:rsidR="008E3506">
        <w:rPr>
          <w:rFonts w:ascii="Arial" w:hAnsi="Arial" w:cs="Arial"/>
          <w:sz w:val="20"/>
          <w:szCs w:val="20"/>
          <w:lang w:val="en-US"/>
        </w:rPr>
        <w:t>Provide</w:t>
      </w:r>
      <w:r w:rsidR="009404AE" w:rsidRPr="009404AE">
        <w:rPr>
          <w:rFonts w:ascii="Arial" w:hAnsi="Arial" w:cs="Arial"/>
          <w:sz w:val="20"/>
          <w:szCs w:val="20"/>
          <w:lang w:val="en-US"/>
        </w:rPr>
        <w:t>r Helpdesk</w:t>
      </w:r>
      <w:r w:rsidR="009404AE">
        <w:rPr>
          <w:rFonts w:ascii="Arial" w:hAnsi="Arial" w:cs="Arial"/>
          <w:b/>
          <w:sz w:val="20"/>
          <w:szCs w:val="20"/>
          <w:lang w:val="en-US"/>
        </w:rPr>
        <w:t xml:space="preserve"> </w:t>
      </w:r>
      <w:r w:rsidR="00773D4A" w:rsidRPr="00C45EA7">
        <w:rPr>
          <w:rFonts w:ascii="Arial" w:hAnsi="Arial" w:cs="Arial"/>
          <w:sz w:val="20"/>
          <w:szCs w:val="20"/>
        </w:rPr>
        <w:t>during the Standard Business Hours by email.</w:t>
      </w:r>
    </w:p>
    <w:p w14:paraId="1F3F7C92" w14:textId="77777777" w:rsidR="00B27577" w:rsidRPr="00B27577" w:rsidRDefault="00B27577" w:rsidP="006273D2">
      <w:pPr>
        <w:ind w:left="131" w:firstLine="720"/>
        <w:jc w:val="both"/>
        <w:rPr>
          <w:rFonts w:ascii="Arial" w:hAnsi="Arial" w:cs="Arial"/>
          <w:iCs/>
          <w:sz w:val="20"/>
          <w:szCs w:val="20"/>
        </w:rPr>
      </w:pPr>
    </w:p>
    <w:p w14:paraId="619AB8B7" w14:textId="77777777" w:rsidR="00B27577" w:rsidRPr="00F22C78" w:rsidRDefault="00B27577" w:rsidP="00B27577">
      <w:pPr>
        <w:ind w:left="851"/>
        <w:jc w:val="both"/>
        <w:rPr>
          <w:rFonts w:ascii="Arial" w:hAnsi="Arial" w:cs="Arial"/>
          <w:iCs/>
          <w:sz w:val="20"/>
          <w:szCs w:val="20"/>
        </w:rPr>
      </w:pPr>
    </w:p>
    <w:p w14:paraId="07AD2FDB" w14:textId="77777777" w:rsidR="00773D4A" w:rsidRPr="007B5A02" w:rsidRDefault="00773D4A" w:rsidP="00B454C3">
      <w:pPr>
        <w:numPr>
          <w:ilvl w:val="1"/>
          <w:numId w:val="10"/>
        </w:numPr>
        <w:jc w:val="both"/>
        <w:rPr>
          <w:rFonts w:ascii="Arial" w:hAnsi="Arial" w:cs="Arial"/>
          <w:b/>
          <w:sz w:val="20"/>
          <w:szCs w:val="20"/>
        </w:rPr>
      </w:pPr>
      <w:r w:rsidRPr="007B5A02">
        <w:rPr>
          <w:rFonts w:ascii="Arial" w:hAnsi="Arial" w:cs="Arial"/>
          <w:b/>
          <w:sz w:val="20"/>
          <w:szCs w:val="20"/>
        </w:rPr>
        <w:t>General Support Scenarios and Responsible Party</w:t>
      </w:r>
    </w:p>
    <w:p w14:paraId="1A11A334" w14:textId="77777777" w:rsidR="00773D4A" w:rsidRPr="00F22C78" w:rsidRDefault="00773D4A" w:rsidP="00773D4A">
      <w:pPr>
        <w:rPr>
          <w:rFonts w:ascii="Arial" w:hAnsi="Arial" w:cs="Arial"/>
          <w:sz w:val="20"/>
          <w:szCs w:val="20"/>
        </w:rPr>
      </w:pPr>
    </w:p>
    <w:p w14:paraId="31AEAFAC" w14:textId="77777777" w:rsidR="00773D4A" w:rsidRPr="00F22C78" w:rsidRDefault="00773D4A" w:rsidP="00B454C3">
      <w:pPr>
        <w:ind w:left="131" w:firstLine="720"/>
        <w:rPr>
          <w:rFonts w:ascii="Arial" w:hAnsi="Arial" w:cs="Arial"/>
          <w:sz w:val="20"/>
          <w:szCs w:val="20"/>
        </w:rPr>
      </w:pPr>
      <w:r w:rsidRPr="00F22C78">
        <w:rPr>
          <w:rFonts w:ascii="Arial" w:hAnsi="Arial" w:cs="Arial"/>
          <w:sz w:val="20"/>
          <w:szCs w:val="20"/>
        </w:rPr>
        <w:t xml:space="preserve">General support scenarios and the responsible parties are listed below: </w:t>
      </w:r>
    </w:p>
    <w:p w14:paraId="159632A7" w14:textId="77777777" w:rsidR="00773D4A" w:rsidRPr="00F22C78" w:rsidRDefault="00773D4A" w:rsidP="00773D4A">
      <w:pPr>
        <w:rPr>
          <w:rFonts w:ascii="Arial" w:hAnsi="Arial" w:cs="Arial"/>
          <w:sz w:val="20"/>
          <w:szCs w:val="20"/>
        </w:rPr>
      </w:pPr>
    </w:p>
    <w:tbl>
      <w:tblPr>
        <w:tblW w:w="8487" w:type="dxa"/>
        <w:tblInd w:w="86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1E0" w:firstRow="1" w:lastRow="1" w:firstColumn="1" w:lastColumn="1" w:noHBand="0" w:noVBand="0"/>
      </w:tblPr>
      <w:tblGrid>
        <w:gridCol w:w="6106"/>
        <w:gridCol w:w="2381"/>
      </w:tblGrid>
      <w:tr w:rsidR="00773D4A" w:rsidRPr="00F22C78" w14:paraId="2DEF4266" w14:textId="77777777" w:rsidTr="00586F2B">
        <w:trPr>
          <w:cantSplit/>
          <w:tblHeader/>
        </w:trPr>
        <w:tc>
          <w:tcPr>
            <w:tcW w:w="6106" w:type="dxa"/>
            <w:shd w:val="clear" w:color="auto" w:fill="D9D9D9"/>
          </w:tcPr>
          <w:p w14:paraId="3E21E9FD" w14:textId="77777777" w:rsidR="00773D4A" w:rsidRPr="00F22C78" w:rsidRDefault="00773D4A" w:rsidP="00C41ADE">
            <w:pPr>
              <w:pStyle w:val="TableText"/>
              <w:keepNext/>
              <w:rPr>
                <w:rFonts w:ascii="Arial" w:eastAsia="Calibri" w:hAnsi="Arial" w:cs="Arial"/>
                <w:b/>
                <w:sz w:val="20"/>
              </w:rPr>
            </w:pPr>
            <w:bookmarkStart w:id="6" w:name="_Hlk73616294"/>
            <w:r w:rsidRPr="00F22C78">
              <w:rPr>
                <w:rFonts w:ascii="Arial" w:eastAsia="Calibri" w:hAnsi="Arial" w:cs="Arial"/>
                <w:b/>
                <w:sz w:val="20"/>
              </w:rPr>
              <w:t>Support for</w:t>
            </w:r>
          </w:p>
        </w:tc>
        <w:tc>
          <w:tcPr>
            <w:tcW w:w="2381" w:type="dxa"/>
            <w:shd w:val="clear" w:color="auto" w:fill="D9D9D9"/>
          </w:tcPr>
          <w:p w14:paraId="361A6707" w14:textId="77777777" w:rsidR="00773D4A" w:rsidRPr="00F22C78" w:rsidRDefault="00773D4A" w:rsidP="00C41ADE">
            <w:pPr>
              <w:pStyle w:val="TableText"/>
              <w:keepNext/>
              <w:rPr>
                <w:rFonts w:ascii="Arial" w:eastAsia="Calibri" w:hAnsi="Arial" w:cs="Arial"/>
                <w:b/>
                <w:sz w:val="20"/>
              </w:rPr>
            </w:pPr>
            <w:r w:rsidRPr="00F22C78">
              <w:rPr>
                <w:rFonts w:ascii="Arial" w:eastAsia="Calibri" w:hAnsi="Arial" w:cs="Arial"/>
                <w:b/>
                <w:sz w:val="20"/>
              </w:rPr>
              <w:t>Responsible Party</w:t>
            </w:r>
          </w:p>
        </w:tc>
      </w:tr>
      <w:tr w:rsidR="00773D4A" w:rsidRPr="00F22C78" w14:paraId="4B95B9F6" w14:textId="77777777" w:rsidTr="00586F2B">
        <w:trPr>
          <w:cantSplit/>
        </w:trPr>
        <w:tc>
          <w:tcPr>
            <w:tcW w:w="6106" w:type="dxa"/>
            <w:shd w:val="clear" w:color="auto" w:fill="auto"/>
          </w:tcPr>
          <w:p w14:paraId="4ED30823" w14:textId="77777777" w:rsidR="00773D4A" w:rsidRPr="00F22C78" w:rsidRDefault="00773D4A" w:rsidP="00C41ADE">
            <w:pPr>
              <w:pStyle w:val="TableText"/>
              <w:rPr>
                <w:rFonts w:ascii="Arial" w:eastAsia="Calibri" w:hAnsi="Arial" w:cs="Arial"/>
                <w:sz w:val="20"/>
              </w:rPr>
            </w:pPr>
            <w:r w:rsidRPr="00F22C78">
              <w:rPr>
                <w:rFonts w:ascii="Arial" w:hAnsi="Arial" w:cs="Arial"/>
                <w:sz w:val="20"/>
              </w:rPr>
              <w:t>Ordering products and services, billing and payments</w:t>
            </w:r>
          </w:p>
        </w:tc>
        <w:tc>
          <w:tcPr>
            <w:tcW w:w="2381" w:type="dxa"/>
            <w:shd w:val="clear" w:color="auto" w:fill="auto"/>
          </w:tcPr>
          <w:p w14:paraId="10EC12B1" w14:textId="2385ACF8" w:rsidR="00773D4A" w:rsidRPr="00F22C78" w:rsidRDefault="0059137E" w:rsidP="00C41ADE">
            <w:pPr>
              <w:pStyle w:val="TableText"/>
              <w:rPr>
                <w:rFonts w:ascii="Arial" w:eastAsia="Calibri" w:hAnsi="Arial" w:cs="Arial"/>
                <w:sz w:val="20"/>
              </w:rPr>
            </w:pPr>
            <w:r w:rsidRPr="00F22C78">
              <w:rPr>
                <w:rFonts w:ascii="Arial" w:eastAsia="Calibri" w:hAnsi="Arial" w:cs="Arial"/>
                <w:sz w:val="20"/>
              </w:rPr>
              <w:t xml:space="preserve">Optus </w:t>
            </w:r>
          </w:p>
        </w:tc>
      </w:tr>
      <w:tr w:rsidR="00773D4A" w:rsidRPr="00F22C78" w14:paraId="36D07291" w14:textId="77777777" w:rsidTr="00586F2B">
        <w:trPr>
          <w:cantSplit/>
        </w:trPr>
        <w:tc>
          <w:tcPr>
            <w:tcW w:w="6106" w:type="dxa"/>
            <w:shd w:val="clear" w:color="auto" w:fill="auto"/>
          </w:tcPr>
          <w:p w14:paraId="1E1E28CE" w14:textId="77777777" w:rsidR="00773D4A" w:rsidRPr="00F22C78" w:rsidRDefault="00773D4A" w:rsidP="00C41ADE">
            <w:pPr>
              <w:pStyle w:val="TableText"/>
              <w:rPr>
                <w:rFonts w:ascii="Arial" w:eastAsia="Calibri" w:hAnsi="Arial" w:cs="Arial"/>
                <w:sz w:val="20"/>
              </w:rPr>
            </w:pPr>
            <w:r w:rsidRPr="00F22C78">
              <w:rPr>
                <w:rFonts w:ascii="Arial" w:eastAsia="Calibri" w:hAnsi="Arial" w:cs="Arial"/>
                <w:sz w:val="20"/>
              </w:rPr>
              <w:t>Issue relating to apparent non-functioning software</w:t>
            </w:r>
          </w:p>
        </w:tc>
        <w:tc>
          <w:tcPr>
            <w:tcW w:w="2381" w:type="dxa"/>
            <w:shd w:val="clear" w:color="auto" w:fill="auto"/>
          </w:tcPr>
          <w:p w14:paraId="06103511" w14:textId="2EC4CB96" w:rsidR="00773D4A" w:rsidRPr="00F22C78" w:rsidRDefault="00F720F7" w:rsidP="00C41ADE">
            <w:pPr>
              <w:pStyle w:val="TableText"/>
              <w:rPr>
                <w:rFonts w:ascii="Arial" w:eastAsia="Calibri" w:hAnsi="Arial" w:cs="Arial"/>
                <w:sz w:val="20"/>
              </w:rPr>
            </w:pPr>
            <w:r>
              <w:rPr>
                <w:rFonts w:cs="Arial"/>
              </w:rPr>
              <w:t>Third Party Service Provider</w:t>
            </w:r>
          </w:p>
        </w:tc>
      </w:tr>
      <w:tr w:rsidR="009404AE" w:rsidRPr="00F22C78" w14:paraId="3E5C50D1" w14:textId="77777777" w:rsidTr="00586F2B">
        <w:trPr>
          <w:cantSplit/>
        </w:trPr>
        <w:tc>
          <w:tcPr>
            <w:tcW w:w="6106" w:type="dxa"/>
            <w:shd w:val="clear" w:color="auto" w:fill="auto"/>
          </w:tcPr>
          <w:p w14:paraId="75C7F0A6" w14:textId="65C9FC22" w:rsidR="009404AE" w:rsidRPr="00F22C78" w:rsidRDefault="009404AE" w:rsidP="009404AE">
            <w:pPr>
              <w:pStyle w:val="TableText"/>
              <w:rPr>
                <w:rFonts w:ascii="Arial" w:eastAsia="Calibri" w:hAnsi="Arial" w:cs="Arial"/>
                <w:sz w:val="20"/>
              </w:rPr>
            </w:pPr>
            <w:r w:rsidRPr="00F22C78">
              <w:rPr>
                <w:rFonts w:ascii="Arial" w:eastAsia="Calibri" w:hAnsi="Arial" w:cs="Arial"/>
                <w:sz w:val="20"/>
              </w:rPr>
              <w:t xml:space="preserve">Software </w:t>
            </w:r>
            <w:r w:rsidR="005F159C">
              <w:rPr>
                <w:rFonts w:ascii="Arial" w:eastAsia="Calibri" w:hAnsi="Arial" w:cs="Arial"/>
                <w:sz w:val="20"/>
              </w:rPr>
              <w:t xml:space="preserve">or </w:t>
            </w:r>
            <w:r w:rsidR="00794D41">
              <w:rPr>
                <w:rFonts w:ascii="Arial" w:eastAsia="Calibri" w:hAnsi="Arial" w:cs="Arial"/>
                <w:sz w:val="20"/>
              </w:rPr>
              <w:t>M</w:t>
            </w:r>
            <w:r w:rsidR="005F159C">
              <w:rPr>
                <w:rFonts w:ascii="Arial" w:eastAsia="Calibri" w:hAnsi="Arial" w:cs="Arial"/>
                <w:sz w:val="20"/>
              </w:rPr>
              <w:t xml:space="preserve">obile </w:t>
            </w:r>
            <w:r w:rsidR="00794D41">
              <w:rPr>
                <w:rFonts w:ascii="Arial" w:eastAsia="Calibri" w:hAnsi="Arial" w:cs="Arial"/>
                <w:sz w:val="20"/>
              </w:rPr>
              <w:t>A</w:t>
            </w:r>
            <w:r w:rsidR="005F159C">
              <w:rPr>
                <w:rFonts w:ascii="Arial" w:eastAsia="Calibri" w:hAnsi="Arial" w:cs="Arial"/>
                <w:sz w:val="20"/>
              </w:rPr>
              <w:t xml:space="preserve">pp </w:t>
            </w:r>
            <w:r w:rsidRPr="00F22C78">
              <w:rPr>
                <w:rFonts w:ascii="Arial" w:eastAsia="Calibri" w:hAnsi="Arial" w:cs="Arial"/>
                <w:sz w:val="20"/>
              </w:rPr>
              <w:t>access or inability to log in</w:t>
            </w:r>
          </w:p>
        </w:tc>
        <w:tc>
          <w:tcPr>
            <w:tcW w:w="2381" w:type="dxa"/>
            <w:shd w:val="clear" w:color="auto" w:fill="auto"/>
          </w:tcPr>
          <w:p w14:paraId="1268178E" w14:textId="2A511201" w:rsidR="009404AE" w:rsidRPr="00F22C78" w:rsidRDefault="00F720F7" w:rsidP="009404AE">
            <w:pPr>
              <w:pStyle w:val="TableText"/>
              <w:rPr>
                <w:rFonts w:ascii="Arial" w:eastAsia="Calibri" w:hAnsi="Arial" w:cs="Arial"/>
                <w:sz w:val="20"/>
              </w:rPr>
            </w:pPr>
            <w:r>
              <w:rPr>
                <w:rFonts w:cs="Arial"/>
              </w:rPr>
              <w:t>Third Party Service Provider</w:t>
            </w:r>
          </w:p>
        </w:tc>
      </w:tr>
      <w:tr w:rsidR="009404AE" w:rsidRPr="00F22C78" w14:paraId="79897BCA" w14:textId="77777777" w:rsidTr="00586F2B">
        <w:trPr>
          <w:cantSplit/>
        </w:trPr>
        <w:tc>
          <w:tcPr>
            <w:tcW w:w="6106" w:type="dxa"/>
            <w:shd w:val="clear" w:color="auto" w:fill="auto"/>
          </w:tcPr>
          <w:p w14:paraId="76953E89" w14:textId="77777777" w:rsidR="009404AE" w:rsidRPr="00F22C78" w:rsidRDefault="009404AE" w:rsidP="009404AE">
            <w:pPr>
              <w:pStyle w:val="TableText"/>
              <w:rPr>
                <w:rFonts w:ascii="Arial" w:eastAsia="Calibri" w:hAnsi="Arial" w:cs="Arial"/>
                <w:sz w:val="20"/>
              </w:rPr>
            </w:pPr>
            <w:r w:rsidRPr="00F22C78">
              <w:rPr>
                <w:rFonts w:ascii="Arial" w:eastAsia="Calibri" w:hAnsi="Arial" w:cs="Arial"/>
                <w:sz w:val="20"/>
              </w:rPr>
              <w:t>Request for additional end user login</w:t>
            </w:r>
          </w:p>
        </w:tc>
        <w:tc>
          <w:tcPr>
            <w:tcW w:w="2381" w:type="dxa"/>
            <w:shd w:val="clear" w:color="auto" w:fill="auto"/>
          </w:tcPr>
          <w:p w14:paraId="568CFB17" w14:textId="032C7BAC" w:rsidR="009404AE" w:rsidRPr="00F22C78" w:rsidRDefault="00F720F7" w:rsidP="009404AE">
            <w:pPr>
              <w:pStyle w:val="TableText"/>
              <w:rPr>
                <w:rFonts w:ascii="Arial" w:eastAsia="Calibri" w:hAnsi="Arial" w:cs="Arial"/>
                <w:sz w:val="20"/>
              </w:rPr>
            </w:pPr>
            <w:r>
              <w:rPr>
                <w:rFonts w:cs="Arial"/>
              </w:rPr>
              <w:t xml:space="preserve"> Third Party Service Provider</w:t>
            </w:r>
          </w:p>
        </w:tc>
      </w:tr>
      <w:tr w:rsidR="009404AE" w:rsidRPr="00F22C78" w14:paraId="1AB9F4F1" w14:textId="77777777" w:rsidTr="00586F2B">
        <w:trPr>
          <w:cantSplit/>
        </w:trPr>
        <w:tc>
          <w:tcPr>
            <w:tcW w:w="6106" w:type="dxa"/>
            <w:shd w:val="clear" w:color="auto" w:fill="auto"/>
          </w:tcPr>
          <w:p w14:paraId="2A5EFDCE" w14:textId="77777777" w:rsidR="009404AE" w:rsidRPr="00F22C78" w:rsidRDefault="009404AE" w:rsidP="009404AE">
            <w:pPr>
              <w:pStyle w:val="TableText"/>
              <w:rPr>
                <w:rFonts w:ascii="Arial" w:eastAsia="Calibri" w:hAnsi="Arial" w:cs="Arial"/>
                <w:sz w:val="20"/>
              </w:rPr>
            </w:pPr>
            <w:r w:rsidRPr="00F22C78">
              <w:rPr>
                <w:rFonts w:ascii="Arial" w:eastAsia="Calibri" w:hAnsi="Arial" w:cs="Arial"/>
                <w:sz w:val="20"/>
              </w:rPr>
              <w:t>Add, edit or move a cost centre</w:t>
            </w:r>
          </w:p>
        </w:tc>
        <w:tc>
          <w:tcPr>
            <w:tcW w:w="2381" w:type="dxa"/>
            <w:shd w:val="clear" w:color="auto" w:fill="auto"/>
          </w:tcPr>
          <w:p w14:paraId="193B8069" w14:textId="77777777" w:rsidR="009404AE" w:rsidRPr="00F22C78" w:rsidRDefault="009404AE" w:rsidP="009404AE">
            <w:pPr>
              <w:pStyle w:val="TableText"/>
              <w:rPr>
                <w:rFonts w:ascii="Arial" w:eastAsia="Calibri" w:hAnsi="Arial" w:cs="Arial"/>
                <w:sz w:val="20"/>
              </w:rPr>
            </w:pPr>
            <w:r w:rsidRPr="00F22C78">
              <w:rPr>
                <w:rFonts w:ascii="Arial" w:eastAsia="Calibri" w:hAnsi="Arial" w:cs="Arial"/>
                <w:sz w:val="20"/>
              </w:rPr>
              <w:t>Self-serve</w:t>
            </w:r>
          </w:p>
        </w:tc>
      </w:tr>
      <w:tr w:rsidR="009404AE" w:rsidRPr="00F22C78" w14:paraId="7D3A6019" w14:textId="77777777" w:rsidTr="00586F2B">
        <w:trPr>
          <w:cantSplit/>
        </w:trPr>
        <w:tc>
          <w:tcPr>
            <w:tcW w:w="6106" w:type="dxa"/>
            <w:shd w:val="clear" w:color="auto" w:fill="auto"/>
          </w:tcPr>
          <w:p w14:paraId="6AF68F40" w14:textId="77777777" w:rsidR="009404AE" w:rsidRPr="00F22C78" w:rsidRDefault="009404AE" w:rsidP="009404AE">
            <w:pPr>
              <w:pStyle w:val="TableText"/>
              <w:rPr>
                <w:rFonts w:ascii="Arial" w:eastAsia="Calibri" w:hAnsi="Arial" w:cs="Arial"/>
                <w:sz w:val="20"/>
              </w:rPr>
            </w:pPr>
            <w:r w:rsidRPr="00F22C78">
              <w:rPr>
                <w:rFonts w:ascii="Arial" w:eastAsia="Calibri" w:hAnsi="Arial" w:cs="Arial"/>
                <w:sz w:val="20"/>
              </w:rPr>
              <w:t>Assign an unallocated service</w:t>
            </w:r>
          </w:p>
        </w:tc>
        <w:tc>
          <w:tcPr>
            <w:tcW w:w="2381" w:type="dxa"/>
            <w:shd w:val="clear" w:color="auto" w:fill="auto"/>
          </w:tcPr>
          <w:p w14:paraId="0FE271F4" w14:textId="77777777" w:rsidR="009404AE" w:rsidRPr="00F22C78" w:rsidRDefault="009404AE" w:rsidP="009404AE">
            <w:pPr>
              <w:pStyle w:val="TableText"/>
              <w:rPr>
                <w:rFonts w:ascii="Arial" w:eastAsia="Calibri" w:hAnsi="Arial" w:cs="Arial"/>
                <w:sz w:val="20"/>
              </w:rPr>
            </w:pPr>
            <w:r w:rsidRPr="00F22C78">
              <w:rPr>
                <w:rFonts w:ascii="Arial" w:eastAsia="Calibri" w:hAnsi="Arial" w:cs="Arial"/>
                <w:sz w:val="20"/>
              </w:rPr>
              <w:t>Self-serve</w:t>
            </w:r>
          </w:p>
        </w:tc>
      </w:tr>
      <w:tr w:rsidR="009404AE" w:rsidRPr="00F22C78" w14:paraId="2F0EA97B" w14:textId="77777777" w:rsidTr="00586F2B">
        <w:trPr>
          <w:cantSplit/>
        </w:trPr>
        <w:tc>
          <w:tcPr>
            <w:tcW w:w="6106" w:type="dxa"/>
            <w:shd w:val="clear" w:color="auto" w:fill="auto"/>
          </w:tcPr>
          <w:p w14:paraId="4385A3B5" w14:textId="77777777" w:rsidR="009404AE" w:rsidRPr="00F22C78" w:rsidRDefault="009404AE" w:rsidP="009404AE">
            <w:pPr>
              <w:pStyle w:val="TableText"/>
              <w:rPr>
                <w:rFonts w:ascii="Arial" w:eastAsia="Calibri" w:hAnsi="Arial" w:cs="Arial"/>
                <w:sz w:val="20"/>
              </w:rPr>
            </w:pPr>
            <w:r w:rsidRPr="00F22C78">
              <w:rPr>
                <w:rFonts w:ascii="Arial" w:hAnsi="Arial" w:cs="Arial"/>
                <w:sz w:val="20"/>
              </w:rPr>
              <w:t>Assign mobile domestic data and roaming alert preferences</w:t>
            </w:r>
          </w:p>
        </w:tc>
        <w:tc>
          <w:tcPr>
            <w:tcW w:w="2381" w:type="dxa"/>
            <w:shd w:val="clear" w:color="auto" w:fill="auto"/>
          </w:tcPr>
          <w:p w14:paraId="78E61DB5" w14:textId="77777777" w:rsidR="009404AE" w:rsidRPr="00F22C78" w:rsidRDefault="009404AE" w:rsidP="009404AE">
            <w:pPr>
              <w:pStyle w:val="TableText"/>
              <w:rPr>
                <w:rFonts w:ascii="Arial" w:eastAsia="Calibri" w:hAnsi="Arial" w:cs="Arial"/>
                <w:sz w:val="20"/>
              </w:rPr>
            </w:pPr>
            <w:r w:rsidRPr="00F22C78">
              <w:rPr>
                <w:rFonts w:ascii="Arial" w:eastAsia="Calibri" w:hAnsi="Arial" w:cs="Arial"/>
                <w:sz w:val="20"/>
              </w:rPr>
              <w:t>Self-serve</w:t>
            </w:r>
          </w:p>
        </w:tc>
      </w:tr>
    </w:tbl>
    <w:p w14:paraId="7AAB2F79" w14:textId="77777777" w:rsidR="00773D4A" w:rsidRPr="00F22C78" w:rsidRDefault="00773D4A" w:rsidP="00773D4A">
      <w:pPr>
        <w:spacing w:before="240"/>
        <w:jc w:val="both"/>
        <w:rPr>
          <w:rFonts w:ascii="Arial" w:hAnsi="Arial" w:cs="Arial"/>
          <w:b/>
          <w:sz w:val="20"/>
          <w:szCs w:val="20"/>
        </w:rPr>
      </w:pPr>
      <w:bookmarkStart w:id="7" w:name="_Toc475442293"/>
      <w:bookmarkEnd w:id="6"/>
    </w:p>
    <w:p w14:paraId="1449384F" w14:textId="77777777" w:rsidR="00773D4A" w:rsidRPr="00F22C78" w:rsidRDefault="00773D4A" w:rsidP="00B454C3">
      <w:pPr>
        <w:numPr>
          <w:ilvl w:val="1"/>
          <w:numId w:val="10"/>
        </w:numPr>
        <w:jc w:val="both"/>
        <w:rPr>
          <w:rFonts w:ascii="Arial" w:hAnsi="Arial" w:cs="Arial"/>
          <w:b/>
          <w:sz w:val="20"/>
          <w:szCs w:val="20"/>
        </w:rPr>
      </w:pPr>
      <w:r w:rsidRPr="00F22C78">
        <w:rPr>
          <w:rFonts w:ascii="Arial" w:hAnsi="Arial" w:cs="Arial"/>
          <w:b/>
          <w:sz w:val="20"/>
          <w:szCs w:val="20"/>
        </w:rPr>
        <w:t>Support Exclusions</w:t>
      </w:r>
      <w:bookmarkEnd w:id="7"/>
    </w:p>
    <w:p w14:paraId="5801F235" w14:textId="77777777" w:rsidR="005C09C0" w:rsidRDefault="005C09C0" w:rsidP="00B454C3">
      <w:pPr>
        <w:ind w:left="851"/>
        <w:jc w:val="both"/>
        <w:rPr>
          <w:rFonts w:ascii="Arial" w:hAnsi="Arial" w:cs="Arial"/>
          <w:sz w:val="20"/>
          <w:szCs w:val="20"/>
        </w:rPr>
      </w:pPr>
    </w:p>
    <w:p w14:paraId="5DB5CE58" w14:textId="1745579C" w:rsidR="00773D4A" w:rsidRDefault="00D533AC" w:rsidP="00B454C3">
      <w:pPr>
        <w:ind w:left="851"/>
        <w:jc w:val="both"/>
        <w:rPr>
          <w:rFonts w:ascii="Arial" w:hAnsi="Arial" w:cs="Arial"/>
          <w:sz w:val="20"/>
          <w:szCs w:val="20"/>
        </w:rPr>
      </w:pPr>
      <w:r>
        <w:rPr>
          <w:rFonts w:ascii="Arial" w:hAnsi="Arial" w:cs="Arial"/>
          <w:sz w:val="20"/>
          <w:szCs w:val="20"/>
        </w:rPr>
        <w:t xml:space="preserve">Optus and its </w:t>
      </w:r>
      <w:r w:rsidR="00AE176E" w:rsidRPr="009404AE">
        <w:rPr>
          <w:rFonts w:ascii="Arial" w:hAnsi="Arial" w:cs="Arial"/>
          <w:sz w:val="20"/>
          <w:szCs w:val="20"/>
          <w:lang w:val="en-US"/>
        </w:rPr>
        <w:t>Third</w:t>
      </w:r>
      <w:r w:rsidR="00FB7116">
        <w:rPr>
          <w:rFonts w:ascii="Arial" w:hAnsi="Arial" w:cs="Arial"/>
          <w:sz w:val="20"/>
          <w:szCs w:val="20"/>
          <w:lang w:val="en-US"/>
        </w:rPr>
        <w:t xml:space="preserve"> </w:t>
      </w:r>
      <w:r w:rsidR="00AE176E">
        <w:rPr>
          <w:rFonts w:ascii="Arial" w:hAnsi="Arial" w:cs="Arial"/>
          <w:sz w:val="20"/>
          <w:szCs w:val="20"/>
          <w:lang w:val="en-US"/>
        </w:rPr>
        <w:t>Party</w:t>
      </w:r>
      <w:r w:rsidR="009404AE" w:rsidRPr="009404AE">
        <w:rPr>
          <w:rFonts w:ascii="Arial" w:hAnsi="Arial" w:cs="Arial"/>
          <w:sz w:val="20"/>
          <w:szCs w:val="20"/>
          <w:lang w:val="en-US"/>
        </w:rPr>
        <w:t xml:space="preserve"> Service </w:t>
      </w:r>
      <w:r w:rsidR="008E3506">
        <w:rPr>
          <w:rFonts w:ascii="Arial" w:hAnsi="Arial" w:cs="Arial"/>
          <w:sz w:val="20"/>
          <w:szCs w:val="20"/>
          <w:lang w:val="en-US"/>
        </w:rPr>
        <w:t>Provider</w:t>
      </w:r>
      <w:r w:rsidR="009404AE" w:rsidRPr="009404AE">
        <w:rPr>
          <w:rFonts w:ascii="Arial" w:hAnsi="Arial" w:cs="Arial"/>
          <w:sz w:val="20"/>
          <w:szCs w:val="20"/>
          <w:lang w:val="en-US"/>
        </w:rPr>
        <w:t xml:space="preserve"> </w:t>
      </w:r>
      <w:r w:rsidR="00773D4A" w:rsidRPr="00F22C78">
        <w:rPr>
          <w:rFonts w:ascii="Arial" w:hAnsi="Arial" w:cs="Arial"/>
          <w:sz w:val="20"/>
          <w:szCs w:val="20"/>
        </w:rPr>
        <w:t>shall have no obligation to provide support in connection with any error, questions or problems that arise from the use of the software with an incompatible internet browser and/or in a way that i</w:t>
      </w:r>
      <w:r w:rsidR="009100A9">
        <w:rPr>
          <w:rFonts w:ascii="Arial" w:hAnsi="Arial" w:cs="Arial"/>
          <w:sz w:val="20"/>
          <w:szCs w:val="20"/>
        </w:rPr>
        <w:t>s not permitted under these terms</w:t>
      </w:r>
      <w:r w:rsidR="00773D4A" w:rsidRPr="00F22C78">
        <w:rPr>
          <w:rFonts w:ascii="Arial" w:hAnsi="Arial" w:cs="Arial"/>
          <w:sz w:val="20"/>
          <w:szCs w:val="20"/>
        </w:rPr>
        <w:t>.</w:t>
      </w:r>
    </w:p>
    <w:p w14:paraId="22B9DFCF" w14:textId="77777777" w:rsidR="00F5399B" w:rsidRPr="00F22C78" w:rsidRDefault="00F5399B" w:rsidP="00B454C3">
      <w:pPr>
        <w:ind w:left="851"/>
        <w:jc w:val="both"/>
        <w:rPr>
          <w:rFonts w:ascii="Arial" w:hAnsi="Arial" w:cs="Arial"/>
          <w:sz w:val="20"/>
          <w:szCs w:val="20"/>
        </w:rPr>
      </w:pPr>
    </w:p>
    <w:p w14:paraId="4FCBD9DF" w14:textId="77777777" w:rsidR="00773D4A" w:rsidRPr="00F22C78" w:rsidRDefault="00773D4A" w:rsidP="00B454C3">
      <w:pPr>
        <w:numPr>
          <w:ilvl w:val="1"/>
          <w:numId w:val="10"/>
        </w:numPr>
        <w:jc w:val="both"/>
        <w:rPr>
          <w:rFonts w:ascii="Arial" w:hAnsi="Arial" w:cs="Arial"/>
          <w:b/>
          <w:sz w:val="20"/>
          <w:szCs w:val="20"/>
        </w:rPr>
      </w:pPr>
      <w:bookmarkStart w:id="8" w:name="_Toc475442297"/>
      <w:r w:rsidRPr="00F22C78">
        <w:rPr>
          <w:rFonts w:ascii="Arial" w:hAnsi="Arial" w:cs="Arial"/>
          <w:b/>
          <w:sz w:val="20"/>
          <w:szCs w:val="20"/>
        </w:rPr>
        <w:t>Support Hours</w:t>
      </w:r>
      <w:bookmarkEnd w:id="8"/>
    </w:p>
    <w:p w14:paraId="5A721966" w14:textId="77777777" w:rsidR="005C09C0" w:rsidRDefault="005C09C0" w:rsidP="00B454C3">
      <w:pPr>
        <w:ind w:left="131" w:firstLine="720"/>
        <w:jc w:val="both"/>
        <w:rPr>
          <w:rFonts w:ascii="Arial" w:hAnsi="Arial" w:cs="Arial"/>
          <w:sz w:val="20"/>
          <w:szCs w:val="20"/>
        </w:rPr>
      </w:pPr>
    </w:p>
    <w:p w14:paraId="664552A4" w14:textId="77777777" w:rsidR="00773D4A" w:rsidRPr="00F22C78" w:rsidRDefault="00773D4A" w:rsidP="00B454C3">
      <w:pPr>
        <w:ind w:left="131" w:firstLine="720"/>
        <w:jc w:val="both"/>
        <w:rPr>
          <w:rFonts w:ascii="Arial" w:hAnsi="Arial" w:cs="Arial"/>
          <w:sz w:val="20"/>
          <w:szCs w:val="20"/>
        </w:rPr>
      </w:pPr>
      <w:r w:rsidRPr="00F22C78">
        <w:rPr>
          <w:rFonts w:ascii="Arial" w:hAnsi="Arial" w:cs="Arial"/>
          <w:sz w:val="20"/>
          <w:szCs w:val="20"/>
        </w:rPr>
        <w:t>Support is provided during Standard Business Hours.</w:t>
      </w:r>
    </w:p>
    <w:p w14:paraId="0C804FB3" w14:textId="77777777" w:rsidR="004360DC" w:rsidRPr="00F22C78" w:rsidRDefault="004360DC" w:rsidP="00773D4A">
      <w:pPr>
        <w:jc w:val="both"/>
        <w:rPr>
          <w:rFonts w:ascii="Arial" w:hAnsi="Arial" w:cs="Arial"/>
          <w:sz w:val="20"/>
          <w:szCs w:val="20"/>
        </w:rPr>
      </w:pPr>
    </w:p>
    <w:p w14:paraId="317E2BA4" w14:textId="77777777" w:rsidR="004360DC" w:rsidRPr="00F22C78" w:rsidRDefault="004360DC" w:rsidP="00B454C3">
      <w:pPr>
        <w:numPr>
          <w:ilvl w:val="1"/>
          <w:numId w:val="10"/>
        </w:numPr>
        <w:jc w:val="both"/>
        <w:rPr>
          <w:rFonts w:ascii="Arial" w:hAnsi="Arial" w:cs="Arial"/>
          <w:b/>
          <w:sz w:val="20"/>
          <w:szCs w:val="20"/>
        </w:rPr>
      </w:pPr>
      <w:r w:rsidRPr="00F22C78">
        <w:rPr>
          <w:rFonts w:ascii="Arial" w:hAnsi="Arial" w:cs="Arial"/>
          <w:b/>
          <w:sz w:val="20"/>
          <w:szCs w:val="20"/>
        </w:rPr>
        <w:t>SLA Target Response and Resolution Matrix</w:t>
      </w:r>
    </w:p>
    <w:p w14:paraId="505D1376" w14:textId="77777777" w:rsidR="004360DC" w:rsidRPr="00F22C78" w:rsidRDefault="004360DC" w:rsidP="00B454C3">
      <w:pPr>
        <w:ind w:left="851"/>
        <w:jc w:val="both"/>
        <w:rPr>
          <w:rFonts w:ascii="Arial" w:hAnsi="Arial" w:cs="Arial"/>
          <w:sz w:val="20"/>
          <w:szCs w:val="20"/>
          <w:lang w:val="en-US"/>
        </w:rPr>
      </w:pPr>
      <w:r w:rsidRPr="00F22C78">
        <w:rPr>
          <w:rFonts w:ascii="Arial" w:hAnsi="Arial" w:cs="Arial"/>
          <w:sz w:val="20"/>
          <w:szCs w:val="20"/>
          <w:lang w:val="en-US"/>
        </w:rPr>
        <w:t xml:space="preserve"> </w:t>
      </w:r>
    </w:p>
    <w:p w14:paraId="1DC06A64" w14:textId="26FD87A5" w:rsidR="004360DC" w:rsidRPr="00F22C78" w:rsidRDefault="004360DC" w:rsidP="0016214C">
      <w:pPr>
        <w:ind w:left="851"/>
        <w:rPr>
          <w:rFonts w:ascii="Arial" w:hAnsi="Arial" w:cs="Arial"/>
          <w:sz w:val="20"/>
          <w:szCs w:val="20"/>
          <w:lang w:val="en-US"/>
        </w:rPr>
      </w:pPr>
      <w:r w:rsidRPr="00F22C78">
        <w:rPr>
          <w:rFonts w:ascii="Arial" w:hAnsi="Arial" w:cs="Arial"/>
          <w:sz w:val="20"/>
          <w:szCs w:val="20"/>
          <w:lang w:val="en-US"/>
        </w:rPr>
        <w:lastRenderedPageBreak/>
        <w:t xml:space="preserve">The ability of </w:t>
      </w:r>
      <w:r w:rsidR="00102F75">
        <w:rPr>
          <w:rFonts w:ascii="Arial" w:hAnsi="Arial" w:cs="Arial"/>
          <w:sz w:val="20"/>
          <w:szCs w:val="20"/>
          <w:lang w:val="en-US"/>
        </w:rPr>
        <w:t xml:space="preserve">Optus and </w:t>
      </w:r>
      <w:r w:rsidR="00D533AC">
        <w:rPr>
          <w:rFonts w:ascii="Arial" w:hAnsi="Arial" w:cs="Arial"/>
          <w:sz w:val="20"/>
          <w:szCs w:val="20"/>
          <w:lang w:val="en-US"/>
        </w:rPr>
        <w:t xml:space="preserve">its </w:t>
      </w:r>
      <w:r w:rsidR="0016214C">
        <w:rPr>
          <w:rFonts w:ascii="Arial" w:hAnsi="Arial" w:cs="Arial"/>
          <w:sz w:val="20"/>
          <w:szCs w:val="20"/>
          <w:lang w:val="en-US"/>
        </w:rPr>
        <w:t>Third-Party</w:t>
      </w:r>
      <w:r w:rsidR="00102F75">
        <w:rPr>
          <w:rFonts w:ascii="Arial" w:hAnsi="Arial" w:cs="Arial"/>
          <w:sz w:val="20"/>
          <w:szCs w:val="20"/>
          <w:lang w:val="en-US"/>
        </w:rPr>
        <w:t xml:space="preserve"> Service </w:t>
      </w:r>
      <w:r w:rsidR="004A0430">
        <w:rPr>
          <w:rFonts w:ascii="Arial" w:hAnsi="Arial" w:cs="Arial"/>
          <w:sz w:val="20"/>
          <w:szCs w:val="20"/>
          <w:lang w:val="en-US"/>
        </w:rPr>
        <w:t>Provider to</w:t>
      </w:r>
      <w:r w:rsidRPr="00F22C78">
        <w:rPr>
          <w:rFonts w:ascii="Arial" w:hAnsi="Arial" w:cs="Arial"/>
          <w:sz w:val="20"/>
          <w:szCs w:val="20"/>
          <w:lang w:val="en-US"/>
        </w:rPr>
        <w:t xml:space="preserve"> respond according to the Response and Resolution matrix </w:t>
      </w:r>
      <w:r w:rsidR="003B4839">
        <w:rPr>
          <w:rFonts w:ascii="Arial" w:hAnsi="Arial" w:cs="Arial"/>
          <w:sz w:val="20"/>
          <w:szCs w:val="20"/>
          <w:lang w:val="en-US"/>
        </w:rPr>
        <w:t xml:space="preserve">below </w:t>
      </w:r>
      <w:r w:rsidRPr="00F22C78">
        <w:rPr>
          <w:rFonts w:ascii="Arial" w:hAnsi="Arial" w:cs="Arial"/>
          <w:sz w:val="20"/>
          <w:szCs w:val="20"/>
          <w:lang w:val="en-US"/>
        </w:rPr>
        <w:t xml:space="preserve">will be contingent upon timely response and cooperation other </w:t>
      </w:r>
      <w:r w:rsidR="00D533AC">
        <w:rPr>
          <w:rFonts w:ascii="Arial" w:hAnsi="Arial" w:cs="Arial"/>
          <w:sz w:val="20"/>
          <w:szCs w:val="20"/>
          <w:lang w:val="en-US"/>
        </w:rPr>
        <w:t>c</w:t>
      </w:r>
      <w:r w:rsidRPr="00F22C78">
        <w:rPr>
          <w:rFonts w:ascii="Arial" w:hAnsi="Arial" w:cs="Arial"/>
          <w:sz w:val="20"/>
          <w:szCs w:val="20"/>
          <w:lang w:val="en-US"/>
        </w:rPr>
        <w:t>arrier resources</w:t>
      </w:r>
      <w:r w:rsidR="009404AE">
        <w:rPr>
          <w:rFonts w:ascii="Arial" w:hAnsi="Arial" w:cs="Arial"/>
          <w:sz w:val="20"/>
          <w:szCs w:val="20"/>
          <w:lang w:val="en-US"/>
        </w:rPr>
        <w:t>.</w:t>
      </w:r>
    </w:p>
    <w:p w14:paraId="79BE2D9B" w14:textId="77777777" w:rsidR="004360DC" w:rsidRPr="00F22C78" w:rsidRDefault="004360DC" w:rsidP="004360DC">
      <w:pPr>
        <w:rPr>
          <w:rFonts w:ascii="Arial" w:hAnsi="Arial" w:cs="Arial"/>
          <w:sz w:val="20"/>
          <w:szCs w:val="20"/>
          <w:lang w:val="en-US"/>
        </w:rPr>
      </w:pPr>
    </w:p>
    <w:tbl>
      <w:tblPr>
        <w:tblW w:w="9351"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1E0" w:firstRow="1" w:lastRow="1" w:firstColumn="1" w:lastColumn="1" w:noHBand="0" w:noVBand="0"/>
      </w:tblPr>
      <w:tblGrid>
        <w:gridCol w:w="1129"/>
        <w:gridCol w:w="2688"/>
        <w:gridCol w:w="1274"/>
        <w:gridCol w:w="1430"/>
        <w:gridCol w:w="2830"/>
      </w:tblGrid>
      <w:tr w:rsidR="004360DC" w:rsidRPr="00F22C78" w14:paraId="409AEB74" w14:textId="77777777" w:rsidTr="00586F2B">
        <w:trPr>
          <w:cantSplit/>
          <w:tblHeader/>
          <w:jc w:val="center"/>
        </w:trPr>
        <w:tc>
          <w:tcPr>
            <w:tcW w:w="1129" w:type="dxa"/>
            <w:shd w:val="clear" w:color="auto" w:fill="D9D9D9"/>
          </w:tcPr>
          <w:p w14:paraId="0FE884C1" w14:textId="77777777" w:rsidR="004360DC" w:rsidRPr="00F22C78" w:rsidRDefault="004360DC" w:rsidP="00C41ADE">
            <w:pPr>
              <w:pStyle w:val="TableText"/>
              <w:keepNext/>
              <w:rPr>
                <w:rFonts w:ascii="Arial" w:eastAsia="Calibri" w:hAnsi="Arial" w:cs="Arial"/>
                <w:b/>
                <w:sz w:val="20"/>
              </w:rPr>
            </w:pPr>
            <w:r w:rsidRPr="00F22C78">
              <w:rPr>
                <w:rFonts w:ascii="Arial" w:eastAsia="Calibri" w:hAnsi="Arial" w:cs="Arial"/>
                <w:b/>
                <w:sz w:val="20"/>
              </w:rPr>
              <w:t>Category</w:t>
            </w:r>
          </w:p>
        </w:tc>
        <w:tc>
          <w:tcPr>
            <w:tcW w:w="2688" w:type="dxa"/>
            <w:shd w:val="clear" w:color="auto" w:fill="D9D9D9"/>
          </w:tcPr>
          <w:p w14:paraId="663993E3" w14:textId="77777777" w:rsidR="004360DC" w:rsidRPr="00F22C78" w:rsidRDefault="004360DC" w:rsidP="00C41ADE">
            <w:pPr>
              <w:pStyle w:val="TableText"/>
              <w:keepNext/>
              <w:rPr>
                <w:rFonts w:ascii="Arial" w:eastAsia="Calibri" w:hAnsi="Arial" w:cs="Arial"/>
                <w:b/>
                <w:sz w:val="20"/>
              </w:rPr>
            </w:pPr>
            <w:r w:rsidRPr="00F22C78">
              <w:rPr>
                <w:rFonts w:ascii="Arial" w:eastAsia="Calibri" w:hAnsi="Arial" w:cs="Arial"/>
                <w:b/>
                <w:sz w:val="20"/>
              </w:rPr>
              <w:t>Definition</w:t>
            </w:r>
          </w:p>
        </w:tc>
        <w:tc>
          <w:tcPr>
            <w:tcW w:w="1274" w:type="dxa"/>
            <w:shd w:val="clear" w:color="auto" w:fill="D9D9D9"/>
          </w:tcPr>
          <w:p w14:paraId="49EB5902" w14:textId="77777777" w:rsidR="004360DC" w:rsidRPr="00F22C78" w:rsidRDefault="004360DC" w:rsidP="00C41ADE">
            <w:pPr>
              <w:pStyle w:val="TableText"/>
              <w:keepNext/>
              <w:rPr>
                <w:rFonts w:ascii="Arial" w:eastAsia="Calibri" w:hAnsi="Arial" w:cs="Arial"/>
                <w:b/>
                <w:sz w:val="20"/>
              </w:rPr>
            </w:pPr>
            <w:r w:rsidRPr="00F22C78">
              <w:rPr>
                <w:rFonts w:ascii="Arial" w:eastAsia="Calibri" w:hAnsi="Arial" w:cs="Arial"/>
                <w:b/>
                <w:sz w:val="20"/>
              </w:rPr>
              <w:t>Process</w:t>
            </w:r>
          </w:p>
        </w:tc>
        <w:tc>
          <w:tcPr>
            <w:tcW w:w="1430" w:type="dxa"/>
            <w:shd w:val="clear" w:color="auto" w:fill="D9D9D9"/>
          </w:tcPr>
          <w:p w14:paraId="64C290FE" w14:textId="77777777" w:rsidR="004360DC" w:rsidRPr="00F22C78" w:rsidRDefault="004360DC" w:rsidP="00C41ADE">
            <w:pPr>
              <w:pStyle w:val="TableText"/>
              <w:keepNext/>
              <w:rPr>
                <w:rFonts w:ascii="Arial" w:eastAsia="Calibri" w:hAnsi="Arial" w:cs="Arial"/>
                <w:b/>
                <w:sz w:val="20"/>
              </w:rPr>
            </w:pPr>
            <w:r w:rsidRPr="00F22C78">
              <w:rPr>
                <w:rFonts w:ascii="Arial" w:eastAsia="Calibri" w:hAnsi="Arial" w:cs="Arial"/>
                <w:b/>
                <w:sz w:val="20"/>
              </w:rPr>
              <w:t>Support Commences</w:t>
            </w:r>
          </w:p>
        </w:tc>
        <w:tc>
          <w:tcPr>
            <w:tcW w:w="2830" w:type="dxa"/>
            <w:shd w:val="clear" w:color="auto" w:fill="D9D9D9"/>
          </w:tcPr>
          <w:p w14:paraId="1741565D" w14:textId="77777777" w:rsidR="004360DC" w:rsidRPr="00F22C78" w:rsidRDefault="004360DC" w:rsidP="00C41ADE">
            <w:pPr>
              <w:pStyle w:val="TableText"/>
              <w:keepNext/>
              <w:rPr>
                <w:rFonts w:ascii="Arial" w:eastAsia="Calibri" w:hAnsi="Arial" w:cs="Arial"/>
                <w:b/>
                <w:sz w:val="20"/>
              </w:rPr>
            </w:pPr>
            <w:r w:rsidRPr="00F22C78">
              <w:rPr>
                <w:rFonts w:ascii="Arial" w:eastAsia="Calibri" w:hAnsi="Arial" w:cs="Arial"/>
                <w:b/>
                <w:sz w:val="20"/>
              </w:rPr>
              <w:t>Resolution Timeframe</w:t>
            </w:r>
          </w:p>
        </w:tc>
      </w:tr>
      <w:tr w:rsidR="004360DC" w:rsidRPr="00F22C78" w14:paraId="2EFC3285" w14:textId="77777777" w:rsidTr="00586F2B">
        <w:trPr>
          <w:cantSplit/>
          <w:jc w:val="center"/>
        </w:trPr>
        <w:tc>
          <w:tcPr>
            <w:tcW w:w="1129" w:type="dxa"/>
            <w:shd w:val="clear" w:color="auto" w:fill="auto"/>
          </w:tcPr>
          <w:p w14:paraId="1247876D"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Critical</w:t>
            </w:r>
          </w:p>
        </w:tc>
        <w:tc>
          <w:tcPr>
            <w:tcW w:w="2688" w:type="dxa"/>
            <w:shd w:val="clear" w:color="auto" w:fill="auto"/>
          </w:tcPr>
          <w:p w14:paraId="5D23229C"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 xml:space="preserve">Any error, bug or malfunction that causes any feature of the </w:t>
            </w:r>
            <w:r w:rsidR="00A768CF">
              <w:rPr>
                <w:rFonts w:ascii="Arial" w:eastAsia="Calibri" w:hAnsi="Arial" w:cs="Arial"/>
                <w:sz w:val="20"/>
              </w:rPr>
              <w:t>s</w:t>
            </w:r>
            <w:r w:rsidRPr="00F22C78">
              <w:rPr>
                <w:rFonts w:ascii="Arial" w:eastAsia="Calibri" w:hAnsi="Arial" w:cs="Arial"/>
                <w:sz w:val="20"/>
              </w:rPr>
              <w:t xml:space="preserve">olution to become unavailable to </w:t>
            </w:r>
            <w:r w:rsidR="00A768CF">
              <w:rPr>
                <w:rFonts w:ascii="Arial" w:eastAsia="Calibri" w:hAnsi="Arial" w:cs="Arial"/>
                <w:sz w:val="20"/>
              </w:rPr>
              <w:t>c</w:t>
            </w:r>
            <w:r w:rsidRPr="00F22C78">
              <w:rPr>
                <w:rFonts w:ascii="Arial" w:eastAsia="Calibri" w:hAnsi="Arial" w:cs="Arial"/>
                <w:sz w:val="20"/>
              </w:rPr>
              <w:t>ustomer</w:t>
            </w:r>
          </w:p>
        </w:tc>
        <w:tc>
          <w:tcPr>
            <w:tcW w:w="1274" w:type="dxa"/>
          </w:tcPr>
          <w:p w14:paraId="27F3957D"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 xml:space="preserve">Critical faults must be logged directly with </w:t>
            </w:r>
            <w:r w:rsidR="009404AE">
              <w:rPr>
                <w:rFonts w:ascii="Arial" w:eastAsia="Calibri" w:hAnsi="Arial" w:cs="Arial"/>
                <w:sz w:val="20"/>
              </w:rPr>
              <w:t>Invia</w:t>
            </w:r>
            <w:r w:rsidRPr="00F22C78">
              <w:rPr>
                <w:rFonts w:ascii="Arial" w:eastAsia="Calibri" w:hAnsi="Arial" w:cs="Arial"/>
                <w:sz w:val="20"/>
              </w:rPr>
              <w:t xml:space="preserve"> by email</w:t>
            </w:r>
          </w:p>
        </w:tc>
        <w:tc>
          <w:tcPr>
            <w:tcW w:w="1430" w:type="dxa"/>
          </w:tcPr>
          <w:p w14:paraId="46BA9595"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within 60 minutes</w:t>
            </w:r>
          </w:p>
        </w:tc>
        <w:tc>
          <w:tcPr>
            <w:tcW w:w="2830" w:type="dxa"/>
          </w:tcPr>
          <w:p w14:paraId="7F093F4E" w14:textId="77777777" w:rsidR="001C411A" w:rsidRDefault="004360DC" w:rsidP="00C41ADE">
            <w:pPr>
              <w:pStyle w:val="TableText"/>
              <w:rPr>
                <w:rFonts w:ascii="Arial" w:eastAsia="Calibri" w:hAnsi="Arial" w:cs="Arial"/>
                <w:sz w:val="20"/>
              </w:rPr>
            </w:pPr>
            <w:r w:rsidRPr="00F22C78">
              <w:rPr>
                <w:rFonts w:ascii="Arial" w:eastAsia="Calibri" w:hAnsi="Arial" w:cs="Arial"/>
                <w:sz w:val="20"/>
              </w:rPr>
              <w:t xml:space="preserve">80% of faults restored within 8 business hours; </w:t>
            </w:r>
          </w:p>
          <w:p w14:paraId="20CE8CCC"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100% of faults restored within 72 hours, from the time the issue was acknowledged.</w:t>
            </w:r>
          </w:p>
        </w:tc>
      </w:tr>
      <w:tr w:rsidR="004360DC" w:rsidRPr="00F22C78" w14:paraId="17D2E156" w14:textId="77777777" w:rsidTr="00586F2B">
        <w:trPr>
          <w:cantSplit/>
          <w:jc w:val="center"/>
        </w:trPr>
        <w:tc>
          <w:tcPr>
            <w:tcW w:w="1129" w:type="dxa"/>
            <w:shd w:val="clear" w:color="auto" w:fill="auto"/>
          </w:tcPr>
          <w:p w14:paraId="1C2AEBF0"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Major</w:t>
            </w:r>
          </w:p>
        </w:tc>
        <w:tc>
          <w:tcPr>
            <w:tcW w:w="2688" w:type="dxa"/>
            <w:shd w:val="clear" w:color="auto" w:fill="auto"/>
          </w:tcPr>
          <w:p w14:paraId="35AA24F0"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 xml:space="preserve">Any error, bug or malfunction that causes any feature of the </w:t>
            </w:r>
            <w:r w:rsidR="00A768CF">
              <w:rPr>
                <w:rFonts w:ascii="Arial" w:eastAsia="Calibri" w:hAnsi="Arial" w:cs="Arial"/>
                <w:sz w:val="20"/>
              </w:rPr>
              <w:t>s</w:t>
            </w:r>
            <w:r w:rsidRPr="00F22C78">
              <w:rPr>
                <w:rFonts w:ascii="Arial" w:eastAsia="Calibri" w:hAnsi="Arial" w:cs="Arial"/>
                <w:sz w:val="20"/>
              </w:rPr>
              <w:t xml:space="preserve">olution to operate unreliably or become intermittently unavailable to </w:t>
            </w:r>
            <w:r w:rsidR="00A10C52">
              <w:rPr>
                <w:rFonts w:ascii="Arial" w:eastAsia="Calibri" w:hAnsi="Arial" w:cs="Arial"/>
                <w:sz w:val="20"/>
              </w:rPr>
              <w:t>c</w:t>
            </w:r>
            <w:r w:rsidRPr="00F22C78">
              <w:rPr>
                <w:rFonts w:ascii="Arial" w:eastAsia="Calibri" w:hAnsi="Arial" w:cs="Arial"/>
                <w:sz w:val="20"/>
              </w:rPr>
              <w:t>ustomer; or a material degradation in performance, or a material data accuracy issue.</w:t>
            </w:r>
          </w:p>
        </w:tc>
        <w:tc>
          <w:tcPr>
            <w:tcW w:w="1274" w:type="dxa"/>
          </w:tcPr>
          <w:p w14:paraId="5B57E15B"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 xml:space="preserve">Faults must be logged directly with the </w:t>
            </w:r>
            <w:r w:rsidR="009404AE">
              <w:rPr>
                <w:rFonts w:ascii="Arial" w:eastAsia="Calibri" w:hAnsi="Arial" w:cs="Arial"/>
                <w:sz w:val="20"/>
              </w:rPr>
              <w:t>Invia</w:t>
            </w:r>
            <w:r w:rsidRPr="00F22C78">
              <w:rPr>
                <w:rFonts w:ascii="Arial" w:eastAsia="Calibri" w:hAnsi="Arial" w:cs="Arial"/>
                <w:sz w:val="20"/>
              </w:rPr>
              <w:t xml:space="preserve"> by email</w:t>
            </w:r>
          </w:p>
        </w:tc>
        <w:tc>
          <w:tcPr>
            <w:tcW w:w="1430" w:type="dxa"/>
          </w:tcPr>
          <w:p w14:paraId="556D358D"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within 4 hours of notification</w:t>
            </w:r>
          </w:p>
        </w:tc>
        <w:tc>
          <w:tcPr>
            <w:tcW w:w="2830" w:type="dxa"/>
          </w:tcPr>
          <w:p w14:paraId="59AC45BA" w14:textId="77777777" w:rsidR="001C411A" w:rsidRDefault="004360DC" w:rsidP="00C41ADE">
            <w:pPr>
              <w:pStyle w:val="TableText"/>
              <w:rPr>
                <w:rFonts w:ascii="Arial" w:eastAsia="Calibri" w:hAnsi="Arial" w:cs="Arial"/>
                <w:sz w:val="20"/>
              </w:rPr>
            </w:pPr>
            <w:r w:rsidRPr="00F22C78">
              <w:rPr>
                <w:rFonts w:ascii="Arial" w:eastAsia="Calibri" w:hAnsi="Arial" w:cs="Arial"/>
                <w:sz w:val="20"/>
              </w:rPr>
              <w:t xml:space="preserve">80% of faults restored within 3 </w:t>
            </w:r>
            <w:r w:rsidR="00A10C52">
              <w:rPr>
                <w:rFonts w:ascii="Arial" w:eastAsia="Calibri" w:hAnsi="Arial" w:cs="Arial"/>
                <w:sz w:val="20"/>
              </w:rPr>
              <w:t>B</w:t>
            </w:r>
            <w:r w:rsidRPr="00F22C78">
              <w:rPr>
                <w:rFonts w:ascii="Arial" w:eastAsia="Calibri" w:hAnsi="Arial" w:cs="Arial"/>
                <w:sz w:val="20"/>
              </w:rPr>
              <w:t xml:space="preserve">usiness </w:t>
            </w:r>
            <w:r w:rsidR="00A10C52">
              <w:rPr>
                <w:rFonts w:ascii="Arial" w:eastAsia="Calibri" w:hAnsi="Arial" w:cs="Arial"/>
                <w:sz w:val="20"/>
              </w:rPr>
              <w:t>D</w:t>
            </w:r>
            <w:r w:rsidRPr="00F22C78">
              <w:rPr>
                <w:rFonts w:ascii="Arial" w:eastAsia="Calibri" w:hAnsi="Arial" w:cs="Arial"/>
                <w:sz w:val="20"/>
              </w:rPr>
              <w:t xml:space="preserve">ays; </w:t>
            </w:r>
          </w:p>
          <w:p w14:paraId="40FBD2CD"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 xml:space="preserve">100% of faults restored within 5 </w:t>
            </w:r>
            <w:r w:rsidR="00A10C52">
              <w:rPr>
                <w:rFonts w:ascii="Arial" w:eastAsia="Calibri" w:hAnsi="Arial" w:cs="Arial"/>
                <w:sz w:val="20"/>
              </w:rPr>
              <w:t>B</w:t>
            </w:r>
            <w:r w:rsidRPr="00F22C78">
              <w:rPr>
                <w:rFonts w:ascii="Arial" w:eastAsia="Calibri" w:hAnsi="Arial" w:cs="Arial"/>
                <w:sz w:val="20"/>
              </w:rPr>
              <w:t xml:space="preserve">usiness </w:t>
            </w:r>
            <w:r w:rsidR="00A10C52">
              <w:rPr>
                <w:rFonts w:ascii="Arial" w:eastAsia="Calibri" w:hAnsi="Arial" w:cs="Arial"/>
                <w:sz w:val="20"/>
              </w:rPr>
              <w:t>D</w:t>
            </w:r>
            <w:r w:rsidRPr="00F22C78">
              <w:rPr>
                <w:rFonts w:ascii="Arial" w:eastAsia="Calibri" w:hAnsi="Arial" w:cs="Arial"/>
                <w:sz w:val="20"/>
              </w:rPr>
              <w:t>ays, from the time the issue was acknowledged.</w:t>
            </w:r>
          </w:p>
        </w:tc>
      </w:tr>
      <w:tr w:rsidR="004360DC" w:rsidRPr="00F22C78" w14:paraId="3BC42E40" w14:textId="77777777" w:rsidTr="00586F2B">
        <w:trPr>
          <w:cantSplit/>
          <w:jc w:val="center"/>
        </w:trPr>
        <w:tc>
          <w:tcPr>
            <w:tcW w:w="1129" w:type="dxa"/>
            <w:shd w:val="clear" w:color="auto" w:fill="auto"/>
          </w:tcPr>
          <w:p w14:paraId="101B5213"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Minor</w:t>
            </w:r>
          </w:p>
        </w:tc>
        <w:tc>
          <w:tcPr>
            <w:tcW w:w="2688" w:type="dxa"/>
            <w:shd w:val="clear" w:color="auto" w:fill="auto"/>
          </w:tcPr>
          <w:p w14:paraId="03284E5D"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 xml:space="preserve">Any error within the </w:t>
            </w:r>
            <w:r w:rsidR="00A10C52">
              <w:rPr>
                <w:rFonts w:ascii="Arial" w:eastAsia="Calibri" w:hAnsi="Arial" w:cs="Arial"/>
                <w:sz w:val="20"/>
              </w:rPr>
              <w:t>s</w:t>
            </w:r>
            <w:r w:rsidRPr="00F22C78">
              <w:rPr>
                <w:rFonts w:ascii="Arial" w:eastAsia="Calibri" w:hAnsi="Arial" w:cs="Arial"/>
                <w:sz w:val="20"/>
              </w:rPr>
              <w:t xml:space="preserve">olution that does not impact availability or have a material impact on a </w:t>
            </w:r>
            <w:r w:rsidR="00A10C52">
              <w:rPr>
                <w:rFonts w:ascii="Arial" w:eastAsia="Calibri" w:hAnsi="Arial" w:cs="Arial"/>
                <w:sz w:val="20"/>
              </w:rPr>
              <w:t>c</w:t>
            </w:r>
            <w:r w:rsidRPr="00F22C78">
              <w:rPr>
                <w:rFonts w:ascii="Arial" w:eastAsia="Calibri" w:hAnsi="Arial" w:cs="Arial"/>
                <w:sz w:val="20"/>
              </w:rPr>
              <w:t xml:space="preserve">ustomer’s ability to use the </w:t>
            </w:r>
            <w:r w:rsidR="00A10C52">
              <w:rPr>
                <w:rFonts w:ascii="Arial" w:eastAsia="Calibri" w:hAnsi="Arial" w:cs="Arial"/>
                <w:sz w:val="20"/>
              </w:rPr>
              <w:t>s</w:t>
            </w:r>
            <w:r w:rsidRPr="00F22C78">
              <w:rPr>
                <w:rFonts w:ascii="Arial" w:eastAsia="Calibri" w:hAnsi="Arial" w:cs="Arial"/>
                <w:sz w:val="20"/>
              </w:rPr>
              <w:t>olution.</w:t>
            </w:r>
          </w:p>
        </w:tc>
        <w:tc>
          <w:tcPr>
            <w:tcW w:w="1274" w:type="dxa"/>
          </w:tcPr>
          <w:p w14:paraId="3C5306C0"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 xml:space="preserve">Faults must be logged directly with the </w:t>
            </w:r>
            <w:r w:rsidR="009404AE">
              <w:rPr>
                <w:rFonts w:ascii="Arial" w:eastAsia="Calibri" w:hAnsi="Arial" w:cs="Arial"/>
                <w:sz w:val="20"/>
              </w:rPr>
              <w:t>Invia</w:t>
            </w:r>
            <w:r w:rsidRPr="00F22C78">
              <w:rPr>
                <w:rFonts w:ascii="Arial" w:eastAsia="Calibri" w:hAnsi="Arial" w:cs="Arial"/>
                <w:sz w:val="20"/>
              </w:rPr>
              <w:t xml:space="preserve"> by email</w:t>
            </w:r>
          </w:p>
        </w:tc>
        <w:tc>
          <w:tcPr>
            <w:tcW w:w="1430" w:type="dxa"/>
          </w:tcPr>
          <w:p w14:paraId="5836B9BC"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 xml:space="preserve">within 1 </w:t>
            </w:r>
            <w:r w:rsidR="008E3506">
              <w:rPr>
                <w:rFonts w:ascii="Arial" w:eastAsia="Calibri" w:hAnsi="Arial" w:cs="Arial"/>
                <w:sz w:val="20"/>
              </w:rPr>
              <w:t>B</w:t>
            </w:r>
            <w:r w:rsidRPr="00F22C78">
              <w:rPr>
                <w:rFonts w:ascii="Arial" w:eastAsia="Calibri" w:hAnsi="Arial" w:cs="Arial"/>
                <w:sz w:val="20"/>
              </w:rPr>
              <w:t xml:space="preserve">usiness </w:t>
            </w:r>
            <w:r w:rsidR="008E3506">
              <w:rPr>
                <w:rFonts w:ascii="Arial" w:eastAsia="Calibri" w:hAnsi="Arial" w:cs="Arial"/>
                <w:sz w:val="20"/>
              </w:rPr>
              <w:t>D</w:t>
            </w:r>
            <w:r w:rsidRPr="00F22C78">
              <w:rPr>
                <w:rFonts w:ascii="Arial" w:eastAsia="Calibri" w:hAnsi="Arial" w:cs="Arial"/>
                <w:sz w:val="20"/>
              </w:rPr>
              <w:t>ay of notification</w:t>
            </w:r>
          </w:p>
        </w:tc>
        <w:tc>
          <w:tcPr>
            <w:tcW w:w="2830" w:type="dxa"/>
          </w:tcPr>
          <w:p w14:paraId="468044CD" w14:textId="77777777" w:rsidR="001C411A" w:rsidRDefault="004360DC" w:rsidP="00C41ADE">
            <w:pPr>
              <w:pStyle w:val="TableText"/>
              <w:rPr>
                <w:rFonts w:ascii="Arial" w:eastAsia="Calibri" w:hAnsi="Arial" w:cs="Arial"/>
                <w:sz w:val="20"/>
              </w:rPr>
            </w:pPr>
            <w:r w:rsidRPr="00F22C78">
              <w:rPr>
                <w:rFonts w:ascii="Arial" w:eastAsia="Calibri" w:hAnsi="Arial" w:cs="Arial"/>
                <w:sz w:val="20"/>
              </w:rPr>
              <w:t xml:space="preserve">80% of faults restored within 5 </w:t>
            </w:r>
            <w:r w:rsidR="00A10C52">
              <w:rPr>
                <w:rFonts w:ascii="Arial" w:eastAsia="Calibri" w:hAnsi="Arial" w:cs="Arial"/>
                <w:sz w:val="20"/>
              </w:rPr>
              <w:t>B</w:t>
            </w:r>
            <w:r w:rsidRPr="00F22C78">
              <w:rPr>
                <w:rFonts w:ascii="Arial" w:eastAsia="Calibri" w:hAnsi="Arial" w:cs="Arial"/>
                <w:sz w:val="20"/>
              </w:rPr>
              <w:t xml:space="preserve">usiness </w:t>
            </w:r>
            <w:r w:rsidR="00A10C52">
              <w:rPr>
                <w:rFonts w:ascii="Arial" w:eastAsia="Calibri" w:hAnsi="Arial" w:cs="Arial"/>
                <w:sz w:val="20"/>
              </w:rPr>
              <w:t>D</w:t>
            </w:r>
            <w:r w:rsidRPr="00F22C78">
              <w:rPr>
                <w:rFonts w:ascii="Arial" w:eastAsia="Calibri" w:hAnsi="Arial" w:cs="Arial"/>
                <w:sz w:val="20"/>
              </w:rPr>
              <w:t xml:space="preserve">ays; </w:t>
            </w:r>
          </w:p>
          <w:p w14:paraId="41DC4EB4"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 xml:space="preserve">100% of faults restored within 10 </w:t>
            </w:r>
            <w:r w:rsidR="00A10C52">
              <w:rPr>
                <w:rFonts w:ascii="Arial" w:eastAsia="Calibri" w:hAnsi="Arial" w:cs="Arial"/>
                <w:sz w:val="20"/>
              </w:rPr>
              <w:t>B</w:t>
            </w:r>
            <w:r w:rsidRPr="00F22C78">
              <w:rPr>
                <w:rFonts w:ascii="Arial" w:eastAsia="Calibri" w:hAnsi="Arial" w:cs="Arial"/>
                <w:sz w:val="20"/>
              </w:rPr>
              <w:t xml:space="preserve">usiness </w:t>
            </w:r>
            <w:r w:rsidR="00A10C52">
              <w:rPr>
                <w:rFonts w:ascii="Arial" w:eastAsia="Calibri" w:hAnsi="Arial" w:cs="Arial"/>
                <w:sz w:val="20"/>
              </w:rPr>
              <w:t>D</w:t>
            </w:r>
            <w:r w:rsidRPr="00F22C78">
              <w:rPr>
                <w:rFonts w:ascii="Arial" w:eastAsia="Calibri" w:hAnsi="Arial" w:cs="Arial"/>
                <w:sz w:val="20"/>
              </w:rPr>
              <w:t>ays, from the time the issue was acknowledged.</w:t>
            </w:r>
          </w:p>
        </w:tc>
      </w:tr>
      <w:tr w:rsidR="004360DC" w:rsidRPr="00F22C78" w14:paraId="7F5B0617" w14:textId="77777777" w:rsidTr="00586F2B">
        <w:trPr>
          <w:cantSplit/>
          <w:jc w:val="center"/>
        </w:trPr>
        <w:tc>
          <w:tcPr>
            <w:tcW w:w="1129" w:type="dxa"/>
            <w:shd w:val="clear" w:color="auto" w:fill="auto"/>
          </w:tcPr>
          <w:p w14:paraId="702F2570"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Queries</w:t>
            </w:r>
          </w:p>
        </w:tc>
        <w:tc>
          <w:tcPr>
            <w:tcW w:w="2688" w:type="dxa"/>
            <w:shd w:val="clear" w:color="auto" w:fill="auto"/>
          </w:tcPr>
          <w:p w14:paraId="5BBC31DF"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 xml:space="preserve">Any general query relating to the </w:t>
            </w:r>
            <w:r w:rsidR="00A10C52">
              <w:rPr>
                <w:rFonts w:ascii="Arial" w:eastAsia="Calibri" w:hAnsi="Arial" w:cs="Arial"/>
                <w:sz w:val="20"/>
              </w:rPr>
              <w:t>s</w:t>
            </w:r>
            <w:r w:rsidRPr="00F22C78">
              <w:rPr>
                <w:rFonts w:ascii="Arial" w:eastAsia="Calibri" w:hAnsi="Arial" w:cs="Arial"/>
                <w:sz w:val="20"/>
              </w:rPr>
              <w:t>olution or its delivery</w:t>
            </w:r>
          </w:p>
        </w:tc>
        <w:tc>
          <w:tcPr>
            <w:tcW w:w="1274" w:type="dxa"/>
          </w:tcPr>
          <w:p w14:paraId="5DD21F56"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 xml:space="preserve">Queries must be logged directly with the </w:t>
            </w:r>
            <w:r w:rsidR="009404AE">
              <w:rPr>
                <w:rFonts w:ascii="Arial" w:eastAsia="Calibri" w:hAnsi="Arial" w:cs="Arial"/>
                <w:sz w:val="20"/>
              </w:rPr>
              <w:t xml:space="preserve">Invia </w:t>
            </w:r>
            <w:r w:rsidRPr="00F22C78">
              <w:rPr>
                <w:rFonts w:ascii="Arial" w:eastAsia="Calibri" w:hAnsi="Arial" w:cs="Arial"/>
                <w:sz w:val="20"/>
              </w:rPr>
              <w:t>by email</w:t>
            </w:r>
          </w:p>
        </w:tc>
        <w:tc>
          <w:tcPr>
            <w:tcW w:w="1430" w:type="dxa"/>
          </w:tcPr>
          <w:p w14:paraId="61091296"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 xml:space="preserve">within 5 </w:t>
            </w:r>
            <w:r w:rsidR="008E3506">
              <w:rPr>
                <w:rFonts w:ascii="Arial" w:eastAsia="Calibri" w:hAnsi="Arial" w:cs="Arial"/>
                <w:sz w:val="20"/>
              </w:rPr>
              <w:t>B</w:t>
            </w:r>
            <w:r w:rsidRPr="00F22C78">
              <w:rPr>
                <w:rFonts w:ascii="Arial" w:eastAsia="Calibri" w:hAnsi="Arial" w:cs="Arial"/>
                <w:sz w:val="20"/>
              </w:rPr>
              <w:t xml:space="preserve">usiness </w:t>
            </w:r>
            <w:r w:rsidR="008E3506">
              <w:rPr>
                <w:rFonts w:ascii="Arial" w:eastAsia="Calibri" w:hAnsi="Arial" w:cs="Arial"/>
                <w:sz w:val="20"/>
              </w:rPr>
              <w:t>D</w:t>
            </w:r>
            <w:r w:rsidRPr="00F22C78">
              <w:rPr>
                <w:rFonts w:ascii="Arial" w:eastAsia="Calibri" w:hAnsi="Arial" w:cs="Arial"/>
                <w:sz w:val="20"/>
              </w:rPr>
              <w:t>ays of notification</w:t>
            </w:r>
          </w:p>
        </w:tc>
        <w:tc>
          <w:tcPr>
            <w:tcW w:w="2830" w:type="dxa"/>
          </w:tcPr>
          <w:p w14:paraId="341AF75C" w14:textId="77777777" w:rsidR="001C411A" w:rsidRDefault="004360DC" w:rsidP="00C41ADE">
            <w:pPr>
              <w:pStyle w:val="TableText"/>
              <w:rPr>
                <w:rFonts w:ascii="Arial" w:eastAsia="Calibri" w:hAnsi="Arial" w:cs="Arial"/>
                <w:sz w:val="20"/>
              </w:rPr>
            </w:pPr>
            <w:r w:rsidRPr="00F22C78">
              <w:rPr>
                <w:rFonts w:ascii="Arial" w:eastAsia="Calibri" w:hAnsi="Arial" w:cs="Arial"/>
                <w:sz w:val="20"/>
              </w:rPr>
              <w:t xml:space="preserve">80% of queries resolved within 10 </w:t>
            </w:r>
            <w:r w:rsidR="00A10C52">
              <w:rPr>
                <w:rFonts w:ascii="Arial" w:eastAsia="Calibri" w:hAnsi="Arial" w:cs="Arial"/>
                <w:sz w:val="20"/>
              </w:rPr>
              <w:t>B</w:t>
            </w:r>
            <w:r w:rsidRPr="00F22C78">
              <w:rPr>
                <w:rFonts w:ascii="Arial" w:eastAsia="Calibri" w:hAnsi="Arial" w:cs="Arial"/>
                <w:sz w:val="20"/>
              </w:rPr>
              <w:t xml:space="preserve">usiness </w:t>
            </w:r>
            <w:r w:rsidR="00A10C52">
              <w:rPr>
                <w:rFonts w:ascii="Arial" w:eastAsia="Calibri" w:hAnsi="Arial" w:cs="Arial"/>
                <w:sz w:val="20"/>
              </w:rPr>
              <w:t>D</w:t>
            </w:r>
            <w:r w:rsidRPr="00F22C78">
              <w:rPr>
                <w:rFonts w:ascii="Arial" w:eastAsia="Calibri" w:hAnsi="Arial" w:cs="Arial"/>
                <w:sz w:val="20"/>
              </w:rPr>
              <w:t>ays;</w:t>
            </w:r>
          </w:p>
          <w:p w14:paraId="0990495C" w14:textId="77777777" w:rsidR="004360DC" w:rsidRPr="00F22C78" w:rsidRDefault="004360DC" w:rsidP="00C41ADE">
            <w:pPr>
              <w:pStyle w:val="TableText"/>
              <w:rPr>
                <w:rFonts w:ascii="Arial" w:eastAsia="Calibri" w:hAnsi="Arial" w:cs="Arial"/>
                <w:sz w:val="20"/>
              </w:rPr>
            </w:pPr>
            <w:r w:rsidRPr="00F22C78">
              <w:rPr>
                <w:rFonts w:ascii="Arial" w:eastAsia="Calibri" w:hAnsi="Arial" w:cs="Arial"/>
                <w:sz w:val="20"/>
              </w:rPr>
              <w:t xml:space="preserve">100% of queries resolved within 20 </w:t>
            </w:r>
            <w:r w:rsidR="00A10C52">
              <w:rPr>
                <w:rFonts w:ascii="Arial" w:eastAsia="Calibri" w:hAnsi="Arial" w:cs="Arial"/>
                <w:sz w:val="20"/>
              </w:rPr>
              <w:t>B</w:t>
            </w:r>
            <w:r w:rsidRPr="00F22C78">
              <w:rPr>
                <w:rFonts w:ascii="Arial" w:eastAsia="Calibri" w:hAnsi="Arial" w:cs="Arial"/>
                <w:sz w:val="20"/>
              </w:rPr>
              <w:t xml:space="preserve">usiness </w:t>
            </w:r>
            <w:r w:rsidR="00A10C52">
              <w:rPr>
                <w:rFonts w:ascii="Arial" w:eastAsia="Calibri" w:hAnsi="Arial" w:cs="Arial"/>
                <w:sz w:val="20"/>
              </w:rPr>
              <w:t>D</w:t>
            </w:r>
            <w:r w:rsidRPr="00F22C78">
              <w:rPr>
                <w:rFonts w:ascii="Arial" w:eastAsia="Calibri" w:hAnsi="Arial" w:cs="Arial"/>
                <w:sz w:val="20"/>
              </w:rPr>
              <w:t>ays, from the time the issue was acknowledged.</w:t>
            </w:r>
          </w:p>
        </w:tc>
      </w:tr>
    </w:tbl>
    <w:p w14:paraId="209F1B44" w14:textId="32D4CB06" w:rsidR="001C411A" w:rsidRDefault="001C411A">
      <w:pPr>
        <w:rPr>
          <w:rFonts w:ascii="Arial" w:hAnsi="Arial" w:cs="Arial"/>
          <w:b/>
          <w:bCs/>
          <w:sz w:val="20"/>
          <w:szCs w:val="20"/>
        </w:rPr>
      </w:pPr>
    </w:p>
    <w:p w14:paraId="5E9B7656" w14:textId="77777777" w:rsidR="00442D3D" w:rsidRDefault="00442D3D">
      <w:pPr>
        <w:rPr>
          <w:rFonts w:ascii="Arial" w:hAnsi="Arial" w:cs="Arial"/>
          <w:b/>
          <w:bCs/>
          <w:sz w:val="20"/>
          <w:szCs w:val="20"/>
        </w:rPr>
      </w:pPr>
    </w:p>
    <w:p w14:paraId="4EFF0522" w14:textId="77777777" w:rsidR="00442D3D" w:rsidRPr="00095C28" w:rsidRDefault="00442D3D" w:rsidP="00BE48E3">
      <w:pPr>
        <w:pStyle w:val="MELegal1"/>
        <w:rPr>
          <w:rFonts w:ascii="Arial" w:hAnsi="Arial" w:cs="Arial"/>
        </w:rPr>
      </w:pPr>
      <w:r w:rsidRPr="00442D3D">
        <w:rPr>
          <w:rFonts w:ascii="Arial" w:hAnsi="Arial" w:cs="Arial"/>
          <w:sz w:val="20"/>
          <w:szCs w:val="20"/>
        </w:rPr>
        <w:t xml:space="preserve">Definitions </w:t>
      </w:r>
    </w:p>
    <w:p w14:paraId="2874D613" w14:textId="77777777" w:rsidR="00442D3D" w:rsidRPr="002D0547" w:rsidRDefault="00442D3D" w:rsidP="00442D3D">
      <w:pPr>
        <w:ind w:left="851"/>
        <w:rPr>
          <w:rStyle w:val="cf11"/>
          <w:rFonts w:ascii="Arial" w:hAnsi="Arial" w:cs="Arial"/>
          <w:sz w:val="20"/>
          <w:szCs w:val="20"/>
        </w:rPr>
      </w:pPr>
      <w:r w:rsidRPr="002D0547">
        <w:rPr>
          <w:rFonts w:ascii="Arial" w:hAnsi="Arial" w:cs="Arial"/>
          <w:b/>
          <w:bCs/>
          <w:sz w:val="20"/>
          <w:szCs w:val="20"/>
        </w:rPr>
        <w:t>Third Party Service Provider(s)</w:t>
      </w:r>
      <w:r w:rsidRPr="002D0547">
        <w:rPr>
          <w:rFonts w:ascii="Arial" w:hAnsi="Arial" w:cs="Arial"/>
          <w:sz w:val="20"/>
          <w:szCs w:val="20"/>
        </w:rPr>
        <w:t xml:space="preserve"> means Invia Pty Ltd ABN 53 128 141 113 (</w:t>
      </w:r>
      <w:r w:rsidRPr="008A48F7">
        <w:rPr>
          <w:rFonts w:ascii="Arial" w:hAnsi="Arial" w:cs="Arial"/>
          <w:b/>
          <w:bCs/>
          <w:sz w:val="20"/>
          <w:szCs w:val="20"/>
        </w:rPr>
        <w:t>Invia</w:t>
      </w:r>
      <w:r w:rsidRPr="002D0547">
        <w:rPr>
          <w:rFonts w:ascii="Arial" w:hAnsi="Arial" w:cs="Arial"/>
          <w:sz w:val="20"/>
          <w:szCs w:val="20"/>
        </w:rPr>
        <w:t xml:space="preserve">) or any other </w:t>
      </w:r>
      <w:r w:rsidRPr="002D0547">
        <w:rPr>
          <w:rStyle w:val="cf11"/>
          <w:rFonts w:ascii="Arial" w:hAnsi="Arial" w:cs="Arial"/>
          <w:sz w:val="20"/>
          <w:szCs w:val="20"/>
        </w:rPr>
        <w:t xml:space="preserve">third party service provider identified in </w:t>
      </w:r>
      <w:r w:rsidRPr="008A48F7">
        <w:rPr>
          <w:rStyle w:val="cf11"/>
          <w:rFonts w:ascii="Arial" w:hAnsi="Arial" w:cs="Arial"/>
          <w:i/>
          <w:iCs/>
          <w:sz w:val="20"/>
          <w:szCs w:val="20"/>
        </w:rPr>
        <w:t>your</w:t>
      </w:r>
      <w:r w:rsidRPr="002D0547">
        <w:rPr>
          <w:rStyle w:val="cf11"/>
          <w:rFonts w:ascii="Arial" w:hAnsi="Arial" w:cs="Arial"/>
          <w:sz w:val="20"/>
          <w:szCs w:val="20"/>
        </w:rPr>
        <w:t xml:space="preserve"> </w:t>
      </w:r>
      <w:r w:rsidRPr="008A48F7">
        <w:rPr>
          <w:rStyle w:val="cf11"/>
          <w:rFonts w:ascii="Arial" w:hAnsi="Arial" w:cs="Arial"/>
          <w:i/>
          <w:iCs/>
          <w:sz w:val="20"/>
          <w:szCs w:val="20"/>
        </w:rPr>
        <w:t>agreement</w:t>
      </w:r>
      <w:r w:rsidRPr="002D0547">
        <w:rPr>
          <w:rStyle w:val="cf11"/>
          <w:rFonts w:ascii="Arial" w:hAnsi="Arial" w:cs="Arial"/>
          <w:sz w:val="20"/>
          <w:szCs w:val="20"/>
        </w:rPr>
        <w:t xml:space="preserve">. </w:t>
      </w:r>
    </w:p>
    <w:p w14:paraId="25455FE2" w14:textId="77777777" w:rsidR="00442D3D" w:rsidRPr="002D0547" w:rsidRDefault="00442D3D" w:rsidP="00442D3D">
      <w:pPr>
        <w:ind w:left="851"/>
        <w:rPr>
          <w:rStyle w:val="cf01"/>
          <w:rFonts w:ascii="Arial" w:hAnsi="Arial" w:cs="Arial"/>
          <w:sz w:val="20"/>
          <w:szCs w:val="20"/>
        </w:rPr>
      </w:pPr>
    </w:p>
    <w:p w14:paraId="717C37CA" w14:textId="77777777" w:rsidR="00442D3D" w:rsidRPr="002D0547" w:rsidRDefault="00442D3D" w:rsidP="00442D3D">
      <w:pPr>
        <w:ind w:left="851"/>
        <w:rPr>
          <w:rFonts w:ascii="Arial" w:hAnsi="Arial" w:cs="Arial"/>
        </w:rPr>
      </w:pPr>
      <w:r w:rsidRPr="002D0547">
        <w:rPr>
          <w:rStyle w:val="cf01"/>
          <w:rFonts w:ascii="Arial" w:hAnsi="Arial" w:cs="Arial"/>
          <w:sz w:val="20"/>
          <w:szCs w:val="20"/>
        </w:rPr>
        <w:t>Third Party Usage Terms</w:t>
      </w:r>
      <w:r w:rsidRPr="002D0547">
        <w:rPr>
          <w:rStyle w:val="cf11"/>
          <w:rFonts w:ascii="Arial" w:hAnsi="Arial" w:cs="Arial"/>
          <w:sz w:val="20"/>
          <w:szCs w:val="20"/>
        </w:rPr>
        <w:t xml:space="preserve"> means any </w:t>
      </w:r>
      <w:r>
        <w:rPr>
          <w:rStyle w:val="cf11"/>
          <w:rFonts w:ascii="Arial" w:hAnsi="Arial" w:cs="Arial"/>
          <w:sz w:val="20"/>
          <w:szCs w:val="20"/>
        </w:rPr>
        <w:t xml:space="preserve">applicable terms, </w:t>
      </w:r>
      <w:r w:rsidRPr="002D0547">
        <w:rPr>
          <w:rStyle w:val="cf11"/>
          <w:rFonts w:ascii="Arial" w:hAnsi="Arial" w:cs="Arial"/>
          <w:sz w:val="20"/>
          <w:szCs w:val="20"/>
        </w:rPr>
        <w:t>warranty terms, end user licence agreement, software, or support terms of the Third Party Service Provider.</w:t>
      </w:r>
    </w:p>
    <w:p w14:paraId="119D69DE" w14:textId="77777777" w:rsidR="00442D3D" w:rsidRDefault="00442D3D">
      <w:pPr>
        <w:rPr>
          <w:rFonts w:ascii="Arial" w:hAnsi="Arial" w:cs="Arial"/>
          <w:b/>
          <w:bCs/>
          <w:sz w:val="20"/>
          <w:szCs w:val="20"/>
        </w:rPr>
      </w:pPr>
    </w:p>
    <w:sectPr w:rsidR="00442D3D" w:rsidSect="00965BFF">
      <w:headerReference w:type="default" r:id="rId12"/>
      <w:footerReference w:type="default" r:id="rId13"/>
      <w:pgSz w:w="11900" w:h="16840"/>
      <w:pgMar w:top="1440" w:right="1440" w:bottom="1440" w:left="1440" w:header="284"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5A067" w14:textId="77777777" w:rsidR="006936EA" w:rsidRDefault="006936EA" w:rsidP="00D43F33">
      <w:pPr>
        <w:rPr>
          <w:rFonts w:cs="Times New Roman"/>
        </w:rPr>
      </w:pPr>
      <w:r>
        <w:rPr>
          <w:rFonts w:cs="Times New Roman"/>
        </w:rPr>
        <w:separator/>
      </w:r>
    </w:p>
  </w:endnote>
  <w:endnote w:type="continuationSeparator" w:id="0">
    <w:p w14:paraId="58670731" w14:textId="77777777" w:rsidR="006936EA" w:rsidRDefault="006936EA" w:rsidP="00D43F33">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pitch w:val="variable"/>
    <w:sig w:usb0="00000003" w:usb1="00000000" w:usb2="00000000" w:usb3="00000000" w:csb0="00000001" w:csb1="00000000"/>
  </w:font>
  <w:font w:name="Frutiger 45 Light">
    <w:altName w:val="Times"/>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arkOT-Light">
    <w:panose1 w:val="020B0504020101010102"/>
    <w:charset w:val="00"/>
    <w:family w:val="swiss"/>
    <w:notTrueType/>
    <w:pitch w:val="variable"/>
    <w:sig w:usb0="A00000EF" w:usb1="5000FCFB" w:usb2="00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tblInd w:w="-318" w:type="dxa"/>
      <w:tblLook w:val="04A0" w:firstRow="1" w:lastRow="0" w:firstColumn="1" w:lastColumn="0" w:noHBand="0" w:noVBand="1"/>
    </w:tblPr>
    <w:tblGrid>
      <w:gridCol w:w="3510"/>
      <w:gridCol w:w="3079"/>
      <w:gridCol w:w="2591"/>
    </w:tblGrid>
    <w:tr w:rsidR="00121AEC" w:rsidRPr="00C24A33" w14:paraId="09B5C8E5" w14:textId="77777777" w:rsidTr="006F7831">
      <w:tc>
        <w:tcPr>
          <w:tcW w:w="3510" w:type="dxa"/>
          <w:shd w:val="clear" w:color="auto" w:fill="auto"/>
        </w:tcPr>
        <w:p w14:paraId="5F146287" w14:textId="43559D6D" w:rsidR="00121AEC" w:rsidRPr="006F7831" w:rsidRDefault="00121AEC" w:rsidP="006F7831">
          <w:pPr>
            <w:pStyle w:val="Footer"/>
            <w:tabs>
              <w:tab w:val="clear" w:pos="4320"/>
              <w:tab w:val="clear" w:pos="8640"/>
              <w:tab w:val="left" w:pos="3210"/>
            </w:tabs>
            <w:ind w:right="89"/>
            <w:rPr>
              <w:rFonts w:ascii="Arial" w:eastAsia="Times New Roman" w:hAnsi="Arial" w:cs="Arial"/>
              <w:b/>
              <w:bCs/>
              <w:color w:val="006685"/>
              <w:sz w:val="16"/>
              <w:szCs w:val="16"/>
              <w:lang w:eastAsia="en-AU"/>
            </w:rPr>
          </w:pPr>
          <w:r w:rsidRPr="006F7831">
            <w:rPr>
              <w:rFonts w:ascii="Arial" w:eastAsia="Times New Roman" w:hAnsi="Arial" w:cs="Arial"/>
              <w:b/>
              <w:bCs/>
              <w:color w:val="006685"/>
              <w:sz w:val="16"/>
              <w:szCs w:val="16"/>
              <w:lang w:eastAsia="en-AU"/>
            </w:rPr>
            <w:t xml:space="preserve">Service Description </w:t>
          </w:r>
          <w:r>
            <w:rPr>
              <w:rFonts w:ascii="Arial" w:eastAsia="Times New Roman" w:hAnsi="Arial" w:cs="Arial"/>
              <w:b/>
              <w:bCs/>
              <w:color w:val="006685"/>
              <w:sz w:val="16"/>
              <w:szCs w:val="16"/>
              <w:lang w:eastAsia="en-AU"/>
            </w:rPr>
            <w:t>–</w:t>
          </w:r>
          <w:r w:rsidRPr="006F7831">
            <w:rPr>
              <w:rFonts w:ascii="Arial" w:eastAsia="Times New Roman" w:hAnsi="Arial" w:cs="Arial"/>
              <w:b/>
              <w:bCs/>
              <w:color w:val="006685"/>
              <w:sz w:val="16"/>
              <w:szCs w:val="16"/>
              <w:lang w:eastAsia="en-AU"/>
            </w:rPr>
            <w:t xml:space="preserve"> </w:t>
          </w:r>
          <w:r>
            <w:rPr>
              <w:rFonts w:ascii="Arial" w:eastAsia="Times New Roman" w:hAnsi="Arial" w:cs="Arial"/>
              <w:b/>
              <w:bCs/>
              <w:color w:val="006685"/>
              <w:sz w:val="16"/>
              <w:szCs w:val="16"/>
              <w:lang w:eastAsia="en-AU"/>
            </w:rPr>
            <w:t xml:space="preserve">Optus My Fleet Manager </w:t>
          </w:r>
        </w:p>
      </w:tc>
      <w:tc>
        <w:tcPr>
          <w:tcW w:w="3079" w:type="dxa"/>
          <w:shd w:val="clear" w:color="auto" w:fill="auto"/>
        </w:tcPr>
        <w:p w14:paraId="2C14BD92" w14:textId="77777777" w:rsidR="00121AEC" w:rsidRPr="006F7831" w:rsidRDefault="00121AEC" w:rsidP="006F7831">
          <w:pPr>
            <w:pStyle w:val="Footer"/>
            <w:tabs>
              <w:tab w:val="clear" w:pos="4320"/>
              <w:tab w:val="clear" w:pos="8640"/>
            </w:tabs>
            <w:ind w:right="89"/>
            <w:jc w:val="center"/>
            <w:rPr>
              <w:rFonts w:ascii="Arial" w:eastAsia="Times New Roman" w:hAnsi="Arial" w:cs="Arial"/>
              <w:b/>
              <w:bCs/>
              <w:color w:val="006685"/>
              <w:sz w:val="16"/>
              <w:szCs w:val="16"/>
              <w:lang w:eastAsia="en-AU"/>
            </w:rPr>
          </w:pPr>
          <w:r w:rsidRPr="006F7831">
            <w:rPr>
              <w:rFonts w:ascii="Arial" w:eastAsia="Times New Roman" w:hAnsi="Arial" w:cs="Arial"/>
              <w:b/>
              <w:bCs/>
              <w:color w:val="006685"/>
              <w:sz w:val="16"/>
              <w:szCs w:val="16"/>
              <w:lang w:eastAsia="en-AU"/>
            </w:rPr>
            <w:t xml:space="preserve">Page| </w:t>
          </w:r>
          <w:r w:rsidRPr="006F7831">
            <w:rPr>
              <w:rFonts w:ascii="Arial" w:eastAsia="Times New Roman" w:hAnsi="Arial" w:cs="Arial"/>
              <w:bCs/>
              <w:color w:val="006685"/>
              <w:sz w:val="16"/>
              <w:szCs w:val="16"/>
              <w:lang w:eastAsia="en-AU"/>
            </w:rPr>
            <w:fldChar w:fldCharType="begin"/>
          </w:r>
          <w:r w:rsidRPr="006F7831">
            <w:rPr>
              <w:rFonts w:ascii="Arial" w:eastAsia="Times New Roman" w:hAnsi="Arial" w:cs="Arial"/>
              <w:bCs/>
              <w:color w:val="006685"/>
              <w:sz w:val="16"/>
              <w:szCs w:val="16"/>
              <w:lang w:eastAsia="en-AU"/>
            </w:rPr>
            <w:instrText xml:space="preserve"> PAGE   \* MERGEFORMAT </w:instrText>
          </w:r>
          <w:r w:rsidRPr="006F7831">
            <w:rPr>
              <w:rFonts w:ascii="Arial" w:eastAsia="Times New Roman" w:hAnsi="Arial" w:cs="Arial"/>
              <w:bCs/>
              <w:color w:val="006685"/>
              <w:sz w:val="16"/>
              <w:szCs w:val="16"/>
              <w:lang w:eastAsia="en-AU"/>
            </w:rPr>
            <w:fldChar w:fldCharType="separate"/>
          </w:r>
          <w:r>
            <w:rPr>
              <w:rFonts w:ascii="Arial" w:eastAsia="Times New Roman" w:hAnsi="Arial" w:cs="Arial"/>
              <w:bCs/>
              <w:noProof/>
              <w:color w:val="006685"/>
              <w:sz w:val="16"/>
              <w:szCs w:val="16"/>
              <w:lang w:eastAsia="en-AU"/>
            </w:rPr>
            <w:t>14</w:t>
          </w:r>
          <w:r w:rsidRPr="006F7831">
            <w:rPr>
              <w:rFonts w:ascii="Arial" w:eastAsia="Times New Roman" w:hAnsi="Arial" w:cs="Arial"/>
              <w:bCs/>
              <w:noProof/>
              <w:color w:val="006685"/>
              <w:sz w:val="16"/>
              <w:szCs w:val="16"/>
              <w:lang w:eastAsia="en-AU"/>
            </w:rPr>
            <w:fldChar w:fldCharType="end"/>
          </w:r>
        </w:p>
      </w:tc>
      <w:tc>
        <w:tcPr>
          <w:tcW w:w="2591" w:type="dxa"/>
          <w:shd w:val="clear" w:color="auto" w:fill="auto"/>
        </w:tcPr>
        <w:p w14:paraId="32B94C6D" w14:textId="2230DD40" w:rsidR="00121AEC" w:rsidRPr="006F7831" w:rsidRDefault="00121AEC" w:rsidP="006F7831">
          <w:pPr>
            <w:pStyle w:val="Footer"/>
            <w:tabs>
              <w:tab w:val="clear" w:pos="4320"/>
              <w:tab w:val="clear" w:pos="8640"/>
            </w:tabs>
            <w:ind w:right="89"/>
            <w:jc w:val="right"/>
            <w:rPr>
              <w:rFonts w:cs="Times New Roman"/>
              <w:sz w:val="20"/>
              <w:szCs w:val="20"/>
            </w:rPr>
          </w:pPr>
        </w:p>
      </w:tc>
    </w:tr>
  </w:tbl>
  <w:p w14:paraId="1DE89DC2" w14:textId="77777777" w:rsidR="00121AEC" w:rsidRDefault="00121AEC" w:rsidP="00C24A33">
    <w:pPr>
      <w:pStyle w:val="Footer"/>
      <w:ind w:right="360"/>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93879" w14:textId="77777777" w:rsidR="006936EA" w:rsidRDefault="006936EA" w:rsidP="00D43F33">
      <w:pPr>
        <w:rPr>
          <w:rFonts w:cs="Times New Roman"/>
        </w:rPr>
      </w:pPr>
      <w:r>
        <w:rPr>
          <w:rFonts w:cs="Times New Roman"/>
        </w:rPr>
        <w:separator/>
      </w:r>
    </w:p>
  </w:footnote>
  <w:footnote w:type="continuationSeparator" w:id="0">
    <w:p w14:paraId="4D36BB98" w14:textId="77777777" w:rsidR="006936EA" w:rsidRDefault="006936EA" w:rsidP="00D43F33">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5F363" w14:textId="77777777" w:rsidR="00121AEC" w:rsidRDefault="00121AEC" w:rsidP="00965BFF">
    <w:pPr>
      <w:pStyle w:val="Header"/>
      <w:ind w:left="-1134"/>
    </w:pPr>
    <w:r>
      <w:rPr>
        <w:noProof/>
      </w:rPr>
      <w:drawing>
        <wp:inline distT="0" distB="0" distL="0" distR="0" wp14:anchorId="773CDABC" wp14:editId="74A0689D">
          <wp:extent cx="2247899" cy="953770"/>
          <wp:effectExtent l="0" t="0" r="635" b="0"/>
          <wp:docPr id="5" name="Picture 5" descr="http://obintranet.optus.com.au/download/attachments/25560134/Teal+on+white+Optu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bintranet.optus.com.au/download/attachments/25560134/Teal+on+white+Optus+logo.PNG"/>
                  <pic:cNvPicPr>
                    <a:picLocks noChangeAspect="1" noChangeArrowheads="1"/>
                  </pic:cNvPicPr>
                </pic:nvPicPr>
                <pic:blipFill rotWithShape="1">
                  <a:blip r:embed="rId1">
                    <a:extLst>
                      <a:ext uri="{28A0092B-C50C-407E-A947-70E740481C1C}">
                        <a14:useLocalDpi xmlns:a14="http://schemas.microsoft.com/office/drawing/2010/main" val="0"/>
                      </a:ext>
                    </a:extLst>
                  </a:blip>
                  <a:srcRect l="9295" t="-1610" r="7605" b="805"/>
                  <a:stretch/>
                </pic:blipFill>
                <pic:spPr bwMode="auto">
                  <a:xfrm>
                    <a:off x="0" y="0"/>
                    <a:ext cx="2316942" cy="983064"/>
                  </a:xfrm>
                  <a:prstGeom prst="rect">
                    <a:avLst/>
                  </a:prstGeom>
                  <a:noFill/>
                  <a:ln>
                    <a:noFill/>
                  </a:ln>
                  <a:extLst>
                    <a:ext uri="{53640926-AAD7-44D8-BBD7-CCE9431645EC}">
                      <a14:shadowObscured xmlns:a14="http://schemas.microsoft.com/office/drawing/2010/main"/>
                    </a:ext>
                  </a:extLst>
                </pic:spPr>
              </pic:pic>
            </a:graphicData>
          </a:graphic>
        </wp:inline>
      </w:drawing>
    </w:r>
  </w:p>
  <w:p w14:paraId="2C96E50C" w14:textId="77777777" w:rsidR="00121AEC" w:rsidRDefault="00121A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252F5"/>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2552"/>
        </w:tabs>
        <w:ind w:left="2552"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1" w15:restartNumberingAfterBreak="0">
    <w:nsid w:val="00C95136"/>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1418"/>
        </w:tabs>
        <w:ind w:left="1418"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2" w15:restartNumberingAfterBreak="0">
    <w:nsid w:val="01583B95"/>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1418"/>
        </w:tabs>
        <w:ind w:left="1418"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3" w15:restartNumberingAfterBreak="0">
    <w:nsid w:val="017E6844"/>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1418"/>
        </w:tabs>
        <w:ind w:left="1418"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4" w15:restartNumberingAfterBreak="0">
    <w:nsid w:val="0184452C"/>
    <w:multiLevelType w:val="hybridMultilevel"/>
    <w:tmpl w:val="4C66371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1D920B8"/>
    <w:multiLevelType w:val="multilevel"/>
    <w:tmpl w:val="A474660E"/>
    <w:lvl w:ilvl="0">
      <w:start w:val="1"/>
      <w:numFmt w:val="bullet"/>
      <w:pStyle w:val="0BodyTextBulleted"/>
      <w:lvlText w:val=""/>
      <w:lvlJc w:val="left"/>
      <w:pPr>
        <w:tabs>
          <w:tab w:val="num" w:pos="227"/>
        </w:tabs>
        <w:ind w:left="227" w:hanging="227"/>
      </w:pPr>
      <w:rPr>
        <w:rFonts w:ascii="Wingdings" w:hAnsi="Wingdings" w:cs="Wingdings" w:hint="default"/>
        <w:b w:val="0"/>
        <w:bCs w:val="0"/>
        <w:i w:val="0"/>
        <w:iCs w:val="0"/>
        <w:color w:val="BA2234"/>
        <w:sz w:val="18"/>
        <w:szCs w:val="18"/>
      </w:rPr>
    </w:lvl>
    <w:lvl w:ilvl="1">
      <w:start w:val="1"/>
      <w:numFmt w:val="bullet"/>
      <w:lvlText w:val=""/>
      <w:lvlJc w:val="left"/>
      <w:pPr>
        <w:tabs>
          <w:tab w:val="num" w:pos="454"/>
        </w:tabs>
        <w:ind w:left="454" w:hanging="227"/>
      </w:pPr>
      <w:rPr>
        <w:rFonts w:ascii="Wingdings" w:hAnsi="Wingdings" w:cs="Wingdings" w:hint="default"/>
        <w:b w:val="0"/>
        <w:bCs w:val="0"/>
        <w:i w:val="0"/>
        <w:iCs w:val="0"/>
        <w:color w:val="BA2234"/>
        <w:sz w:val="18"/>
        <w:szCs w:val="18"/>
      </w:rPr>
    </w:lvl>
    <w:lvl w:ilvl="2">
      <w:start w:val="1"/>
      <w:numFmt w:val="bullet"/>
      <w:lvlText w:val=""/>
      <w:lvlJc w:val="left"/>
      <w:pPr>
        <w:tabs>
          <w:tab w:val="num" w:pos="624"/>
        </w:tabs>
        <w:ind w:left="624" w:hanging="170"/>
      </w:pPr>
      <w:rPr>
        <w:rFonts w:ascii="Symbol" w:hAnsi="Symbol" w:cs="Symbol" w:hint="default"/>
        <w:color w:val="BA2234"/>
        <w:sz w:val="20"/>
        <w:szCs w:val="20"/>
      </w:rPr>
    </w:lvl>
    <w:lvl w:ilvl="3">
      <w:start w:val="1"/>
      <w:numFmt w:val="bullet"/>
      <w:lvlText w:val=""/>
      <w:lvlJc w:val="left"/>
      <w:pPr>
        <w:tabs>
          <w:tab w:val="num" w:pos="794"/>
        </w:tabs>
        <w:ind w:left="794" w:hanging="170"/>
      </w:pPr>
      <w:rPr>
        <w:rFonts w:ascii="Wingdings" w:hAnsi="Wingdings" w:cs="Wingdings" w:hint="default"/>
        <w:color w:val="BA2234"/>
        <w:position w:val="0"/>
        <w:sz w:val="14"/>
        <w:szCs w:val="14"/>
      </w:rPr>
    </w:lvl>
    <w:lvl w:ilvl="4">
      <w:start w:val="1"/>
      <w:numFmt w:val="bullet"/>
      <w:lvlText w:val=""/>
      <w:lvlJc w:val="left"/>
      <w:pPr>
        <w:tabs>
          <w:tab w:val="num" w:pos="964"/>
        </w:tabs>
        <w:ind w:left="964" w:hanging="170"/>
      </w:pPr>
      <w:rPr>
        <w:rFonts w:ascii="Wingdings" w:hAnsi="Wingdings" w:cs="Wingdings" w:hint="default"/>
        <w:color w:val="BA2234"/>
        <w:sz w:val="12"/>
        <w:szCs w:val="12"/>
      </w:rPr>
    </w:lvl>
    <w:lvl w:ilvl="5">
      <w:start w:val="1"/>
      <w:numFmt w:val="bullet"/>
      <w:lvlText w:val=""/>
      <w:lvlJc w:val="left"/>
      <w:pPr>
        <w:tabs>
          <w:tab w:val="num" w:pos="1134"/>
        </w:tabs>
        <w:ind w:left="1134" w:hanging="170"/>
      </w:pPr>
      <w:rPr>
        <w:rFonts w:ascii="Wingdings" w:hAnsi="Wingdings" w:cs="Wingdings" w:hint="default"/>
        <w:b w:val="0"/>
        <w:bCs w:val="0"/>
        <w:i w:val="0"/>
        <w:iCs w:val="0"/>
        <w:color w:val="BA2234"/>
        <w:sz w:val="12"/>
        <w:szCs w:val="12"/>
      </w:rPr>
    </w:lvl>
    <w:lvl w:ilvl="6">
      <w:start w:val="1"/>
      <w:numFmt w:val="bullet"/>
      <w:lvlText w:val=""/>
      <w:lvlJc w:val="left"/>
      <w:pPr>
        <w:tabs>
          <w:tab w:val="num" w:pos="1304"/>
        </w:tabs>
        <w:ind w:left="1304" w:hanging="170"/>
      </w:pPr>
      <w:rPr>
        <w:rFonts w:ascii="Symbol" w:hAnsi="Symbol" w:cs="Symbol" w:hint="default"/>
        <w:color w:val="BA2234"/>
        <w:sz w:val="16"/>
        <w:szCs w:val="16"/>
      </w:rPr>
    </w:lvl>
    <w:lvl w:ilvl="7">
      <w:start w:val="1"/>
      <w:numFmt w:val="bullet"/>
      <w:lvlText w:val=""/>
      <w:lvlJc w:val="left"/>
      <w:pPr>
        <w:tabs>
          <w:tab w:val="num" w:pos="1474"/>
        </w:tabs>
        <w:ind w:left="1474" w:hanging="170"/>
      </w:pPr>
      <w:rPr>
        <w:rFonts w:ascii="Wingdings" w:hAnsi="Wingdings" w:cs="Wingdings" w:hint="default"/>
        <w:color w:val="BA2234"/>
        <w:sz w:val="12"/>
        <w:szCs w:val="12"/>
      </w:rPr>
    </w:lvl>
    <w:lvl w:ilvl="8">
      <w:start w:val="1"/>
      <w:numFmt w:val="bullet"/>
      <w:lvlText w:val=""/>
      <w:lvlJc w:val="left"/>
      <w:pPr>
        <w:tabs>
          <w:tab w:val="num" w:pos="1644"/>
        </w:tabs>
        <w:ind w:left="1644" w:hanging="170"/>
      </w:pPr>
      <w:rPr>
        <w:rFonts w:ascii="Wingdings" w:hAnsi="Wingdings" w:cs="Wingdings" w:hint="default"/>
        <w:color w:val="BA2234"/>
        <w:sz w:val="12"/>
        <w:szCs w:val="12"/>
      </w:rPr>
    </w:lvl>
  </w:abstractNum>
  <w:abstractNum w:abstractNumId="6" w15:restartNumberingAfterBreak="0">
    <w:nsid w:val="0254042A"/>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1418"/>
        </w:tabs>
        <w:ind w:left="1418"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7" w15:restartNumberingAfterBreak="0">
    <w:nsid w:val="026B7311"/>
    <w:multiLevelType w:val="multilevel"/>
    <w:tmpl w:val="99D64D5A"/>
    <w:lvl w:ilvl="0">
      <w:start w:val="1"/>
      <w:numFmt w:val="decimal"/>
      <w:pStyle w:val="Bullet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05B52EDF"/>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1418"/>
        </w:tabs>
        <w:ind w:left="1418"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9" w15:restartNumberingAfterBreak="0">
    <w:nsid w:val="06661A39"/>
    <w:multiLevelType w:val="hybridMultilevel"/>
    <w:tmpl w:val="99A28394"/>
    <w:styleLink w:val="Headinga2"/>
    <w:lvl w:ilvl="0" w:tplc="5E3200D2">
      <w:start w:val="1"/>
      <w:numFmt w:val="upperLetter"/>
      <w:pStyle w:val="PlxsRecitalsBground"/>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0A0A54C3"/>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1418"/>
        </w:tabs>
        <w:ind w:left="1418"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11" w15:restartNumberingAfterBreak="0">
    <w:nsid w:val="0D2D2263"/>
    <w:multiLevelType w:val="multilevel"/>
    <w:tmpl w:val="959E543E"/>
    <w:styleLink w:val="Style2"/>
    <w:lvl w:ilvl="0">
      <w:start w:val="1"/>
      <w:numFmt w:val="upperLetter"/>
      <w:lvlText w:val="%1."/>
      <w:lvlJc w:val="left"/>
      <w:pPr>
        <w:ind w:left="3240" w:hanging="360"/>
      </w:pPr>
    </w:lvl>
    <w:lvl w:ilvl="1">
      <w:start w:val="1"/>
      <w:numFmt w:val="lowerLetter"/>
      <w:lvlText w:val="%2."/>
      <w:lvlJc w:val="left"/>
      <w:pPr>
        <w:ind w:left="3044" w:hanging="360"/>
      </w:pPr>
    </w:lvl>
    <w:lvl w:ilvl="2">
      <w:start w:val="1"/>
      <w:numFmt w:val="lowerRoman"/>
      <w:lvlText w:val="%3."/>
      <w:lvlJc w:val="right"/>
      <w:pPr>
        <w:ind w:left="3764" w:hanging="180"/>
      </w:pPr>
    </w:lvl>
    <w:lvl w:ilvl="3">
      <w:start w:val="1"/>
      <w:numFmt w:val="decimal"/>
      <w:lvlText w:val="%4."/>
      <w:lvlJc w:val="left"/>
      <w:pPr>
        <w:ind w:left="4484" w:hanging="360"/>
      </w:pPr>
    </w:lvl>
    <w:lvl w:ilvl="4">
      <w:start w:val="1"/>
      <w:numFmt w:val="lowerLetter"/>
      <w:lvlText w:val="%5."/>
      <w:lvlJc w:val="left"/>
      <w:pPr>
        <w:ind w:left="5204" w:hanging="360"/>
      </w:pPr>
    </w:lvl>
    <w:lvl w:ilvl="5">
      <w:start w:val="1"/>
      <w:numFmt w:val="lowerRoman"/>
      <w:lvlText w:val="%6."/>
      <w:lvlJc w:val="right"/>
      <w:pPr>
        <w:ind w:left="5924" w:hanging="180"/>
      </w:pPr>
    </w:lvl>
    <w:lvl w:ilvl="6">
      <w:start w:val="1"/>
      <w:numFmt w:val="decimal"/>
      <w:lvlText w:val="%7."/>
      <w:lvlJc w:val="left"/>
      <w:pPr>
        <w:ind w:left="6644" w:hanging="360"/>
      </w:pPr>
    </w:lvl>
    <w:lvl w:ilvl="7">
      <w:start w:val="1"/>
      <w:numFmt w:val="lowerLetter"/>
      <w:lvlText w:val="%8."/>
      <w:lvlJc w:val="left"/>
      <w:pPr>
        <w:ind w:left="7364" w:hanging="360"/>
      </w:pPr>
    </w:lvl>
    <w:lvl w:ilvl="8">
      <w:start w:val="1"/>
      <w:numFmt w:val="lowerRoman"/>
      <w:lvlText w:val="%9."/>
      <w:lvlJc w:val="right"/>
      <w:pPr>
        <w:ind w:left="8084" w:hanging="180"/>
      </w:pPr>
    </w:lvl>
  </w:abstractNum>
  <w:abstractNum w:abstractNumId="12" w15:restartNumberingAfterBreak="0">
    <w:nsid w:val="0ECA03A1"/>
    <w:multiLevelType w:val="multilevel"/>
    <w:tmpl w:val="CA909E22"/>
    <w:lvl w:ilvl="0">
      <w:start w:val="5"/>
      <w:numFmt w:val="decimal"/>
      <w:lvlText w:val="%1"/>
      <w:lvlJc w:val="left"/>
      <w:pPr>
        <w:ind w:left="552" w:hanging="552"/>
      </w:pPr>
      <w:rPr>
        <w:rFonts w:hint="default"/>
      </w:rPr>
    </w:lvl>
    <w:lvl w:ilvl="1">
      <w:start w:val="14"/>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ED239F4"/>
    <w:multiLevelType w:val="multilevel"/>
    <w:tmpl w:val="45343646"/>
    <w:lvl w:ilvl="0">
      <w:start w:val="3"/>
      <w:numFmt w:val="decimal"/>
      <w:pStyle w:val="InviaSD"/>
      <w:lvlText w:val="%1"/>
      <w:lvlJc w:val="left"/>
      <w:pPr>
        <w:ind w:left="360" w:hanging="360"/>
      </w:pPr>
      <w:rPr>
        <w:rFonts w:ascii="Arial" w:hAnsi="Arial" w:hint="default"/>
        <w:b/>
        <w:i w:val="0"/>
        <w:sz w:val="22"/>
      </w:rPr>
    </w:lvl>
    <w:lvl w:ilvl="1">
      <w:start w:val="1"/>
      <w:numFmt w:val="decimal"/>
      <w:pStyle w:val="InviaparagraphLevel2"/>
      <w:lvlText w:val="%1.%2"/>
      <w:lvlJc w:val="left"/>
      <w:pPr>
        <w:ind w:left="43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pStyle w:val="DelveSDLevel3"/>
      <w:lvlText w:val="(%3)"/>
      <w:lvlJc w:val="left"/>
      <w:pPr>
        <w:ind w:left="576" w:hanging="576"/>
      </w:pPr>
      <w:rPr>
        <w:rFonts w:ascii="Arial" w:eastAsia="Calibri" w:hAnsi="Arial" w:cs="Arial"/>
        <w:b w:val="0"/>
        <w:i w:val="0"/>
        <w:sz w:val="20"/>
        <w:szCs w:val="20"/>
      </w:rPr>
    </w:lvl>
    <w:lvl w:ilvl="3">
      <w:start w:val="1"/>
      <w:numFmt w:val="decimal"/>
      <w:pStyle w:val="DelveSDLevel4"/>
      <w:lvlText w:val="%1.%2.%3.%4"/>
      <w:lvlJc w:val="left"/>
      <w:pPr>
        <w:ind w:left="605" w:hanging="605"/>
      </w:pPr>
      <w:rPr>
        <w:rFonts w:ascii="Arial" w:hAnsi="Arial" w:cs="Times New Roman" w:hint="default"/>
        <w:b w:val="0"/>
        <w:i w:val="0"/>
        <w:sz w:val="20"/>
      </w:rPr>
    </w:lvl>
    <w:lvl w:ilvl="4">
      <w:start w:val="1"/>
      <w:numFmt w:val="decimal"/>
      <w:pStyle w:val="IBMLevel5"/>
      <w:lvlText w:val="%4.1.1.1.%5"/>
      <w:lvlJc w:val="left"/>
      <w:pPr>
        <w:ind w:left="432" w:hanging="432"/>
      </w:pPr>
      <w:rPr>
        <w:rFonts w:ascii="Times New Roman Bold" w:hAnsi="Times New Roman Bold" w:cs="Times New Roman" w:hint="default"/>
        <w:b/>
        <w:i/>
        <w:sz w:val="18"/>
      </w:rPr>
    </w:lvl>
    <w:lvl w:ilvl="5">
      <w:start w:val="1"/>
      <w:numFmt w:val="decimal"/>
      <w:lvlRestart w:val="1"/>
      <w:pStyle w:val="IBMLevel2NoBlankLineBefore"/>
      <w:lvlText w:val="%1.%6"/>
      <w:lvlJc w:val="left"/>
      <w:pPr>
        <w:ind w:left="432" w:hanging="432"/>
      </w:pPr>
      <w:rPr>
        <w:rFonts w:ascii="Times New Roman Bold" w:hAnsi="Times New Roman Bold" w:cs="Times New Roman" w:hint="default"/>
        <w:b/>
        <w:i/>
        <w:sz w:val="18"/>
      </w:rPr>
    </w:lvl>
    <w:lvl w:ilvl="6">
      <w:start w:val="1"/>
      <w:numFmt w:val="decimal"/>
      <w:lvlText w:val="%7."/>
      <w:lvlJc w:val="left"/>
      <w:pPr>
        <w:tabs>
          <w:tab w:val="num" w:pos="2880"/>
        </w:tabs>
        <w:ind w:left="2549" w:hanging="389"/>
      </w:pPr>
      <w:rPr>
        <w:rFonts w:ascii="Times New Roman" w:hAnsi="Times New Roman" w:cs="Times New Roman" w:hint="default"/>
        <w:b w:val="0"/>
      </w:rPr>
    </w:lvl>
    <w:lvl w:ilvl="7">
      <w:start w:val="1"/>
      <w:numFmt w:val="lowerLetter"/>
      <w:lvlText w:val="%8."/>
      <w:lvlJc w:val="left"/>
      <w:pPr>
        <w:tabs>
          <w:tab w:val="num" w:pos="3240"/>
        </w:tabs>
        <w:ind w:left="2880" w:hanging="360"/>
      </w:pPr>
      <w:rPr>
        <w:rFonts w:cs="Times New Roman" w:hint="default"/>
      </w:rPr>
    </w:lvl>
    <w:lvl w:ilvl="8">
      <w:start w:val="1"/>
      <w:numFmt w:val="lowerRoman"/>
      <w:lvlText w:val="%9."/>
      <w:lvlJc w:val="left"/>
      <w:pPr>
        <w:tabs>
          <w:tab w:val="num" w:pos="3600"/>
        </w:tabs>
        <w:ind w:left="3240" w:hanging="360"/>
      </w:pPr>
      <w:rPr>
        <w:rFonts w:cs="Times New Roman" w:hint="default"/>
      </w:rPr>
    </w:lvl>
  </w:abstractNum>
  <w:abstractNum w:abstractNumId="14" w15:restartNumberingAfterBreak="0">
    <w:nsid w:val="119C5373"/>
    <w:multiLevelType w:val="multilevel"/>
    <w:tmpl w:val="A1A27302"/>
    <w:lvl w:ilvl="0">
      <w:start w:val="1"/>
      <w:numFmt w:val="decimal"/>
      <w:lvlText w:val="%1."/>
      <w:lvlJc w:val="left"/>
      <w:pPr>
        <w:tabs>
          <w:tab w:val="num" w:pos="851"/>
        </w:tabs>
        <w:ind w:left="851" w:hanging="851"/>
      </w:pPr>
    </w:lvl>
    <w:lvl w:ilvl="1">
      <w:start w:val="1"/>
      <w:numFmt w:val="lowerLetter"/>
      <w:lvlText w:val="(%2)"/>
      <w:lvlJc w:val="left"/>
      <w:pPr>
        <w:tabs>
          <w:tab w:val="num" w:pos="1701"/>
        </w:tabs>
        <w:ind w:left="1701" w:hanging="850"/>
      </w:pPr>
      <w:rPr>
        <w:b w:val="0"/>
      </w:rPr>
    </w:lvl>
    <w:lvl w:ilvl="2">
      <w:start w:val="1"/>
      <w:numFmt w:val="lowerRoman"/>
      <w:lvlText w:val="(%3)"/>
      <w:lvlJc w:val="left"/>
      <w:pPr>
        <w:tabs>
          <w:tab w:val="num" w:pos="2552"/>
        </w:tabs>
        <w:ind w:left="2552" w:hanging="851"/>
      </w:pPr>
      <w:rPr>
        <w:b w:val="0"/>
      </w:rPr>
    </w:lvl>
    <w:lvl w:ilvl="3">
      <w:start w:val="1"/>
      <w:numFmt w:val="upperLetter"/>
      <w:lvlText w:val="(%4)"/>
      <w:lvlJc w:val="left"/>
      <w:pPr>
        <w:tabs>
          <w:tab w:val="num" w:pos="3402"/>
        </w:tabs>
        <w:ind w:left="3402" w:hanging="850"/>
      </w:pPr>
    </w:lvl>
    <w:lvl w:ilvl="4">
      <w:start w:val="1"/>
      <w:numFmt w:val="upperRoman"/>
      <w:lvlText w:val="(%5)"/>
      <w:lvlJc w:val="left"/>
      <w:pPr>
        <w:tabs>
          <w:tab w:val="num" w:pos="4253"/>
        </w:tabs>
        <w:ind w:left="4253" w:hanging="851"/>
      </w:pPr>
    </w:lvl>
    <w:lvl w:ilvl="5">
      <w:start w:val="1"/>
      <w:numFmt w:val="lowerRoman"/>
      <w:lvlText w:val="(%6)"/>
      <w:lvlJc w:val="left"/>
      <w:pPr>
        <w:tabs>
          <w:tab w:val="num" w:pos="5103"/>
        </w:tabs>
        <w:ind w:left="5103" w:hanging="850"/>
      </w:pPr>
    </w:lvl>
    <w:lvl w:ilvl="6">
      <w:start w:val="1"/>
      <w:numFmt w:val="decimal"/>
      <w:lvlText w:val="%7)"/>
      <w:lvlJc w:val="left"/>
      <w:pPr>
        <w:tabs>
          <w:tab w:val="num" w:pos="5954"/>
        </w:tabs>
        <w:ind w:left="5954" w:hanging="851"/>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5" w15:restartNumberingAfterBreak="0">
    <w:nsid w:val="12933DE6"/>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1418"/>
        </w:tabs>
        <w:ind w:left="1418"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16" w15:restartNumberingAfterBreak="0">
    <w:nsid w:val="13276E5E"/>
    <w:multiLevelType w:val="hybridMultilevel"/>
    <w:tmpl w:val="F86E19FC"/>
    <w:lvl w:ilvl="0" w:tplc="0C090001">
      <w:start w:val="1"/>
      <w:numFmt w:val="bullet"/>
      <w:lvlText w:val=""/>
      <w:lvlJc w:val="left"/>
      <w:pPr>
        <w:ind w:left="720" w:hanging="360"/>
      </w:pPr>
      <w:rPr>
        <w:rFonts w:ascii="Symbol" w:hAnsi="Symbol" w:hint="default"/>
      </w:rPr>
    </w:lvl>
    <w:lvl w:ilvl="1" w:tplc="0C090003">
      <w:start w:val="1"/>
      <w:numFmt w:val="bullet"/>
      <w:pStyle w:val="MEBasic2"/>
      <w:lvlText w:val="o"/>
      <w:lvlJc w:val="left"/>
      <w:pPr>
        <w:ind w:left="1440" w:hanging="360"/>
      </w:pPr>
      <w:rPr>
        <w:rFonts w:ascii="Courier New" w:hAnsi="Courier New" w:cs="Courier New" w:hint="default"/>
      </w:rPr>
    </w:lvl>
    <w:lvl w:ilvl="2" w:tplc="0C090005">
      <w:start w:val="1"/>
      <w:numFmt w:val="bullet"/>
      <w:pStyle w:val="MEBasic3"/>
      <w:lvlText w:val=""/>
      <w:lvlJc w:val="left"/>
      <w:pPr>
        <w:ind w:left="2160" w:hanging="360"/>
      </w:pPr>
      <w:rPr>
        <w:rFonts w:ascii="Wingdings" w:hAnsi="Wingdings" w:cs="Wingdings" w:hint="default"/>
      </w:rPr>
    </w:lvl>
    <w:lvl w:ilvl="3" w:tplc="0C090001">
      <w:start w:val="1"/>
      <w:numFmt w:val="bullet"/>
      <w:pStyle w:val="MEBasic4"/>
      <w:lvlText w:val=""/>
      <w:lvlJc w:val="left"/>
      <w:pPr>
        <w:ind w:left="2880" w:hanging="360"/>
      </w:pPr>
      <w:rPr>
        <w:rFonts w:ascii="Symbol" w:hAnsi="Symbol" w:cs="Symbol" w:hint="default"/>
      </w:rPr>
    </w:lvl>
    <w:lvl w:ilvl="4" w:tplc="0C090003">
      <w:start w:val="1"/>
      <w:numFmt w:val="bullet"/>
      <w:pStyle w:val="MEBasic5"/>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7" w15:restartNumberingAfterBreak="0">
    <w:nsid w:val="14F12017"/>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2552"/>
        </w:tabs>
        <w:ind w:left="2552"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18" w15:restartNumberingAfterBreak="0">
    <w:nsid w:val="15114E8F"/>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2552"/>
        </w:tabs>
        <w:ind w:left="2552"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19" w15:restartNumberingAfterBreak="0">
    <w:nsid w:val="194C1FA8"/>
    <w:multiLevelType w:val="hybridMultilevel"/>
    <w:tmpl w:val="4984CA16"/>
    <w:lvl w:ilvl="0" w:tplc="0409000F">
      <w:start w:val="1"/>
      <w:numFmt w:val="decimal"/>
      <w:pStyle w:val="TACHeading1"/>
      <w:lvlText w:val="%1."/>
      <w:lvlJc w:val="left"/>
      <w:pPr>
        <w:ind w:left="720" w:hanging="360"/>
      </w:pPr>
    </w:lvl>
    <w:lvl w:ilvl="1" w:tplc="04090019">
      <w:start w:val="1"/>
      <w:numFmt w:val="lowerLetter"/>
      <w:pStyle w:val="TACHeading2"/>
      <w:lvlText w:val="%2."/>
      <w:lvlJc w:val="left"/>
      <w:pPr>
        <w:ind w:left="1440" w:hanging="360"/>
      </w:pPr>
    </w:lvl>
    <w:lvl w:ilvl="2" w:tplc="0409001B">
      <w:start w:val="1"/>
      <w:numFmt w:val="lowerRoman"/>
      <w:pStyle w:val="TACHeading3"/>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1A416DF0"/>
    <w:multiLevelType w:val="hybridMultilevel"/>
    <w:tmpl w:val="AAEA83E6"/>
    <w:lvl w:ilvl="0" w:tplc="FD28A118">
      <w:start w:val="1"/>
      <w:numFmt w:val="lowerRoman"/>
      <w:lvlText w:val="(%1)"/>
      <w:lvlJc w:val="left"/>
      <w:pPr>
        <w:ind w:left="720" w:hanging="360"/>
      </w:pPr>
      <w:rPr>
        <w:rFonts w:ascii="Arial" w:hAnsi="Arial"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1C38494F"/>
    <w:multiLevelType w:val="multilevel"/>
    <w:tmpl w:val="0C09001D"/>
    <w:styleLink w:val="Styl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1C563BC9"/>
    <w:multiLevelType w:val="multilevel"/>
    <w:tmpl w:val="862CC2EA"/>
    <w:styleLink w:val="Definition"/>
    <w:lvl w:ilvl="0">
      <w:start w:val="1"/>
      <w:numFmt w:val="none"/>
      <w:pStyle w:val="DefinitionL1"/>
      <w:lvlText w:val=""/>
      <w:lvlJc w:val="left"/>
      <w:pPr>
        <w:tabs>
          <w:tab w:val="num" w:pos="680"/>
        </w:tabs>
        <w:ind w:left="680" w:firstLine="0"/>
      </w:pPr>
      <w:rPr>
        <w:rFonts w:hint="default"/>
      </w:rPr>
    </w:lvl>
    <w:lvl w:ilvl="1">
      <w:start w:val="1"/>
      <w:numFmt w:val="lowerLetter"/>
      <w:pStyle w:val="DefinitionL2"/>
      <w:lvlText w:val="(%2)"/>
      <w:lvlJc w:val="left"/>
      <w:pPr>
        <w:ind w:left="1361" w:hanging="681"/>
      </w:pPr>
      <w:rPr>
        <w:rFonts w:hint="default"/>
      </w:rPr>
    </w:lvl>
    <w:lvl w:ilvl="2">
      <w:start w:val="1"/>
      <w:numFmt w:val="lowerRoman"/>
      <w:pStyle w:val="DefinitionL3"/>
      <w:lvlText w:val="(%3)"/>
      <w:lvlJc w:val="left"/>
      <w:pPr>
        <w:tabs>
          <w:tab w:val="num" w:pos="1361"/>
        </w:tabs>
        <w:ind w:left="2041" w:hanging="68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3" w15:restartNumberingAfterBreak="0">
    <w:nsid w:val="1C824D69"/>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2552"/>
        </w:tabs>
        <w:ind w:left="2552"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24" w15:restartNumberingAfterBreak="0">
    <w:nsid w:val="1F2A4C5F"/>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1418"/>
        </w:tabs>
        <w:ind w:left="1418"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25" w15:restartNumberingAfterBreak="0">
    <w:nsid w:val="210F66CE"/>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1418"/>
        </w:tabs>
        <w:ind w:left="1418"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26" w15:restartNumberingAfterBreak="0">
    <w:nsid w:val="26484601"/>
    <w:multiLevelType w:val="multilevel"/>
    <w:tmpl w:val="73004CF6"/>
    <w:styleLink w:val="Headinga"/>
    <w:lvl w:ilvl="0">
      <w:start w:val="1"/>
      <w:numFmt w:val="lowerLetter"/>
      <w:lvlText w:val="(%1)"/>
      <w:lvlJc w:val="left"/>
      <w:pPr>
        <w:tabs>
          <w:tab w:val="num" w:pos="1701"/>
        </w:tabs>
        <w:ind w:left="567" w:firstLine="1134"/>
      </w:pPr>
      <w:rPr>
        <w:rFonts w:ascii="Calibri" w:hAnsi="Calibri" w:hint="default"/>
        <w:b w:val="0"/>
        <w:i w:val="0"/>
        <w:color w:val="auto"/>
        <w:sz w:val="24"/>
      </w:rPr>
    </w:lvl>
    <w:lvl w:ilvl="1">
      <w:start w:val="1"/>
      <w:numFmt w:val="lowerRoman"/>
      <w:lvlText w:val="(%2)"/>
      <w:lvlJc w:val="left"/>
      <w:pPr>
        <w:tabs>
          <w:tab w:val="num" w:pos="2268"/>
        </w:tabs>
        <w:ind w:left="1134" w:firstLine="1134"/>
      </w:pPr>
      <w:rPr>
        <w:rFonts w:hint="default"/>
      </w:rPr>
    </w:lvl>
    <w:lvl w:ilvl="2">
      <w:start w:val="1"/>
      <w:numFmt w:val="upperLetter"/>
      <w:lvlText w:val="(%3)"/>
      <w:lvlJc w:val="left"/>
      <w:pPr>
        <w:tabs>
          <w:tab w:val="num" w:pos="2835"/>
        </w:tabs>
        <w:ind w:left="1701" w:firstLine="1134"/>
      </w:pPr>
      <w:rPr>
        <w:rFonts w:hint="default"/>
      </w:rPr>
    </w:lvl>
    <w:lvl w:ilvl="3">
      <w:start w:val="1"/>
      <w:numFmt w:val="decimal"/>
      <w:lvlText w:val="(%4)"/>
      <w:lvlJc w:val="left"/>
      <w:pPr>
        <w:tabs>
          <w:tab w:val="num" w:pos="3402"/>
        </w:tabs>
        <w:ind w:left="2268" w:firstLine="1134"/>
      </w:pPr>
      <w:rPr>
        <w:rFonts w:hint="default"/>
      </w:rPr>
    </w:lvl>
    <w:lvl w:ilvl="4">
      <w:start w:val="1"/>
      <w:numFmt w:val="lowerLetter"/>
      <w:lvlText w:val="(%5)"/>
      <w:lvlJc w:val="left"/>
      <w:pPr>
        <w:tabs>
          <w:tab w:val="num" w:pos="3969"/>
        </w:tabs>
        <w:ind w:left="2835" w:firstLine="1134"/>
      </w:pPr>
      <w:rPr>
        <w:rFonts w:hint="default"/>
      </w:rPr>
    </w:lvl>
    <w:lvl w:ilvl="5">
      <w:start w:val="1"/>
      <w:numFmt w:val="lowerRoman"/>
      <w:lvlText w:val="(%6)"/>
      <w:lvlJc w:val="left"/>
      <w:pPr>
        <w:tabs>
          <w:tab w:val="num" w:pos="4536"/>
        </w:tabs>
        <w:ind w:left="3402" w:firstLine="1134"/>
      </w:pPr>
      <w:rPr>
        <w:rFonts w:hint="default"/>
      </w:rPr>
    </w:lvl>
    <w:lvl w:ilvl="6">
      <w:start w:val="1"/>
      <w:numFmt w:val="decimal"/>
      <w:lvlText w:val="%7."/>
      <w:lvlJc w:val="left"/>
      <w:pPr>
        <w:tabs>
          <w:tab w:val="num" w:pos="5103"/>
        </w:tabs>
        <w:ind w:left="3969" w:firstLine="1134"/>
      </w:pPr>
      <w:rPr>
        <w:rFonts w:hint="default"/>
      </w:rPr>
    </w:lvl>
    <w:lvl w:ilvl="7">
      <w:start w:val="1"/>
      <w:numFmt w:val="lowerLetter"/>
      <w:lvlText w:val="%8."/>
      <w:lvlJc w:val="left"/>
      <w:pPr>
        <w:tabs>
          <w:tab w:val="num" w:pos="5670"/>
        </w:tabs>
        <w:ind w:left="4536" w:firstLine="1134"/>
      </w:pPr>
      <w:rPr>
        <w:rFonts w:hint="default"/>
      </w:rPr>
    </w:lvl>
    <w:lvl w:ilvl="8">
      <w:start w:val="1"/>
      <w:numFmt w:val="lowerRoman"/>
      <w:lvlText w:val="%9."/>
      <w:lvlJc w:val="left"/>
      <w:pPr>
        <w:tabs>
          <w:tab w:val="num" w:pos="6237"/>
        </w:tabs>
        <w:ind w:left="5103" w:firstLine="1134"/>
      </w:pPr>
      <w:rPr>
        <w:rFonts w:hint="default"/>
      </w:rPr>
    </w:lvl>
  </w:abstractNum>
  <w:abstractNum w:abstractNumId="27" w15:restartNumberingAfterBreak="0">
    <w:nsid w:val="27843CAC"/>
    <w:multiLevelType w:val="multilevel"/>
    <w:tmpl w:val="A1A27302"/>
    <w:lvl w:ilvl="0">
      <w:start w:val="1"/>
      <w:numFmt w:val="decimal"/>
      <w:lvlText w:val="%1."/>
      <w:lvlJc w:val="left"/>
      <w:pPr>
        <w:tabs>
          <w:tab w:val="num" w:pos="851"/>
        </w:tabs>
        <w:ind w:left="851" w:hanging="851"/>
      </w:pPr>
    </w:lvl>
    <w:lvl w:ilvl="1">
      <w:start w:val="1"/>
      <w:numFmt w:val="lowerLetter"/>
      <w:lvlText w:val="(%2)"/>
      <w:lvlJc w:val="left"/>
      <w:pPr>
        <w:tabs>
          <w:tab w:val="num" w:pos="1701"/>
        </w:tabs>
        <w:ind w:left="1701" w:hanging="850"/>
      </w:pPr>
      <w:rPr>
        <w:b w:val="0"/>
      </w:rPr>
    </w:lvl>
    <w:lvl w:ilvl="2">
      <w:start w:val="1"/>
      <w:numFmt w:val="lowerRoman"/>
      <w:lvlText w:val="(%3)"/>
      <w:lvlJc w:val="left"/>
      <w:pPr>
        <w:tabs>
          <w:tab w:val="num" w:pos="2552"/>
        </w:tabs>
        <w:ind w:left="2552" w:hanging="851"/>
      </w:pPr>
      <w:rPr>
        <w:b w:val="0"/>
      </w:rPr>
    </w:lvl>
    <w:lvl w:ilvl="3">
      <w:start w:val="1"/>
      <w:numFmt w:val="upperLetter"/>
      <w:lvlText w:val="(%4)"/>
      <w:lvlJc w:val="left"/>
      <w:pPr>
        <w:tabs>
          <w:tab w:val="num" w:pos="3402"/>
        </w:tabs>
        <w:ind w:left="3402" w:hanging="850"/>
      </w:pPr>
    </w:lvl>
    <w:lvl w:ilvl="4">
      <w:start w:val="1"/>
      <w:numFmt w:val="upperRoman"/>
      <w:lvlText w:val="(%5)"/>
      <w:lvlJc w:val="left"/>
      <w:pPr>
        <w:tabs>
          <w:tab w:val="num" w:pos="4253"/>
        </w:tabs>
        <w:ind w:left="4253" w:hanging="851"/>
      </w:pPr>
    </w:lvl>
    <w:lvl w:ilvl="5">
      <w:start w:val="1"/>
      <w:numFmt w:val="lowerRoman"/>
      <w:lvlText w:val="(%6)"/>
      <w:lvlJc w:val="left"/>
      <w:pPr>
        <w:tabs>
          <w:tab w:val="num" w:pos="5103"/>
        </w:tabs>
        <w:ind w:left="5103" w:hanging="850"/>
      </w:pPr>
    </w:lvl>
    <w:lvl w:ilvl="6">
      <w:start w:val="1"/>
      <w:numFmt w:val="decimal"/>
      <w:lvlText w:val="%7)"/>
      <w:lvlJc w:val="left"/>
      <w:pPr>
        <w:tabs>
          <w:tab w:val="num" w:pos="5954"/>
        </w:tabs>
        <w:ind w:left="5954" w:hanging="851"/>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8" w15:restartNumberingAfterBreak="0">
    <w:nsid w:val="29112BE4"/>
    <w:multiLevelType w:val="multilevel"/>
    <w:tmpl w:val="9B7C7D8E"/>
    <w:lvl w:ilvl="0">
      <w:start w:val="1"/>
      <w:numFmt w:val="none"/>
      <w:suff w:val="nothing"/>
      <w:lvlText w:val=""/>
      <w:lvlJc w:val="left"/>
      <w:pPr>
        <w:ind w:left="709" w:firstLine="0"/>
      </w:pPr>
    </w:lvl>
    <w:lvl w:ilvl="1">
      <w:start w:val="1"/>
      <w:numFmt w:val="lowerLetter"/>
      <w:lvlText w:val="(%2)"/>
      <w:lvlJc w:val="left"/>
      <w:pPr>
        <w:tabs>
          <w:tab w:val="num" w:pos="1418"/>
        </w:tabs>
        <w:ind w:left="1418" w:hanging="709"/>
      </w:pPr>
    </w:lvl>
    <w:lvl w:ilvl="2">
      <w:start w:val="1"/>
      <w:numFmt w:val="lowerRoman"/>
      <w:lvlText w:val="(%3)"/>
      <w:lvlJc w:val="left"/>
      <w:pPr>
        <w:tabs>
          <w:tab w:val="num" w:pos="2126"/>
        </w:tabs>
        <w:ind w:left="2126" w:hanging="708"/>
      </w:pPr>
    </w:lvl>
    <w:lvl w:ilvl="3">
      <w:start w:val="1"/>
      <w:numFmt w:val="upperLetter"/>
      <w:lvlText w:val="(%4)"/>
      <w:lvlJc w:val="left"/>
      <w:pPr>
        <w:tabs>
          <w:tab w:val="num" w:pos="2835"/>
        </w:tabs>
        <w:ind w:left="2835" w:hanging="709"/>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9" w15:restartNumberingAfterBreak="0">
    <w:nsid w:val="2BD71D31"/>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2552"/>
        </w:tabs>
        <w:ind w:left="2552"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30" w15:restartNumberingAfterBreak="0">
    <w:nsid w:val="2CA0331B"/>
    <w:multiLevelType w:val="hybridMultilevel"/>
    <w:tmpl w:val="5C7EC24A"/>
    <w:lvl w:ilvl="0" w:tplc="FD28A118">
      <w:start w:val="1"/>
      <w:numFmt w:val="lowerRoman"/>
      <w:lvlText w:val="(%1)"/>
      <w:lvlJc w:val="left"/>
      <w:pPr>
        <w:ind w:left="2629" w:hanging="360"/>
      </w:pPr>
      <w:rPr>
        <w:rFonts w:ascii="Arial" w:hAnsi="Arial" w:hint="default"/>
        <w:sz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2D1E1979"/>
    <w:multiLevelType w:val="multilevel"/>
    <w:tmpl w:val="9B7C7D8E"/>
    <w:lvl w:ilvl="0">
      <w:start w:val="1"/>
      <w:numFmt w:val="none"/>
      <w:suff w:val="nothing"/>
      <w:lvlText w:val=""/>
      <w:lvlJc w:val="left"/>
      <w:pPr>
        <w:ind w:left="709" w:firstLine="0"/>
      </w:pPr>
    </w:lvl>
    <w:lvl w:ilvl="1">
      <w:start w:val="1"/>
      <w:numFmt w:val="lowerLetter"/>
      <w:lvlText w:val="(%2)"/>
      <w:lvlJc w:val="left"/>
      <w:pPr>
        <w:tabs>
          <w:tab w:val="num" w:pos="1418"/>
        </w:tabs>
        <w:ind w:left="1418" w:hanging="709"/>
      </w:pPr>
    </w:lvl>
    <w:lvl w:ilvl="2">
      <w:start w:val="1"/>
      <w:numFmt w:val="lowerRoman"/>
      <w:lvlText w:val="(%3)"/>
      <w:lvlJc w:val="left"/>
      <w:pPr>
        <w:tabs>
          <w:tab w:val="num" w:pos="2126"/>
        </w:tabs>
        <w:ind w:left="2126" w:hanging="708"/>
      </w:pPr>
    </w:lvl>
    <w:lvl w:ilvl="3">
      <w:start w:val="1"/>
      <w:numFmt w:val="upperLetter"/>
      <w:lvlText w:val="(%4)"/>
      <w:lvlJc w:val="left"/>
      <w:pPr>
        <w:tabs>
          <w:tab w:val="num" w:pos="2835"/>
        </w:tabs>
        <w:ind w:left="2835" w:hanging="709"/>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2" w15:restartNumberingAfterBreak="0">
    <w:nsid w:val="326336C9"/>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2552"/>
        </w:tabs>
        <w:ind w:left="2552"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33" w15:restartNumberingAfterBreak="0">
    <w:nsid w:val="34794FD7"/>
    <w:multiLevelType w:val="hybridMultilevel"/>
    <w:tmpl w:val="79621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54A1E05"/>
    <w:multiLevelType w:val="multilevel"/>
    <w:tmpl w:val="0C09001D"/>
    <w:lvl w:ilvl="0">
      <w:numFmt w:val="decimal"/>
      <w:pStyle w:val="List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676177A"/>
    <w:multiLevelType w:val="multilevel"/>
    <w:tmpl w:val="9B7C7D8E"/>
    <w:lvl w:ilvl="0">
      <w:start w:val="1"/>
      <w:numFmt w:val="none"/>
      <w:suff w:val="nothing"/>
      <w:lvlText w:val=""/>
      <w:lvlJc w:val="left"/>
      <w:pPr>
        <w:ind w:left="709" w:firstLine="0"/>
      </w:pPr>
    </w:lvl>
    <w:lvl w:ilvl="1">
      <w:start w:val="1"/>
      <w:numFmt w:val="lowerLetter"/>
      <w:lvlText w:val="(%2)"/>
      <w:lvlJc w:val="left"/>
      <w:pPr>
        <w:tabs>
          <w:tab w:val="num" w:pos="1418"/>
        </w:tabs>
        <w:ind w:left="1418" w:hanging="709"/>
      </w:pPr>
    </w:lvl>
    <w:lvl w:ilvl="2">
      <w:start w:val="1"/>
      <w:numFmt w:val="lowerRoman"/>
      <w:lvlText w:val="(%3)"/>
      <w:lvlJc w:val="left"/>
      <w:pPr>
        <w:tabs>
          <w:tab w:val="num" w:pos="2126"/>
        </w:tabs>
        <w:ind w:left="2126" w:hanging="708"/>
      </w:pPr>
    </w:lvl>
    <w:lvl w:ilvl="3">
      <w:start w:val="1"/>
      <w:numFmt w:val="upperLetter"/>
      <w:lvlText w:val="(%4)"/>
      <w:lvlJc w:val="left"/>
      <w:pPr>
        <w:tabs>
          <w:tab w:val="num" w:pos="2835"/>
        </w:tabs>
        <w:ind w:left="2835" w:hanging="709"/>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6" w15:restartNumberingAfterBreak="0">
    <w:nsid w:val="387E79C7"/>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2552"/>
        </w:tabs>
        <w:ind w:left="2552"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37" w15:restartNumberingAfterBreak="0">
    <w:nsid w:val="3C001388"/>
    <w:multiLevelType w:val="hybridMultilevel"/>
    <w:tmpl w:val="C8B0A3DE"/>
    <w:lvl w:ilvl="0" w:tplc="EF8C5C70">
      <w:start w:val="1"/>
      <w:numFmt w:val="decimal"/>
      <w:pStyle w:val="Attachment"/>
      <w:lvlText w:val="Attachment %1"/>
      <w:lvlJc w:val="left"/>
      <w:pPr>
        <w:tabs>
          <w:tab w:val="num" w:pos="2520"/>
        </w:tabs>
      </w:pPr>
      <w:rPr>
        <w:rFonts w:ascii="Arial" w:hAnsi="Arial" w:cs="Arial" w:hint="default"/>
        <w:b/>
        <w:bCs/>
        <w:i w:val="0"/>
        <w:iCs w:val="0"/>
        <w:sz w:val="36"/>
        <w:szCs w:val="36"/>
      </w:rPr>
    </w:lvl>
    <w:lvl w:ilvl="1" w:tplc="A76EBB2A">
      <w:start w:val="1"/>
      <w:numFmt w:val="lowerLetter"/>
      <w:lvlText w:val="%2."/>
      <w:lvlJc w:val="left"/>
      <w:pPr>
        <w:tabs>
          <w:tab w:val="num" w:pos="1440"/>
        </w:tabs>
        <w:ind w:left="1440" w:hanging="360"/>
      </w:pPr>
    </w:lvl>
    <w:lvl w:ilvl="2" w:tplc="D5A491EC">
      <w:start w:val="1"/>
      <w:numFmt w:val="lowerRoman"/>
      <w:lvlText w:val="%3."/>
      <w:lvlJc w:val="right"/>
      <w:pPr>
        <w:tabs>
          <w:tab w:val="num" w:pos="2160"/>
        </w:tabs>
        <w:ind w:left="2160" w:hanging="180"/>
      </w:pPr>
    </w:lvl>
    <w:lvl w:ilvl="3" w:tplc="9FBC64AE">
      <w:start w:val="1"/>
      <w:numFmt w:val="decimal"/>
      <w:lvlText w:val="%4."/>
      <w:lvlJc w:val="left"/>
      <w:pPr>
        <w:tabs>
          <w:tab w:val="num" w:pos="2880"/>
        </w:tabs>
        <w:ind w:left="2880" w:hanging="360"/>
      </w:pPr>
    </w:lvl>
    <w:lvl w:ilvl="4" w:tplc="EBE09286">
      <w:start w:val="1"/>
      <w:numFmt w:val="lowerLetter"/>
      <w:lvlText w:val="%5."/>
      <w:lvlJc w:val="left"/>
      <w:pPr>
        <w:tabs>
          <w:tab w:val="num" w:pos="3600"/>
        </w:tabs>
        <w:ind w:left="3600" w:hanging="360"/>
      </w:pPr>
    </w:lvl>
    <w:lvl w:ilvl="5" w:tplc="93F00B56">
      <w:start w:val="1"/>
      <w:numFmt w:val="lowerRoman"/>
      <w:lvlText w:val="%6."/>
      <w:lvlJc w:val="right"/>
      <w:pPr>
        <w:tabs>
          <w:tab w:val="num" w:pos="4320"/>
        </w:tabs>
        <w:ind w:left="4320" w:hanging="180"/>
      </w:pPr>
    </w:lvl>
    <w:lvl w:ilvl="6" w:tplc="6430FA10">
      <w:start w:val="1"/>
      <w:numFmt w:val="decimal"/>
      <w:lvlText w:val="%7."/>
      <w:lvlJc w:val="left"/>
      <w:pPr>
        <w:tabs>
          <w:tab w:val="num" w:pos="5040"/>
        </w:tabs>
        <w:ind w:left="5040" w:hanging="360"/>
      </w:pPr>
    </w:lvl>
    <w:lvl w:ilvl="7" w:tplc="BA26D0C6">
      <w:start w:val="1"/>
      <w:numFmt w:val="lowerLetter"/>
      <w:lvlText w:val="%8."/>
      <w:lvlJc w:val="left"/>
      <w:pPr>
        <w:tabs>
          <w:tab w:val="num" w:pos="5760"/>
        </w:tabs>
        <w:ind w:left="5760" w:hanging="360"/>
      </w:pPr>
    </w:lvl>
    <w:lvl w:ilvl="8" w:tplc="B6D203E4">
      <w:start w:val="1"/>
      <w:numFmt w:val="lowerRoman"/>
      <w:lvlText w:val="%9."/>
      <w:lvlJc w:val="right"/>
      <w:pPr>
        <w:tabs>
          <w:tab w:val="num" w:pos="6480"/>
        </w:tabs>
        <w:ind w:left="6480" w:hanging="180"/>
      </w:pPr>
    </w:lvl>
  </w:abstractNum>
  <w:abstractNum w:abstractNumId="38" w15:restartNumberingAfterBreak="0">
    <w:nsid w:val="3CC87AF8"/>
    <w:multiLevelType w:val="multilevel"/>
    <w:tmpl w:val="F4724F2E"/>
    <w:styleLink w:val="Headinga1"/>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D081652"/>
    <w:multiLevelType w:val="hybridMultilevel"/>
    <w:tmpl w:val="F4E80A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D355259"/>
    <w:multiLevelType w:val="multilevel"/>
    <w:tmpl w:val="0C09001D"/>
    <w:styleLink w:val="Style5"/>
    <w:lvl w:ilvl="0">
      <w:start w:val="1"/>
      <w:numFmt w:val="upperLetter"/>
      <w:lvlText w:val="%1)"/>
      <w:lvlJc w:val="left"/>
      <w:pPr>
        <w:ind w:left="108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408168E5"/>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2552"/>
        </w:tabs>
        <w:ind w:left="2552"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42" w15:restartNumberingAfterBreak="0">
    <w:nsid w:val="424040F8"/>
    <w:multiLevelType w:val="multilevel"/>
    <w:tmpl w:val="0C09001D"/>
    <w:styleLink w:val="Style6"/>
    <w:lvl w:ilvl="0">
      <w:start w:val="1"/>
      <w:numFmt w:val="upperLetter"/>
      <w:lvlText w:val="%1)"/>
      <w:lvlJc w:val="left"/>
      <w:pPr>
        <w:ind w:left="180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42E05FA2"/>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1418"/>
        </w:tabs>
        <w:ind w:left="1418"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44" w15:restartNumberingAfterBreak="0">
    <w:nsid w:val="44D5505A"/>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2552"/>
        </w:tabs>
        <w:ind w:left="2552"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45" w15:restartNumberingAfterBreak="0">
    <w:nsid w:val="44E5554D"/>
    <w:multiLevelType w:val="multilevel"/>
    <w:tmpl w:val="47D87808"/>
    <w:lvl w:ilvl="0">
      <w:start w:val="1"/>
      <w:numFmt w:val="decimal"/>
      <w:pStyle w:val="MELegal1"/>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lowerLetter"/>
      <w:lvlText w:val="(%3)"/>
      <w:lvlJc w:val="right"/>
      <w:pPr>
        <w:tabs>
          <w:tab w:val="num" w:pos="1247"/>
        </w:tabs>
        <w:ind w:left="1247" w:hanging="226"/>
      </w:pPr>
      <w:rPr>
        <w:rFonts w:ascii="Arial" w:eastAsia="MS Mincho" w:hAnsi="Arial" w:cs="Arial"/>
        <w:b w:val="0"/>
        <w:bCs w:val="0"/>
        <w:i w:val="0"/>
        <w:iCs w:val="0"/>
        <w:color w:val="auto"/>
      </w:rPr>
    </w:lvl>
    <w:lvl w:ilvl="3">
      <w:start w:val="1"/>
      <w:numFmt w:val="lowerRoman"/>
      <w:lvlText w:val="(%4)"/>
      <w:lvlJc w:val="left"/>
      <w:pPr>
        <w:tabs>
          <w:tab w:val="num" w:pos="2552"/>
        </w:tabs>
        <w:ind w:left="2552" w:hanging="851"/>
      </w:pPr>
      <w:rPr>
        <w:rFonts w:ascii="Arial" w:hAnsi="Arial" w:hint="default"/>
        <w:b w:val="0"/>
        <w:sz w:val="22"/>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46" w15:restartNumberingAfterBreak="0">
    <w:nsid w:val="45E8250F"/>
    <w:multiLevelType w:val="multilevel"/>
    <w:tmpl w:val="741A7D56"/>
    <w:lvl w:ilvl="0">
      <w:start w:val="1"/>
      <w:numFmt w:val="lowerLetter"/>
      <w:pStyle w:val="Heading1"/>
      <w:lvlText w:val="(%1)"/>
      <w:lvlJc w:val="left"/>
      <w:pPr>
        <w:tabs>
          <w:tab w:val="num" w:pos="1701"/>
        </w:tabs>
        <w:ind w:left="567" w:firstLine="1134"/>
      </w:pPr>
      <w:rPr>
        <w:rFonts w:ascii="Calibri" w:hAnsi="Calibri" w:hint="default"/>
        <w:b w:val="0"/>
        <w:i w:val="0"/>
        <w:color w:val="auto"/>
        <w:sz w:val="24"/>
      </w:rPr>
    </w:lvl>
    <w:lvl w:ilvl="1">
      <w:start w:val="1"/>
      <w:numFmt w:val="lowerRoman"/>
      <w:lvlText w:val="(%2)"/>
      <w:lvlJc w:val="left"/>
      <w:pPr>
        <w:tabs>
          <w:tab w:val="num" w:pos="2268"/>
        </w:tabs>
        <w:ind w:left="1134" w:firstLine="1134"/>
      </w:pPr>
      <w:rPr>
        <w:rFonts w:hint="default"/>
      </w:rPr>
    </w:lvl>
    <w:lvl w:ilvl="2">
      <w:start w:val="1"/>
      <w:numFmt w:val="upperLetter"/>
      <w:lvlText w:val="(%3)"/>
      <w:lvlJc w:val="left"/>
      <w:pPr>
        <w:tabs>
          <w:tab w:val="num" w:pos="2835"/>
        </w:tabs>
        <w:ind w:left="1701" w:firstLine="1134"/>
      </w:pPr>
      <w:rPr>
        <w:rFonts w:hint="default"/>
      </w:rPr>
    </w:lvl>
    <w:lvl w:ilvl="3">
      <w:start w:val="1"/>
      <w:numFmt w:val="decimal"/>
      <w:lvlText w:val="(%4)"/>
      <w:lvlJc w:val="left"/>
      <w:pPr>
        <w:tabs>
          <w:tab w:val="num" w:pos="3402"/>
        </w:tabs>
        <w:ind w:left="2268" w:firstLine="1134"/>
      </w:pPr>
      <w:rPr>
        <w:rFonts w:hint="default"/>
      </w:rPr>
    </w:lvl>
    <w:lvl w:ilvl="4">
      <w:start w:val="1"/>
      <w:numFmt w:val="lowerLetter"/>
      <w:lvlText w:val="(%5)"/>
      <w:lvlJc w:val="left"/>
      <w:pPr>
        <w:tabs>
          <w:tab w:val="num" w:pos="3969"/>
        </w:tabs>
        <w:ind w:left="2835" w:firstLine="1134"/>
      </w:pPr>
      <w:rPr>
        <w:rFonts w:hint="default"/>
      </w:rPr>
    </w:lvl>
    <w:lvl w:ilvl="5">
      <w:start w:val="1"/>
      <w:numFmt w:val="lowerRoman"/>
      <w:lvlText w:val="(%6)"/>
      <w:lvlJc w:val="left"/>
      <w:pPr>
        <w:tabs>
          <w:tab w:val="num" w:pos="4536"/>
        </w:tabs>
        <w:ind w:left="3402" w:firstLine="1134"/>
      </w:pPr>
      <w:rPr>
        <w:rFonts w:hint="default"/>
      </w:rPr>
    </w:lvl>
    <w:lvl w:ilvl="6">
      <w:start w:val="1"/>
      <w:numFmt w:val="decimal"/>
      <w:lvlText w:val="%7."/>
      <w:lvlJc w:val="left"/>
      <w:pPr>
        <w:tabs>
          <w:tab w:val="num" w:pos="5103"/>
        </w:tabs>
        <w:ind w:left="3969" w:firstLine="1134"/>
      </w:pPr>
      <w:rPr>
        <w:rFonts w:hint="default"/>
      </w:rPr>
    </w:lvl>
    <w:lvl w:ilvl="7">
      <w:start w:val="1"/>
      <w:numFmt w:val="lowerLetter"/>
      <w:lvlText w:val="%8."/>
      <w:lvlJc w:val="left"/>
      <w:pPr>
        <w:tabs>
          <w:tab w:val="num" w:pos="5670"/>
        </w:tabs>
        <w:ind w:left="4536" w:firstLine="1134"/>
      </w:pPr>
      <w:rPr>
        <w:rFonts w:hint="default"/>
      </w:rPr>
    </w:lvl>
    <w:lvl w:ilvl="8">
      <w:start w:val="1"/>
      <w:numFmt w:val="lowerRoman"/>
      <w:lvlText w:val="%9."/>
      <w:lvlJc w:val="left"/>
      <w:pPr>
        <w:tabs>
          <w:tab w:val="num" w:pos="6237"/>
        </w:tabs>
        <w:ind w:left="5103" w:firstLine="1134"/>
      </w:pPr>
      <w:rPr>
        <w:rFonts w:hint="default"/>
      </w:rPr>
    </w:lvl>
  </w:abstractNum>
  <w:abstractNum w:abstractNumId="47" w15:restartNumberingAfterBreak="0">
    <w:nsid w:val="47140797"/>
    <w:multiLevelType w:val="hybridMultilevel"/>
    <w:tmpl w:val="B25E58A4"/>
    <w:lvl w:ilvl="0" w:tplc="FD28A118">
      <w:start w:val="1"/>
      <w:numFmt w:val="lowerRoman"/>
      <w:lvlText w:val="(%1)"/>
      <w:lvlJc w:val="left"/>
      <w:pPr>
        <w:ind w:left="2279" w:hanging="360"/>
      </w:pPr>
      <w:rPr>
        <w:rFonts w:ascii="Arial" w:hAnsi="Arial" w:hint="default"/>
        <w:sz w:val="22"/>
      </w:rPr>
    </w:lvl>
    <w:lvl w:ilvl="1" w:tplc="0C090019" w:tentative="1">
      <w:start w:val="1"/>
      <w:numFmt w:val="lowerLetter"/>
      <w:lvlText w:val="%2."/>
      <w:lvlJc w:val="left"/>
      <w:pPr>
        <w:ind w:left="2999" w:hanging="360"/>
      </w:pPr>
    </w:lvl>
    <w:lvl w:ilvl="2" w:tplc="0C09001B" w:tentative="1">
      <w:start w:val="1"/>
      <w:numFmt w:val="lowerRoman"/>
      <w:lvlText w:val="%3."/>
      <w:lvlJc w:val="right"/>
      <w:pPr>
        <w:ind w:left="3719" w:hanging="180"/>
      </w:pPr>
    </w:lvl>
    <w:lvl w:ilvl="3" w:tplc="0C09000F" w:tentative="1">
      <w:start w:val="1"/>
      <w:numFmt w:val="decimal"/>
      <w:lvlText w:val="%4."/>
      <w:lvlJc w:val="left"/>
      <w:pPr>
        <w:ind w:left="4439" w:hanging="360"/>
      </w:pPr>
    </w:lvl>
    <w:lvl w:ilvl="4" w:tplc="0C090019" w:tentative="1">
      <w:start w:val="1"/>
      <w:numFmt w:val="lowerLetter"/>
      <w:lvlText w:val="%5."/>
      <w:lvlJc w:val="left"/>
      <w:pPr>
        <w:ind w:left="5159" w:hanging="360"/>
      </w:pPr>
    </w:lvl>
    <w:lvl w:ilvl="5" w:tplc="0C09001B" w:tentative="1">
      <w:start w:val="1"/>
      <w:numFmt w:val="lowerRoman"/>
      <w:lvlText w:val="%6."/>
      <w:lvlJc w:val="right"/>
      <w:pPr>
        <w:ind w:left="5879" w:hanging="180"/>
      </w:pPr>
    </w:lvl>
    <w:lvl w:ilvl="6" w:tplc="0C09000F" w:tentative="1">
      <w:start w:val="1"/>
      <w:numFmt w:val="decimal"/>
      <w:lvlText w:val="%7."/>
      <w:lvlJc w:val="left"/>
      <w:pPr>
        <w:ind w:left="6599" w:hanging="360"/>
      </w:pPr>
    </w:lvl>
    <w:lvl w:ilvl="7" w:tplc="0C090019" w:tentative="1">
      <w:start w:val="1"/>
      <w:numFmt w:val="lowerLetter"/>
      <w:lvlText w:val="%8."/>
      <w:lvlJc w:val="left"/>
      <w:pPr>
        <w:ind w:left="7319" w:hanging="360"/>
      </w:pPr>
    </w:lvl>
    <w:lvl w:ilvl="8" w:tplc="0C09001B" w:tentative="1">
      <w:start w:val="1"/>
      <w:numFmt w:val="lowerRoman"/>
      <w:lvlText w:val="%9."/>
      <w:lvlJc w:val="right"/>
      <w:pPr>
        <w:ind w:left="8039" w:hanging="180"/>
      </w:pPr>
    </w:lvl>
  </w:abstractNum>
  <w:abstractNum w:abstractNumId="48" w15:restartNumberingAfterBreak="0">
    <w:nsid w:val="4A740E0E"/>
    <w:multiLevelType w:val="multilevel"/>
    <w:tmpl w:val="9FC61F6E"/>
    <w:lvl w:ilvl="0">
      <w:start w:val="1"/>
      <w:numFmt w:val="decimal"/>
      <w:lvlText w:val="%1."/>
      <w:lvlJc w:val="left"/>
      <w:pPr>
        <w:tabs>
          <w:tab w:val="num" w:pos="851"/>
        </w:tabs>
        <w:ind w:left="851" w:hanging="851"/>
      </w:pPr>
      <w:rPr>
        <w:rFonts w:hint="default"/>
        <w:b/>
        <w:i w:val="0"/>
        <w:color w:val="auto"/>
      </w:rPr>
    </w:lvl>
    <w:lvl w:ilvl="1">
      <w:start w:val="1"/>
      <w:numFmt w:val="decimal"/>
      <w:lvlText w:val="%1.%2"/>
      <w:lvlJc w:val="left"/>
      <w:pPr>
        <w:tabs>
          <w:tab w:val="num" w:pos="851"/>
        </w:tabs>
        <w:ind w:left="851" w:hanging="851"/>
      </w:pPr>
      <w:rPr>
        <w:rFonts w:hint="default"/>
        <w:b w:val="0"/>
        <w:i w:val="0"/>
      </w:rPr>
    </w:lvl>
    <w:lvl w:ilvl="2">
      <w:start w:val="1"/>
      <w:numFmt w:val="lowerLetter"/>
      <w:lvlText w:val="(%3)"/>
      <w:lvlJc w:val="left"/>
      <w:pPr>
        <w:tabs>
          <w:tab w:val="num" w:pos="1701"/>
        </w:tabs>
        <w:ind w:left="1701" w:hanging="850"/>
      </w:pPr>
      <w:rPr>
        <w:rFonts w:hint="default"/>
        <w:b w:val="0"/>
      </w:rPr>
    </w:lvl>
    <w:lvl w:ilvl="3">
      <w:start w:val="1"/>
      <w:numFmt w:val="lowerRoman"/>
      <w:lvlText w:val="(%4)"/>
      <w:lvlJc w:val="left"/>
      <w:pPr>
        <w:tabs>
          <w:tab w:val="num" w:pos="2552"/>
        </w:tabs>
        <w:ind w:left="2552" w:hanging="851"/>
      </w:pPr>
      <w:rPr>
        <w:rFonts w:hint="default"/>
      </w:rPr>
    </w:lvl>
    <w:lvl w:ilvl="4">
      <w:start w:val="1"/>
      <w:numFmt w:val="upperLetter"/>
      <w:lvlText w:val="(%5)"/>
      <w:lvlJc w:val="left"/>
      <w:pPr>
        <w:tabs>
          <w:tab w:val="num" w:pos="3402"/>
        </w:tabs>
        <w:ind w:left="3402" w:hanging="850"/>
      </w:pPr>
      <w:rPr>
        <w:rFonts w:hint="default"/>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49" w15:restartNumberingAfterBreak="0">
    <w:nsid w:val="4BD56A31"/>
    <w:multiLevelType w:val="hybridMultilevel"/>
    <w:tmpl w:val="5C7EC24A"/>
    <w:lvl w:ilvl="0" w:tplc="FD28A118">
      <w:start w:val="1"/>
      <w:numFmt w:val="lowerRoman"/>
      <w:lvlText w:val="(%1)"/>
      <w:lvlJc w:val="left"/>
      <w:pPr>
        <w:ind w:left="2629" w:hanging="360"/>
      </w:pPr>
      <w:rPr>
        <w:rFonts w:ascii="Arial" w:hAnsi="Arial" w:hint="default"/>
        <w:sz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4C86778C"/>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1418"/>
        </w:tabs>
        <w:ind w:left="1418"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51" w15:restartNumberingAfterBreak="0">
    <w:nsid w:val="4D0F7B35"/>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2552"/>
        </w:tabs>
        <w:ind w:left="2552"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52" w15:restartNumberingAfterBreak="0">
    <w:nsid w:val="4E0B5471"/>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1418"/>
        </w:tabs>
        <w:ind w:left="1418"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53" w15:restartNumberingAfterBreak="0">
    <w:nsid w:val="4F1A5BC0"/>
    <w:multiLevelType w:val="multilevel"/>
    <w:tmpl w:val="A1A27302"/>
    <w:lvl w:ilvl="0">
      <w:start w:val="1"/>
      <w:numFmt w:val="decimal"/>
      <w:lvlText w:val="%1."/>
      <w:lvlJc w:val="left"/>
      <w:pPr>
        <w:tabs>
          <w:tab w:val="num" w:pos="851"/>
        </w:tabs>
        <w:ind w:left="851" w:hanging="851"/>
      </w:pPr>
    </w:lvl>
    <w:lvl w:ilvl="1">
      <w:start w:val="1"/>
      <w:numFmt w:val="lowerLetter"/>
      <w:lvlText w:val="(%2)"/>
      <w:lvlJc w:val="left"/>
      <w:pPr>
        <w:tabs>
          <w:tab w:val="num" w:pos="1701"/>
        </w:tabs>
        <w:ind w:left="1701" w:hanging="850"/>
      </w:pPr>
      <w:rPr>
        <w:b w:val="0"/>
      </w:rPr>
    </w:lvl>
    <w:lvl w:ilvl="2">
      <w:start w:val="1"/>
      <w:numFmt w:val="lowerRoman"/>
      <w:lvlText w:val="(%3)"/>
      <w:lvlJc w:val="left"/>
      <w:pPr>
        <w:tabs>
          <w:tab w:val="num" w:pos="2552"/>
        </w:tabs>
        <w:ind w:left="2552" w:hanging="851"/>
      </w:pPr>
      <w:rPr>
        <w:b w:val="0"/>
      </w:rPr>
    </w:lvl>
    <w:lvl w:ilvl="3">
      <w:start w:val="1"/>
      <w:numFmt w:val="upperLetter"/>
      <w:lvlText w:val="(%4)"/>
      <w:lvlJc w:val="left"/>
      <w:pPr>
        <w:tabs>
          <w:tab w:val="num" w:pos="3402"/>
        </w:tabs>
        <w:ind w:left="3402" w:hanging="850"/>
      </w:pPr>
    </w:lvl>
    <w:lvl w:ilvl="4">
      <w:start w:val="1"/>
      <w:numFmt w:val="upperRoman"/>
      <w:lvlText w:val="(%5)"/>
      <w:lvlJc w:val="left"/>
      <w:pPr>
        <w:tabs>
          <w:tab w:val="num" w:pos="4253"/>
        </w:tabs>
        <w:ind w:left="4253" w:hanging="851"/>
      </w:pPr>
    </w:lvl>
    <w:lvl w:ilvl="5">
      <w:start w:val="1"/>
      <w:numFmt w:val="lowerRoman"/>
      <w:lvlText w:val="(%6)"/>
      <w:lvlJc w:val="left"/>
      <w:pPr>
        <w:tabs>
          <w:tab w:val="num" w:pos="5103"/>
        </w:tabs>
        <w:ind w:left="5103" w:hanging="850"/>
      </w:pPr>
    </w:lvl>
    <w:lvl w:ilvl="6">
      <w:start w:val="1"/>
      <w:numFmt w:val="decimal"/>
      <w:lvlText w:val="%7)"/>
      <w:lvlJc w:val="left"/>
      <w:pPr>
        <w:tabs>
          <w:tab w:val="num" w:pos="5954"/>
        </w:tabs>
        <w:ind w:left="5954" w:hanging="851"/>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54" w15:restartNumberingAfterBreak="0">
    <w:nsid w:val="517C537A"/>
    <w:multiLevelType w:val="multilevel"/>
    <w:tmpl w:val="9B7C7D8E"/>
    <w:styleLink w:val="BMDefinitions"/>
    <w:lvl w:ilvl="0">
      <w:start w:val="1"/>
      <w:numFmt w:val="none"/>
      <w:suff w:val="nothing"/>
      <w:lvlText w:val=""/>
      <w:lvlJc w:val="left"/>
      <w:pPr>
        <w:ind w:left="709" w:firstLine="0"/>
      </w:pPr>
    </w:lvl>
    <w:lvl w:ilvl="1">
      <w:start w:val="1"/>
      <w:numFmt w:val="lowerLetter"/>
      <w:lvlText w:val="(%2)"/>
      <w:lvlJc w:val="left"/>
      <w:pPr>
        <w:tabs>
          <w:tab w:val="num" w:pos="1418"/>
        </w:tabs>
        <w:ind w:left="1418" w:hanging="709"/>
      </w:pPr>
    </w:lvl>
    <w:lvl w:ilvl="2">
      <w:start w:val="1"/>
      <w:numFmt w:val="lowerRoman"/>
      <w:lvlText w:val="(%3)"/>
      <w:lvlJc w:val="left"/>
      <w:pPr>
        <w:tabs>
          <w:tab w:val="num" w:pos="2126"/>
        </w:tabs>
        <w:ind w:left="2126" w:hanging="708"/>
      </w:pPr>
    </w:lvl>
    <w:lvl w:ilvl="3">
      <w:start w:val="1"/>
      <w:numFmt w:val="upperLetter"/>
      <w:lvlText w:val="(%4)"/>
      <w:lvlJc w:val="left"/>
      <w:pPr>
        <w:tabs>
          <w:tab w:val="num" w:pos="2835"/>
        </w:tabs>
        <w:ind w:left="2835" w:hanging="709"/>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55" w15:restartNumberingAfterBreak="0">
    <w:nsid w:val="52E61B5F"/>
    <w:multiLevelType w:val="hybridMultilevel"/>
    <w:tmpl w:val="A25E91D6"/>
    <w:lvl w:ilvl="0" w:tplc="0C090017">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54656103"/>
    <w:multiLevelType w:val="multilevel"/>
    <w:tmpl w:val="A09C07AC"/>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2552"/>
        </w:tabs>
        <w:ind w:left="2552" w:hanging="851"/>
      </w:pPr>
      <w:rPr>
        <w:rFonts w:ascii="Arial" w:eastAsia="MS Mincho" w:hAnsi="Arial" w:cs="Arial"/>
        <w:b w:val="0"/>
        <w:sz w:val="20"/>
        <w:szCs w:val="2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57" w15:restartNumberingAfterBreak="0">
    <w:nsid w:val="557D5C6E"/>
    <w:multiLevelType w:val="multilevel"/>
    <w:tmpl w:val="84AC429A"/>
    <w:lvl w:ilvl="0">
      <w:start w:val="5"/>
      <w:numFmt w:val="decimal"/>
      <w:lvlText w:val="%1"/>
      <w:lvlJc w:val="left"/>
      <w:pPr>
        <w:ind w:left="660" w:hanging="660"/>
      </w:pPr>
      <w:rPr>
        <w:rFonts w:hint="default"/>
      </w:rPr>
    </w:lvl>
    <w:lvl w:ilvl="1">
      <w:start w:val="14"/>
      <w:numFmt w:val="decimal"/>
      <w:lvlText w:val="%1.%2"/>
      <w:lvlJc w:val="left"/>
      <w:pPr>
        <w:ind w:left="660" w:hanging="660"/>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55C9467F"/>
    <w:multiLevelType w:val="multilevel"/>
    <w:tmpl w:val="9B7C7D8E"/>
    <w:lvl w:ilvl="0">
      <w:start w:val="1"/>
      <w:numFmt w:val="none"/>
      <w:suff w:val="nothing"/>
      <w:lvlText w:val=""/>
      <w:lvlJc w:val="left"/>
      <w:pPr>
        <w:ind w:left="709" w:firstLine="0"/>
      </w:pPr>
    </w:lvl>
    <w:lvl w:ilvl="1">
      <w:start w:val="1"/>
      <w:numFmt w:val="lowerLetter"/>
      <w:lvlText w:val="(%2)"/>
      <w:lvlJc w:val="left"/>
      <w:pPr>
        <w:tabs>
          <w:tab w:val="num" w:pos="1418"/>
        </w:tabs>
        <w:ind w:left="1418" w:hanging="709"/>
      </w:pPr>
    </w:lvl>
    <w:lvl w:ilvl="2">
      <w:start w:val="1"/>
      <w:numFmt w:val="lowerRoman"/>
      <w:lvlText w:val="(%3)"/>
      <w:lvlJc w:val="left"/>
      <w:pPr>
        <w:tabs>
          <w:tab w:val="num" w:pos="2126"/>
        </w:tabs>
        <w:ind w:left="2126" w:hanging="708"/>
      </w:pPr>
    </w:lvl>
    <w:lvl w:ilvl="3">
      <w:start w:val="1"/>
      <w:numFmt w:val="upperLetter"/>
      <w:lvlText w:val="(%4)"/>
      <w:lvlJc w:val="left"/>
      <w:pPr>
        <w:tabs>
          <w:tab w:val="num" w:pos="2835"/>
        </w:tabs>
        <w:ind w:left="2835" w:hanging="709"/>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59" w15:restartNumberingAfterBreak="0">
    <w:nsid w:val="57355B53"/>
    <w:multiLevelType w:val="multilevel"/>
    <w:tmpl w:val="2B54B0A4"/>
    <w:lvl w:ilvl="0">
      <w:start w:val="9"/>
      <w:numFmt w:val="decimal"/>
      <w:lvlText w:val="%1."/>
      <w:lvlJc w:val="left"/>
      <w:pPr>
        <w:tabs>
          <w:tab w:val="num" w:pos="720"/>
        </w:tabs>
        <w:ind w:left="720" w:hanging="720"/>
      </w:pPr>
      <w:rPr>
        <w:rFonts w:ascii="Times New Roman" w:hAnsi="Times New Roman" w:cs="Times New Roman" w:hint="default"/>
        <w:b/>
        <w:bCs/>
        <w:i w:val="0"/>
        <w:iCs w:val="0"/>
        <w:sz w:val="24"/>
        <w:szCs w:val="24"/>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OptusH4"/>
      <w:lvlText w:val="(%4)"/>
      <w:lvlJc w:val="left"/>
      <w:pPr>
        <w:tabs>
          <w:tab w:val="num" w:pos="2160"/>
        </w:tabs>
        <w:ind w:left="2160" w:hanging="720"/>
      </w:pPr>
      <w:rPr>
        <w:rFonts w:ascii="Times New Roman" w:hAnsi="Times New Roman" w:cs="Times New Roman" w:hint="default"/>
        <w:b w:val="0"/>
        <w:bCs w:val="0"/>
        <w:i w:val="0"/>
        <w:iCs w:val="0"/>
        <w:sz w:val="22"/>
        <w:szCs w:val="22"/>
      </w:rPr>
    </w:lvl>
    <w:lvl w:ilvl="4">
      <w:start w:val="1"/>
      <w:numFmt w:val="upperLetter"/>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573853AF"/>
    <w:multiLevelType w:val="hybridMultilevel"/>
    <w:tmpl w:val="5C7EC24A"/>
    <w:lvl w:ilvl="0" w:tplc="FD28A118">
      <w:start w:val="1"/>
      <w:numFmt w:val="lowerRoman"/>
      <w:lvlText w:val="(%1)"/>
      <w:lvlJc w:val="left"/>
      <w:pPr>
        <w:ind w:left="2629" w:hanging="360"/>
      </w:pPr>
      <w:rPr>
        <w:rFonts w:ascii="Arial" w:hAnsi="Arial" w:hint="default"/>
        <w:sz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595A2C43"/>
    <w:multiLevelType w:val="multilevel"/>
    <w:tmpl w:val="9B7C7D8E"/>
    <w:lvl w:ilvl="0">
      <w:start w:val="1"/>
      <w:numFmt w:val="none"/>
      <w:suff w:val="nothing"/>
      <w:lvlText w:val=""/>
      <w:lvlJc w:val="left"/>
      <w:pPr>
        <w:ind w:left="709" w:firstLine="0"/>
      </w:pPr>
    </w:lvl>
    <w:lvl w:ilvl="1">
      <w:start w:val="1"/>
      <w:numFmt w:val="lowerLetter"/>
      <w:lvlText w:val="(%2)"/>
      <w:lvlJc w:val="left"/>
      <w:pPr>
        <w:tabs>
          <w:tab w:val="num" w:pos="1418"/>
        </w:tabs>
        <w:ind w:left="1418" w:hanging="709"/>
      </w:pPr>
    </w:lvl>
    <w:lvl w:ilvl="2">
      <w:start w:val="1"/>
      <w:numFmt w:val="lowerRoman"/>
      <w:lvlText w:val="(%3)"/>
      <w:lvlJc w:val="left"/>
      <w:pPr>
        <w:tabs>
          <w:tab w:val="num" w:pos="2126"/>
        </w:tabs>
        <w:ind w:left="2126" w:hanging="708"/>
      </w:pPr>
    </w:lvl>
    <w:lvl w:ilvl="3">
      <w:start w:val="1"/>
      <w:numFmt w:val="upperLetter"/>
      <w:lvlText w:val="(%4)"/>
      <w:lvlJc w:val="left"/>
      <w:pPr>
        <w:tabs>
          <w:tab w:val="num" w:pos="2835"/>
        </w:tabs>
        <w:ind w:left="2835" w:hanging="709"/>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62" w15:restartNumberingAfterBreak="0">
    <w:nsid w:val="595D0EE4"/>
    <w:multiLevelType w:val="multilevel"/>
    <w:tmpl w:val="9B7C7D8E"/>
    <w:lvl w:ilvl="0">
      <w:start w:val="1"/>
      <w:numFmt w:val="none"/>
      <w:suff w:val="nothing"/>
      <w:lvlText w:val=""/>
      <w:lvlJc w:val="left"/>
      <w:pPr>
        <w:ind w:left="709" w:firstLine="0"/>
      </w:pPr>
    </w:lvl>
    <w:lvl w:ilvl="1">
      <w:start w:val="1"/>
      <w:numFmt w:val="lowerLetter"/>
      <w:lvlText w:val="(%2)"/>
      <w:lvlJc w:val="left"/>
      <w:pPr>
        <w:tabs>
          <w:tab w:val="num" w:pos="1418"/>
        </w:tabs>
        <w:ind w:left="1418" w:hanging="709"/>
      </w:pPr>
    </w:lvl>
    <w:lvl w:ilvl="2">
      <w:start w:val="1"/>
      <w:numFmt w:val="lowerRoman"/>
      <w:lvlText w:val="(%3)"/>
      <w:lvlJc w:val="left"/>
      <w:pPr>
        <w:tabs>
          <w:tab w:val="num" w:pos="2126"/>
        </w:tabs>
        <w:ind w:left="2126" w:hanging="708"/>
      </w:pPr>
    </w:lvl>
    <w:lvl w:ilvl="3">
      <w:start w:val="1"/>
      <w:numFmt w:val="upperLetter"/>
      <w:lvlText w:val="(%4)"/>
      <w:lvlJc w:val="left"/>
      <w:pPr>
        <w:tabs>
          <w:tab w:val="num" w:pos="2835"/>
        </w:tabs>
        <w:ind w:left="2835" w:hanging="709"/>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63" w15:restartNumberingAfterBreak="0">
    <w:nsid w:val="5A524878"/>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2552"/>
        </w:tabs>
        <w:ind w:left="2552"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64" w15:restartNumberingAfterBreak="0">
    <w:nsid w:val="5D891844"/>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2552"/>
        </w:tabs>
        <w:ind w:left="2552"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65" w15:restartNumberingAfterBreak="0">
    <w:nsid w:val="5D9157C5"/>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2552"/>
        </w:tabs>
        <w:ind w:left="2552"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66" w15:restartNumberingAfterBreak="0">
    <w:nsid w:val="5E007C75"/>
    <w:multiLevelType w:val="multilevel"/>
    <w:tmpl w:val="A2B0C6A6"/>
    <w:lvl w:ilvl="0">
      <w:start w:val="1"/>
      <w:numFmt w:val="decimal"/>
      <w:pStyle w:val="Legal1"/>
      <w:lvlText w:val="%1."/>
      <w:lvlJc w:val="left"/>
      <w:pPr>
        <w:tabs>
          <w:tab w:val="num" w:pos="851"/>
        </w:tabs>
        <w:ind w:left="851" w:hanging="851"/>
      </w:pPr>
    </w:lvl>
    <w:lvl w:ilvl="1">
      <w:start w:val="1"/>
      <w:numFmt w:val="decimal"/>
      <w:pStyle w:val="Legal2"/>
      <w:lvlText w:val="%1.%2"/>
      <w:lvlJc w:val="left"/>
      <w:pPr>
        <w:tabs>
          <w:tab w:val="num" w:pos="851"/>
        </w:tabs>
        <w:ind w:left="851" w:hanging="851"/>
      </w:pPr>
    </w:lvl>
    <w:lvl w:ilvl="2">
      <w:start w:val="1"/>
      <w:numFmt w:val="decimal"/>
      <w:pStyle w:val="Legal3"/>
      <w:lvlText w:val="%1.%2.%3"/>
      <w:lvlJc w:val="left"/>
      <w:pPr>
        <w:tabs>
          <w:tab w:val="num" w:pos="851"/>
        </w:tabs>
        <w:ind w:left="851" w:hanging="851"/>
      </w:pPr>
    </w:lvl>
    <w:lvl w:ilvl="3">
      <w:start w:val="1"/>
      <w:numFmt w:val="decimal"/>
      <w:pStyle w:val="Legal4"/>
      <w:lvlText w:val="%1.%2.%3.%4"/>
      <w:lvlJc w:val="left"/>
      <w:pPr>
        <w:tabs>
          <w:tab w:val="num" w:pos="1080"/>
        </w:tabs>
        <w:ind w:left="851" w:hanging="851"/>
      </w:pPr>
    </w:lvl>
    <w:lvl w:ilvl="4">
      <w:start w:val="1"/>
      <w:numFmt w:val="decimal"/>
      <w:pStyle w:val="Legal5"/>
      <w:lvlText w:val="%1.%2.%3.%4.%5"/>
      <w:lvlJc w:val="left"/>
      <w:pPr>
        <w:tabs>
          <w:tab w:val="num" w:pos="1701"/>
        </w:tabs>
        <w:ind w:left="1701" w:hanging="1701"/>
      </w:pPr>
    </w:lvl>
    <w:lvl w:ilvl="5">
      <w:start w:val="1"/>
      <w:numFmt w:val="decimal"/>
      <w:pStyle w:val="Legal6"/>
      <w:lvlText w:val="%1.%2.%3.%4.%5.%6"/>
      <w:lvlJc w:val="left"/>
      <w:pPr>
        <w:tabs>
          <w:tab w:val="num" w:pos="1701"/>
        </w:tabs>
        <w:ind w:left="1701" w:hanging="1701"/>
      </w:pPr>
    </w:lvl>
    <w:lvl w:ilvl="6">
      <w:start w:val="1"/>
      <w:numFmt w:val="decimal"/>
      <w:pStyle w:val="Legal7"/>
      <w:lvlText w:val="%1.%2.%3.%4.%5.%6.%7"/>
      <w:lvlJc w:val="left"/>
      <w:pPr>
        <w:tabs>
          <w:tab w:val="num" w:pos="1701"/>
        </w:tabs>
        <w:ind w:left="1701" w:hanging="1701"/>
      </w:pPr>
    </w:lvl>
    <w:lvl w:ilvl="7">
      <w:start w:val="1"/>
      <w:numFmt w:val="decimal"/>
      <w:pStyle w:val="Legal8"/>
      <w:lvlText w:val="%1.%2.%3.%4.%5.%6.%7.%8"/>
      <w:lvlJc w:val="left"/>
      <w:pPr>
        <w:tabs>
          <w:tab w:val="num" w:pos="1800"/>
        </w:tabs>
        <w:ind w:left="1701" w:hanging="1701"/>
      </w:pPr>
    </w:lvl>
    <w:lvl w:ilvl="8">
      <w:start w:val="1"/>
      <w:numFmt w:val="none"/>
      <w:suff w:val="nothing"/>
      <w:lvlText w:val=""/>
      <w:lvlJc w:val="left"/>
    </w:lvl>
  </w:abstractNum>
  <w:abstractNum w:abstractNumId="67" w15:restartNumberingAfterBreak="0">
    <w:nsid w:val="5ECB6BBC"/>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2552"/>
        </w:tabs>
        <w:ind w:left="2552"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68" w15:restartNumberingAfterBreak="0">
    <w:nsid w:val="5EDF5D49"/>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1418"/>
        </w:tabs>
        <w:ind w:left="1418"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69" w15:restartNumberingAfterBreak="0">
    <w:nsid w:val="60A02848"/>
    <w:multiLevelType w:val="multilevel"/>
    <w:tmpl w:val="9B7C7D8E"/>
    <w:lvl w:ilvl="0">
      <w:start w:val="1"/>
      <w:numFmt w:val="none"/>
      <w:suff w:val="nothing"/>
      <w:lvlText w:val=""/>
      <w:lvlJc w:val="left"/>
      <w:pPr>
        <w:ind w:left="709" w:firstLine="0"/>
      </w:pPr>
    </w:lvl>
    <w:lvl w:ilvl="1">
      <w:start w:val="1"/>
      <w:numFmt w:val="lowerLetter"/>
      <w:lvlText w:val="(%2)"/>
      <w:lvlJc w:val="left"/>
      <w:pPr>
        <w:tabs>
          <w:tab w:val="num" w:pos="1418"/>
        </w:tabs>
        <w:ind w:left="1418" w:hanging="709"/>
      </w:pPr>
    </w:lvl>
    <w:lvl w:ilvl="2">
      <w:start w:val="1"/>
      <w:numFmt w:val="lowerRoman"/>
      <w:lvlText w:val="(%3)"/>
      <w:lvlJc w:val="left"/>
      <w:pPr>
        <w:tabs>
          <w:tab w:val="num" w:pos="2126"/>
        </w:tabs>
        <w:ind w:left="2126" w:hanging="708"/>
      </w:pPr>
    </w:lvl>
    <w:lvl w:ilvl="3">
      <w:start w:val="1"/>
      <w:numFmt w:val="upperLetter"/>
      <w:lvlText w:val="(%4)"/>
      <w:lvlJc w:val="left"/>
      <w:pPr>
        <w:tabs>
          <w:tab w:val="num" w:pos="2835"/>
        </w:tabs>
        <w:ind w:left="2835" w:hanging="709"/>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70" w15:restartNumberingAfterBreak="0">
    <w:nsid w:val="6104297F"/>
    <w:multiLevelType w:val="multilevel"/>
    <w:tmpl w:val="0C09001F"/>
    <w:styleLink w:val="BMDefinitions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264597D"/>
    <w:multiLevelType w:val="multilevel"/>
    <w:tmpl w:val="72F82390"/>
    <w:lvl w:ilvl="0">
      <w:start w:val="1"/>
      <w:numFmt w:val="decimal"/>
      <w:lvlText w:val="%1"/>
      <w:lvlJc w:val="left"/>
      <w:pPr>
        <w:tabs>
          <w:tab w:val="num" w:pos="1134"/>
        </w:tabs>
        <w:ind w:left="432" w:hanging="432"/>
      </w:pPr>
      <w:rPr>
        <w:rFonts w:hint="default"/>
      </w:rPr>
    </w:lvl>
    <w:lvl w:ilvl="1">
      <w:start w:val="1"/>
      <w:numFmt w:val="decimal"/>
      <w:pStyle w:val="Heading2"/>
      <w:lvlText w:val="%1.%2"/>
      <w:lvlJc w:val="left"/>
      <w:pPr>
        <w:tabs>
          <w:tab w:val="num" w:pos="8514"/>
        </w:tabs>
        <w:ind w:left="7956" w:hanging="576"/>
      </w:pPr>
      <w:rPr>
        <w:rFonts w:hint="default"/>
      </w:rPr>
    </w:lvl>
    <w:lvl w:ilvl="2">
      <w:start w:val="1"/>
      <w:numFmt w:val="decimal"/>
      <w:lvlText w:val="%1.%2.%3"/>
      <w:lvlJc w:val="left"/>
      <w:pPr>
        <w:tabs>
          <w:tab w:val="num" w:pos="2836"/>
        </w:tabs>
        <w:ind w:left="2422"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2" w15:restartNumberingAfterBreak="0">
    <w:nsid w:val="628A2669"/>
    <w:multiLevelType w:val="multilevel"/>
    <w:tmpl w:val="73004CF6"/>
    <w:lvl w:ilvl="0">
      <w:start w:val="1"/>
      <w:numFmt w:val="lowerLetter"/>
      <w:lvlText w:val="(%1)"/>
      <w:lvlJc w:val="left"/>
      <w:pPr>
        <w:tabs>
          <w:tab w:val="num" w:pos="1701"/>
        </w:tabs>
        <w:ind w:left="567" w:firstLine="1134"/>
      </w:pPr>
      <w:rPr>
        <w:rFonts w:ascii="Calibri" w:hAnsi="Calibri" w:hint="default"/>
        <w:b w:val="0"/>
        <w:i w:val="0"/>
        <w:color w:val="auto"/>
        <w:sz w:val="24"/>
      </w:rPr>
    </w:lvl>
    <w:lvl w:ilvl="1">
      <w:start w:val="1"/>
      <w:numFmt w:val="lowerRoman"/>
      <w:lvlText w:val="(%2)"/>
      <w:lvlJc w:val="left"/>
      <w:pPr>
        <w:tabs>
          <w:tab w:val="num" w:pos="2268"/>
        </w:tabs>
        <w:ind w:left="1134" w:firstLine="1134"/>
      </w:pPr>
      <w:rPr>
        <w:rFonts w:hint="default"/>
      </w:rPr>
    </w:lvl>
    <w:lvl w:ilvl="2">
      <w:start w:val="1"/>
      <w:numFmt w:val="upperLetter"/>
      <w:lvlText w:val="(%3)"/>
      <w:lvlJc w:val="left"/>
      <w:pPr>
        <w:tabs>
          <w:tab w:val="num" w:pos="2835"/>
        </w:tabs>
        <w:ind w:left="1701" w:firstLine="1134"/>
      </w:pPr>
      <w:rPr>
        <w:rFonts w:hint="default"/>
      </w:rPr>
    </w:lvl>
    <w:lvl w:ilvl="3">
      <w:start w:val="1"/>
      <w:numFmt w:val="decimal"/>
      <w:lvlText w:val="(%4)"/>
      <w:lvlJc w:val="left"/>
      <w:pPr>
        <w:tabs>
          <w:tab w:val="num" w:pos="3402"/>
        </w:tabs>
        <w:ind w:left="2268" w:firstLine="1134"/>
      </w:pPr>
      <w:rPr>
        <w:rFonts w:hint="default"/>
      </w:rPr>
    </w:lvl>
    <w:lvl w:ilvl="4">
      <w:start w:val="1"/>
      <w:numFmt w:val="lowerLetter"/>
      <w:lvlText w:val="(%5)"/>
      <w:lvlJc w:val="left"/>
      <w:pPr>
        <w:tabs>
          <w:tab w:val="num" w:pos="3969"/>
        </w:tabs>
        <w:ind w:left="2835" w:firstLine="1134"/>
      </w:pPr>
      <w:rPr>
        <w:rFonts w:hint="default"/>
      </w:rPr>
    </w:lvl>
    <w:lvl w:ilvl="5">
      <w:start w:val="1"/>
      <w:numFmt w:val="lowerRoman"/>
      <w:lvlText w:val="(%6)"/>
      <w:lvlJc w:val="left"/>
      <w:pPr>
        <w:tabs>
          <w:tab w:val="num" w:pos="4536"/>
        </w:tabs>
        <w:ind w:left="3402" w:firstLine="1134"/>
      </w:pPr>
      <w:rPr>
        <w:rFonts w:hint="default"/>
      </w:rPr>
    </w:lvl>
    <w:lvl w:ilvl="6">
      <w:start w:val="1"/>
      <w:numFmt w:val="decimal"/>
      <w:lvlText w:val="%7."/>
      <w:lvlJc w:val="left"/>
      <w:pPr>
        <w:tabs>
          <w:tab w:val="num" w:pos="5103"/>
        </w:tabs>
        <w:ind w:left="3969" w:firstLine="1134"/>
      </w:pPr>
      <w:rPr>
        <w:rFonts w:hint="default"/>
      </w:rPr>
    </w:lvl>
    <w:lvl w:ilvl="7">
      <w:start w:val="1"/>
      <w:numFmt w:val="lowerLetter"/>
      <w:lvlText w:val="%8."/>
      <w:lvlJc w:val="left"/>
      <w:pPr>
        <w:tabs>
          <w:tab w:val="num" w:pos="5670"/>
        </w:tabs>
        <w:ind w:left="4536" w:firstLine="1134"/>
      </w:pPr>
      <w:rPr>
        <w:rFonts w:hint="default"/>
      </w:rPr>
    </w:lvl>
    <w:lvl w:ilvl="8">
      <w:start w:val="1"/>
      <w:numFmt w:val="lowerRoman"/>
      <w:lvlText w:val="%9."/>
      <w:lvlJc w:val="left"/>
      <w:pPr>
        <w:tabs>
          <w:tab w:val="num" w:pos="6237"/>
        </w:tabs>
        <w:ind w:left="5103" w:firstLine="1134"/>
      </w:pPr>
      <w:rPr>
        <w:rFonts w:hint="default"/>
      </w:rPr>
    </w:lvl>
  </w:abstractNum>
  <w:abstractNum w:abstractNumId="73" w15:restartNumberingAfterBreak="0">
    <w:nsid w:val="63CD729D"/>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1418"/>
        </w:tabs>
        <w:ind w:left="1418"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74" w15:restartNumberingAfterBreak="0">
    <w:nsid w:val="6542748E"/>
    <w:multiLevelType w:val="hybridMultilevel"/>
    <w:tmpl w:val="61C095BE"/>
    <w:lvl w:ilvl="0" w:tplc="FFFFFFFF">
      <w:start w:val="1"/>
      <w:numFmt w:val="bullet"/>
      <w:lvlText w:val=""/>
      <w:lvlJc w:val="left"/>
      <w:pPr>
        <w:tabs>
          <w:tab w:val="num" w:pos="780"/>
        </w:tabs>
        <w:ind w:left="780" w:hanging="360"/>
      </w:pPr>
      <w:rPr>
        <w:rFonts w:ascii="Symbol" w:hAnsi="Symbol" w:cs="Symbol" w:hint="default"/>
        <w:sz w:val="20"/>
        <w:szCs w:val="20"/>
      </w:rPr>
    </w:lvl>
    <w:lvl w:ilvl="1" w:tplc="FFFFFFFF">
      <w:start w:val="1"/>
      <w:numFmt w:val="bullet"/>
      <w:lvlText w:val=""/>
      <w:lvlJc w:val="left"/>
      <w:pPr>
        <w:tabs>
          <w:tab w:val="num" w:pos="1500"/>
        </w:tabs>
        <w:ind w:left="1500" w:hanging="360"/>
      </w:pPr>
      <w:rPr>
        <w:rFonts w:ascii="Symbol" w:hAnsi="Symbol" w:cs="Symbol" w:hint="default"/>
      </w:rPr>
    </w:lvl>
    <w:lvl w:ilvl="2" w:tplc="FFFFFFFF">
      <w:start w:val="1"/>
      <w:numFmt w:val="bullet"/>
      <w:lvlText w:val=""/>
      <w:lvlJc w:val="left"/>
      <w:pPr>
        <w:tabs>
          <w:tab w:val="num" w:pos="2220"/>
        </w:tabs>
        <w:ind w:left="2220" w:hanging="360"/>
      </w:pPr>
      <w:rPr>
        <w:rFonts w:ascii="Wingdings" w:hAnsi="Wingdings" w:cs="Wingdings" w:hint="default"/>
      </w:rPr>
    </w:lvl>
    <w:lvl w:ilvl="3" w:tplc="FFFFFFFF">
      <w:start w:val="1"/>
      <w:numFmt w:val="bullet"/>
      <w:lvlText w:val=""/>
      <w:lvlJc w:val="left"/>
      <w:pPr>
        <w:tabs>
          <w:tab w:val="num" w:pos="2940"/>
        </w:tabs>
        <w:ind w:left="2940" w:hanging="360"/>
      </w:pPr>
      <w:rPr>
        <w:rFonts w:ascii="Symbol" w:hAnsi="Symbol" w:cs="Symbol" w:hint="default"/>
      </w:rPr>
    </w:lvl>
    <w:lvl w:ilvl="4" w:tplc="FFFFFFFF">
      <w:start w:val="1"/>
      <w:numFmt w:val="bullet"/>
      <w:pStyle w:val="MELegal5"/>
      <w:lvlText w:val="o"/>
      <w:lvlJc w:val="left"/>
      <w:pPr>
        <w:tabs>
          <w:tab w:val="num" w:pos="3660"/>
        </w:tabs>
        <w:ind w:left="3660" w:hanging="360"/>
      </w:pPr>
      <w:rPr>
        <w:rFonts w:ascii="Courier New" w:hAnsi="Courier New" w:cs="Courier New" w:hint="default"/>
      </w:rPr>
    </w:lvl>
    <w:lvl w:ilvl="5" w:tplc="FFFFFFFF">
      <w:start w:val="1"/>
      <w:numFmt w:val="bullet"/>
      <w:pStyle w:val="MELegal6"/>
      <w:lvlText w:val=""/>
      <w:lvlJc w:val="left"/>
      <w:pPr>
        <w:tabs>
          <w:tab w:val="num" w:pos="4380"/>
        </w:tabs>
        <w:ind w:left="4380" w:hanging="360"/>
      </w:pPr>
      <w:rPr>
        <w:rFonts w:ascii="Wingdings" w:hAnsi="Wingdings" w:cs="Wingdings" w:hint="default"/>
      </w:rPr>
    </w:lvl>
    <w:lvl w:ilvl="6" w:tplc="FFFFFFFF">
      <w:start w:val="1"/>
      <w:numFmt w:val="bullet"/>
      <w:pStyle w:val="MELegal7"/>
      <w:lvlText w:val=""/>
      <w:lvlJc w:val="left"/>
      <w:pPr>
        <w:tabs>
          <w:tab w:val="num" w:pos="5100"/>
        </w:tabs>
        <w:ind w:left="5100" w:hanging="360"/>
      </w:pPr>
      <w:rPr>
        <w:rFonts w:ascii="Symbol" w:hAnsi="Symbol" w:cs="Symbol" w:hint="default"/>
      </w:rPr>
    </w:lvl>
    <w:lvl w:ilvl="7" w:tplc="FFFFFFFF">
      <w:start w:val="1"/>
      <w:numFmt w:val="bullet"/>
      <w:lvlText w:val="o"/>
      <w:lvlJc w:val="left"/>
      <w:pPr>
        <w:tabs>
          <w:tab w:val="num" w:pos="5820"/>
        </w:tabs>
        <w:ind w:left="5820" w:hanging="360"/>
      </w:pPr>
      <w:rPr>
        <w:rFonts w:ascii="Courier New" w:hAnsi="Courier New" w:cs="Courier New" w:hint="default"/>
      </w:rPr>
    </w:lvl>
    <w:lvl w:ilvl="8" w:tplc="FFFFFFFF">
      <w:start w:val="1"/>
      <w:numFmt w:val="bullet"/>
      <w:lvlText w:val=""/>
      <w:lvlJc w:val="left"/>
      <w:pPr>
        <w:tabs>
          <w:tab w:val="num" w:pos="6540"/>
        </w:tabs>
        <w:ind w:left="6540" w:hanging="360"/>
      </w:pPr>
      <w:rPr>
        <w:rFonts w:ascii="Wingdings" w:hAnsi="Wingdings" w:cs="Wingdings" w:hint="default"/>
      </w:rPr>
    </w:lvl>
  </w:abstractNum>
  <w:abstractNum w:abstractNumId="75" w15:restartNumberingAfterBreak="0">
    <w:nsid w:val="67794C30"/>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1418"/>
        </w:tabs>
        <w:ind w:left="1418"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76" w15:restartNumberingAfterBreak="0">
    <w:nsid w:val="69F23538"/>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2552"/>
        </w:tabs>
        <w:ind w:left="2552"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77" w15:restartNumberingAfterBreak="0">
    <w:nsid w:val="6AF51137"/>
    <w:multiLevelType w:val="multilevel"/>
    <w:tmpl w:val="0C09001D"/>
    <w:styleLink w:val="Style4"/>
    <w:lvl w:ilvl="0">
      <w:start w:val="1"/>
      <w:numFmt w:val="upperLetter"/>
      <w:lvlText w:val="%1)"/>
      <w:lvlJc w:val="left"/>
      <w:pPr>
        <w:ind w:left="180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6B1420C2"/>
    <w:multiLevelType w:val="multilevel"/>
    <w:tmpl w:val="6A0CAD36"/>
    <w:lvl w:ilvl="0">
      <w:start w:val="1"/>
      <w:numFmt w:val="decimal"/>
      <w:pStyle w:val="ScheduleL1"/>
      <w:suff w:val="nothing"/>
      <w:lvlText w:val="Schedule %1"/>
      <w:lvlJc w:val="left"/>
      <w:pPr>
        <w:ind w:left="0" w:firstLine="0"/>
      </w:pPr>
      <w:rPr>
        <w:b/>
        <w:i w:val="0"/>
      </w:rPr>
    </w:lvl>
    <w:lvl w:ilvl="1">
      <w:start w:val="1"/>
      <w:numFmt w:val="decimal"/>
      <w:pStyle w:val="ScheduleL2"/>
      <w:lvlText w:val="%2."/>
      <w:lvlJc w:val="left"/>
      <w:pPr>
        <w:tabs>
          <w:tab w:val="num" w:pos="851"/>
        </w:tabs>
        <w:ind w:left="851" w:hanging="851"/>
      </w:pPr>
    </w:lvl>
    <w:lvl w:ilvl="2">
      <w:start w:val="1"/>
      <w:numFmt w:val="decimal"/>
      <w:pStyle w:val="ScheduleL3"/>
      <w:lvlText w:val="%2.%3"/>
      <w:lvlJc w:val="left"/>
      <w:pPr>
        <w:tabs>
          <w:tab w:val="num" w:pos="851"/>
        </w:tabs>
        <w:ind w:left="851" w:hanging="851"/>
      </w:pPr>
    </w:lvl>
    <w:lvl w:ilvl="3">
      <w:start w:val="1"/>
      <w:numFmt w:val="lowerLetter"/>
      <w:pStyle w:val="ScheduleL4"/>
      <w:lvlText w:val="(%4)"/>
      <w:lvlJc w:val="left"/>
      <w:pPr>
        <w:tabs>
          <w:tab w:val="num" w:pos="1701"/>
        </w:tabs>
        <w:ind w:left="1701" w:hanging="850"/>
      </w:pPr>
    </w:lvl>
    <w:lvl w:ilvl="4">
      <w:start w:val="1"/>
      <w:numFmt w:val="lowerRoman"/>
      <w:pStyle w:val="ScheduleL5"/>
      <w:lvlText w:val="(%5)"/>
      <w:lvlJc w:val="left"/>
      <w:pPr>
        <w:tabs>
          <w:tab w:val="num" w:pos="2552"/>
        </w:tabs>
        <w:ind w:left="2552" w:hanging="851"/>
      </w:pPr>
    </w:lvl>
    <w:lvl w:ilvl="5">
      <w:start w:val="1"/>
      <w:numFmt w:val="upperLetter"/>
      <w:pStyle w:val="ScheduleL6"/>
      <w:lvlText w:val="(%6)"/>
      <w:lvlJc w:val="left"/>
      <w:pPr>
        <w:tabs>
          <w:tab w:val="num" w:pos="3402"/>
        </w:tabs>
        <w:ind w:left="3402" w:hanging="850"/>
      </w:pPr>
    </w:lvl>
    <w:lvl w:ilvl="6">
      <w:start w:val="1"/>
      <w:numFmt w:val="none"/>
      <w:suff w:val="nothing"/>
      <w:lvlText w:val=""/>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79" w15:restartNumberingAfterBreak="0">
    <w:nsid w:val="6E8355BA"/>
    <w:multiLevelType w:val="multilevel"/>
    <w:tmpl w:val="8B98C794"/>
    <w:styleLink w:val="Lista"/>
    <w:lvl w:ilvl="0">
      <w:start w:val="1"/>
      <w:numFmt w:val="lowerLetter"/>
      <w:lvlText w:val="(%1)"/>
      <w:lvlJc w:val="left"/>
      <w:pPr>
        <w:ind w:left="2520" w:hanging="360"/>
      </w:pPr>
      <w:rPr>
        <w:rFonts w:hint="default"/>
      </w:rPr>
    </w:lvl>
    <w:lvl w:ilvl="1">
      <w:start w:val="1"/>
      <w:numFmt w:val="lowerRoman"/>
      <w:lvlText w:val="(%2)"/>
      <w:lvlJc w:val="left"/>
      <w:pPr>
        <w:ind w:left="2880" w:hanging="360"/>
      </w:pPr>
      <w:rPr>
        <w:rFonts w:hint="default"/>
      </w:rPr>
    </w:lvl>
    <w:lvl w:ilvl="2">
      <w:start w:val="1"/>
      <w:numFmt w:val="upperLetter"/>
      <w:lvlText w:val="(%3)"/>
      <w:lvlJc w:val="left"/>
      <w:pPr>
        <w:ind w:left="3240" w:hanging="360"/>
      </w:pPr>
      <w:rPr>
        <w:rFonts w:hint="default"/>
      </w:rPr>
    </w:lvl>
    <w:lvl w:ilvl="3">
      <w:start w:val="1"/>
      <w:numFmt w:val="upperRoman"/>
      <w:lvlText w:val="(%4)"/>
      <w:lvlJc w:val="left"/>
      <w:pPr>
        <w:ind w:left="360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left"/>
      <w:pPr>
        <w:ind w:left="4320" w:hanging="360"/>
      </w:pPr>
      <w:rPr>
        <w:rFonts w:hint="default"/>
      </w:rPr>
    </w:lvl>
    <w:lvl w:ilvl="6">
      <w:start w:val="1"/>
      <w:numFmt w:val="upperLetter"/>
      <w:lvlText w:val="%7."/>
      <w:lvlJc w:val="left"/>
      <w:pPr>
        <w:ind w:left="4680" w:hanging="360"/>
      </w:pPr>
      <w:rPr>
        <w:rFonts w:hint="default"/>
      </w:rPr>
    </w:lvl>
    <w:lvl w:ilvl="7">
      <w:start w:val="1"/>
      <w:numFmt w:val="upperRoman"/>
      <w:lvlText w:val="%8."/>
      <w:lvlJc w:val="left"/>
      <w:pPr>
        <w:ind w:left="5040" w:hanging="360"/>
      </w:pPr>
      <w:rPr>
        <w:rFonts w:hint="default"/>
      </w:rPr>
    </w:lvl>
    <w:lvl w:ilvl="8">
      <w:start w:val="1"/>
      <w:numFmt w:val="upperLetter"/>
      <w:lvlText w:val="%9."/>
      <w:lvlJc w:val="left"/>
      <w:pPr>
        <w:ind w:left="5400" w:hanging="360"/>
      </w:pPr>
      <w:rPr>
        <w:rFonts w:hint="default"/>
      </w:rPr>
    </w:lvl>
  </w:abstractNum>
  <w:abstractNum w:abstractNumId="80" w15:restartNumberingAfterBreak="0">
    <w:nsid w:val="6F2C485E"/>
    <w:multiLevelType w:val="multilevel"/>
    <w:tmpl w:val="FAAE8516"/>
    <w:name w:val="Black_Outline_Numbering"/>
    <w:lvl w:ilvl="0">
      <w:start w:val="1"/>
      <w:numFmt w:val="decimal"/>
      <w:lvlText w:val="%1"/>
      <w:lvlJc w:val="left"/>
      <w:pPr>
        <w:tabs>
          <w:tab w:val="num" w:pos="709"/>
        </w:tabs>
        <w:ind w:left="408" w:hanging="408"/>
      </w:pPr>
      <w:rPr>
        <w:rFonts w:ascii="Arial" w:hAnsi="Arial" w:cs="Arial" w:hint="default"/>
        <w:b/>
        <w:bCs/>
        <w:i w:val="0"/>
        <w:iCs w:val="0"/>
        <w:sz w:val="16"/>
        <w:szCs w:val="16"/>
      </w:rPr>
    </w:lvl>
    <w:lvl w:ilvl="1">
      <w:start w:val="1"/>
      <w:numFmt w:val="decimal"/>
      <w:lvlText w:val="%1.%2"/>
      <w:lvlJc w:val="left"/>
      <w:pPr>
        <w:tabs>
          <w:tab w:val="num" w:pos="1417"/>
        </w:tabs>
        <w:ind w:left="454" w:hanging="454"/>
      </w:pPr>
      <w:rPr>
        <w:rFonts w:ascii="Arial" w:hAnsi="Arial" w:cs="Arial" w:hint="default"/>
        <w:b/>
        <w:bCs/>
        <w:i w:val="0"/>
        <w:iCs w:val="0"/>
        <w:sz w:val="16"/>
        <w:szCs w:val="16"/>
      </w:rPr>
    </w:lvl>
    <w:lvl w:ilvl="2">
      <w:start w:val="1"/>
      <w:numFmt w:val="lowerLetter"/>
      <w:lvlText w:val="(%3)"/>
      <w:lvlJc w:val="left"/>
      <w:pPr>
        <w:tabs>
          <w:tab w:val="num" w:pos="2126"/>
        </w:tabs>
        <w:ind w:left="408" w:hanging="408"/>
      </w:pPr>
      <w:rPr>
        <w:rFonts w:ascii="Times New Roman" w:hAnsi="Times New Roman" w:cs="Times New Roman" w:hint="default"/>
        <w:b w:val="0"/>
        <w:bCs w:val="0"/>
        <w:i w:val="0"/>
        <w:iCs w:val="0"/>
        <w:sz w:val="22"/>
        <w:szCs w:val="22"/>
      </w:rPr>
    </w:lvl>
    <w:lvl w:ilvl="3">
      <w:start w:val="1"/>
      <w:numFmt w:val="decimal"/>
      <w:lvlText w:val="(%4)"/>
      <w:lvlJc w:val="left"/>
      <w:pPr>
        <w:tabs>
          <w:tab w:val="num" w:pos="2835"/>
        </w:tabs>
        <w:ind w:left="851" w:hanging="426"/>
      </w:pPr>
      <w:rPr>
        <w:rFonts w:ascii="Times New Roman" w:hAnsi="Times New Roman" w:cs="Times New Roman" w:hint="default"/>
        <w:b w:val="0"/>
        <w:bCs w:val="0"/>
        <w:i w:val="0"/>
        <w:iCs w:val="0"/>
        <w:sz w:val="16"/>
        <w:szCs w:val="16"/>
      </w:rPr>
    </w:lvl>
    <w:lvl w:ilvl="4">
      <w:start w:val="1"/>
      <w:numFmt w:val="upperLetter"/>
      <w:lvlText w:val="(%5)"/>
      <w:lvlJc w:val="left"/>
      <w:pPr>
        <w:tabs>
          <w:tab w:val="num" w:pos="3543"/>
        </w:tabs>
        <w:ind w:left="1321" w:hanging="470"/>
      </w:pPr>
      <w:rPr>
        <w:rFonts w:ascii="Times New Roman" w:hAnsi="Times New Roman" w:cs="Times New Roman" w:hint="default"/>
        <w:b w:val="0"/>
        <w:bCs w:val="0"/>
        <w:i w:val="0"/>
        <w:iCs w:val="0"/>
        <w:sz w:val="16"/>
        <w:szCs w:val="16"/>
      </w:rPr>
    </w:lvl>
    <w:lvl w:ilvl="5">
      <w:start w:val="1"/>
      <w:numFmt w:val="lowerRoman"/>
      <w:lvlText w:val="(%6)"/>
      <w:lvlJc w:val="left"/>
      <w:pPr>
        <w:tabs>
          <w:tab w:val="num" w:pos="4252"/>
        </w:tabs>
        <w:ind w:left="4252" w:hanging="709"/>
      </w:pPr>
      <w:rPr>
        <w:rFonts w:ascii="Times New Roman" w:hAnsi="Times New Roman" w:cs="Times New Roman" w:hint="default"/>
        <w:b w:val="0"/>
        <w:bCs w:val="0"/>
        <w:i w:val="0"/>
        <w:iCs w:val="0"/>
        <w:sz w:val="24"/>
        <w:szCs w:val="24"/>
      </w:rPr>
    </w:lvl>
    <w:lvl w:ilvl="6">
      <w:start w:val="1"/>
      <w:numFmt w:val="none"/>
      <w:lvlText w:val="%7"/>
      <w:lvlJc w:val="left"/>
      <w:pPr>
        <w:tabs>
          <w:tab w:val="num" w:pos="1417"/>
        </w:tabs>
        <w:ind w:left="1417" w:hanging="708"/>
      </w:pPr>
      <w:rPr>
        <w:rFonts w:ascii="Times New Roman" w:hAnsi="Times New Roman" w:cs="Times New Roman" w:hint="default"/>
        <w:b w:val="0"/>
        <w:bCs w:val="0"/>
        <w:i w:val="0"/>
        <w:iCs w:val="0"/>
        <w:sz w:val="24"/>
        <w:szCs w:val="24"/>
      </w:rPr>
    </w:lvl>
    <w:lvl w:ilvl="7">
      <w:start w:val="1"/>
      <w:numFmt w:val="none"/>
      <w:lvlText w:val="%8"/>
      <w:lvlJc w:val="left"/>
      <w:pPr>
        <w:tabs>
          <w:tab w:val="num" w:pos="1417"/>
        </w:tabs>
        <w:ind w:left="1417" w:hanging="708"/>
      </w:pPr>
      <w:rPr>
        <w:rFonts w:ascii="Times New Roman" w:hAnsi="Times New Roman" w:cs="Times New Roman" w:hint="default"/>
        <w:b w:val="0"/>
        <w:bCs w:val="0"/>
        <w:i w:val="0"/>
        <w:iCs w:val="0"/>
        <w:sz w:val="24"/>
        <w:szCs w:val="24"/>
      </w:rPr>
    </w:lvl>
    <w:lvl w:ilvl="8">
      <w:start w:val="1"/>
      <w:numFmt w:val="none"/>
      <w:lvlText w:val="%9"/>
      <w:lvlJc w:val="left"/>
      <w:pPr>
        <w:tabs>
          <w:tab w:val="num" w:pos="1417"/>
        </w:tabs>
        <w:ind w:left="1417" w:hanging="708"/>
      </w:pPr>
      <w:rPr>
        <w:rFonts w:ascii="Times New Roman" w:hAnsi="Times New Roman" w:cs="Times New Roman" w:hint="default"/>
        <w:b w:val="0"/>
        <w:bCs w:val="0"/>
        <w:i w:val="0"/>
        <w:iCs w:val="0"/>
        <w:sz w:val="24"/>
        <w:szCs w:val="24"/>
      </w:rPr>
    </w:lvl>
  </w:abstractNum>
  <w:abstractNum w:abstractNumId="81" w15:restartNumberingAfterBreak="0">
    <w:nsid w:val="748D076D"/>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1418"/>
        </w:tabs>
        <w:ind w:left="1418"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82" w15:restartNumberingAfterBreak="0">
    <w:nsid w:val="76DC1C9D"/>
    <w:multiLevelType w:val="multilevel"/>
    <w:tmpl w:val="A1A27302"/>
    <w:lvl w:ilvl="0">
      <w:start w:val="1"/>
      <w:numFmt w:val="decimal"/>
      <w:pStyle w:val="MEGen1"/>
      <w:lvlText w:val="%1."/>
      <w:lvlJc w:val="left"/>
      <w:pPr>
        <w:tabs>
          <w:tab w:val="num" w:pos="851"/>
        </w:tabs>
        <w:ind w:left="851" w:hanging="851"/>
      </w:pPr>
    </w:lvl>
    <w:lvl w:ilvl="1">
      <w:start w:val="1"/>
      <w:numFmt w:val="lowerLetter"/>
      <w:pStyle w:val="MEGen2"/>
      <w:lvlText w:val="(%2)"/>
      <w:lvlJc w:val="left"/>
      <w:pPr>
        <w:tabs>
          <w:tab w:val="num" w:pos="1701"/>
        </w:tabs>
        <w:ind w:left="1701" w:hanging="850"/>
      </w:pPr>
      <w:rPr>
        <w:b w:val="0"/>
      </w:rPr>
    </w:lvl>
    <w:lvl w:ilvl="2">
      <w:start w:val="1"/>
      <w:numFmt w:val="lowerRoman"/>
      <w:pStyle w:val="MEGen3"/>
      <w:lvlText w:val="(%3)"/>
      <w:lvlJc w:val="left"/>
      <w:pPr>
        <w:tabs>
          <w:tab w:val="num" w:pos="2552"/>
        </w:tabs>
        <w:ind w:left="2552" w:hanging="851"/>
      </w:pPr>
      <w:rPr>
        <w:b w:val="0"/>
      </w:rPr>
    </w:lvl>
    <w:lvl w:ilvl="3">
      <w:start w:val="1"/>
      <w:numFmt w:val="upperLetter"/>
      <w:pStyle w:val="MEGen4"/>
      <w:lvlText w:val="(%4)"/>
      <w:lvlJc w:val="left"/>
      <w:pPr>
        <w:tabs>
          <w:tab w:val="num" w:pos="3402"/>
        </w:tabs>
        <w:ind w:left="3402" w:hanging="850"/>
      </w:pPr>
    </w:lvl>
    <w:lvl w:ilvl="4">
      <w:start w:val="1"/>
      <w:numFmt w:val="upperRoman"/>
      <w:pStyle w:val="MEGen5"/>
      <w:lvlText w:val="(%5)"/>
      <w:lvlJc w:val="left"/>
      <w:pPr>
        <w:tabs>
          <w:tab w:val="num" w:pos="4253"/>
        </w:tabs>
        <w:ind w:left="4253" w:hanging="851"/>
      </w:pPr>
    </w:lvl>
    <w:lvl w:ilvl="5">
      <w:start w:val="1"/>
      <w:numFmt w:val="lowerRoman"/>
      <w:pStyle w:val="MEGen6"/>
      <w:lvlText w:val="(%6)"/>
      <w:lvlJc w:val="left"/>
      <w:pPr>
        <w:tabs>
          <w:tab w:val="num" w:pos="5103"/>
        </w:tabs>
        <w:ind w:left="5103" w:hanging="850"/>
      </w:pPr>
    </w:lvl>
    <w:lvl w:ilvl="6">
      <w:start w:val="1"/>
      <w:numFmt w:val="decimal"/>
      <w:pStyle w:val="MEGen7"/>
      <w:lvlText w:val="%7)"/>
      <w:lvlJc w:val="left"/>
      <w:pPr>
        <w:tabs>
          <w:tab w:val="num" w:pos="5954"/>
        </w:tabs>
        <w:ind w:left="5954" w:hanging="851"/>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83" w15:restartNumberingAfterBreak="0">
    <w:nsid w:val="78E36C6C"/>
    <w:multiLevelType w:val="multilevel"/>
    <w:tmpl w:val="9B7C7D8E"/>
    <w:lvl w:ilvl="0">
      <w:start w:val="1"/>
      <w:numFmt w:val="none"/>
      <w:suff w:val="nothing"/>
      <w:lvlText w:val=""/>
      <w:lvlJc w:val="left"/>
      <w:pPr>
        <w:ind w:left="709" w:firstLine="0"/>
      </w:pPr>
    </w:lvl>
    <w:lvl w:ilvl="1">
      <w:start w:val="1"/>
      <w:numFmt w:val="lowerLetter"/>
      <w:lvlText w:val="(%2)"/>
      <w:lvlJc w:val="left"/>
      <w:pPr>
        <w:tabs>
          <w:tab w:val="num" w:pos="1418"/>
        </w:tabs>
        <w:ind w:left="1418" w:hanging="709"/>
      </w:pPr>
    </w:lvl>
    <w:lvl w:ilvl="2">
      <w:start w:val="1"/>
      <w:numFmt w:val="lowerRoman"/>
      <w:lvlText w:val="(%3)"/>
      <w:lvlJc w:val="left"/>
      <w:pPr>
        <w:tabs>
          <w:tab w:val="num" w:pos="2126"/>
        </w:tabs>
        <w:ind w:left="2126" w:hanging="708"/>
      </w:pPr>
    </w:lvl>
    <w:lvl w:ilvl="3">
      <w:start w:val="1"/>
      <w:numFmt w:val="upperLetter"/>
      <w:lvlText w:val="(%4)"/>
      <w:lvlJc w:val="left"/>
      <w:pPr>
        <w:tabs>
          <w:tab w:val="num" w:pos="2835"/>
        </w:tabs>
        <w:ind w:left="2835" w:hanging="709"/>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84" w15:restartNumberingAfterBreak="0">
    <w:nsid w:val="79730303"/>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1418"/>
        </w:tabs>
        <w:ind w:left="1418"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abstractNum w:abstractNumId="85" w15:restartNumberingAfterBreak="0">
    <w:nsid w:val="79905814"/>
    <w:multiLevelType w:val="hybridMultilevel"/>
    <w:tmpl w:val="5D48E6EC"/>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86" w15:restartNumberingAfterBreak="0">
    <w:nsid w:val="7CC868B1"/>
    <w:multiLevelType w:val="multilevel"/>
    <w:tmpl w:val="0C09001D"/>
    <w:styleLink w:val="BMDefinitions7"/>
    <w:lvl w:ilvl="0">
      <w:start w:val="1"/>
      <w:numFmt w:val="upperLetter"/>
      <w:lvlText w:val="%1)"/>
      <w:lvlJc w:val="left"/>
      <w:pPr>
        <w:ind w:left="324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7" w15:restartNumberingAfterBreak="0">
    <w:nsid w:val="7EF146BB"/>
    <w:multiLevelType w:val="multilevel"/>
    <w:tmpl w:val="00029A6A"/>
    <w:lvl w:ilvl="0">
      <w:start w:val="1"/>
      <w:numFmt w:val="decimal"/>
      <w:lvlText w:val="%1."/>
      <w:lvlJc w:val="left"/>
      <w:pPr>
        <w:tabs>
          <w:tab w:val="num" w:pos="851"/>
        </w:tabs>
        <w:ind w:left="851" w:hanging="851"/>
      </w:pPr>
      <w:rPr>
        <w:rFonts w:hint="default"/>
        <w:b/>
        <w:bCs/>
        <w:i w:val="0"/>
        <w:iCs w:val="0"/>
        <w:color w:val="auto"/>
      </w:rPr>
    </w:lvl>
    <w:lvl w:ilvl="1">
      <w:start w:val="1"/>
      <w:numFmt w:val="decimal"/>
      <w:lvlText w:val="%1.%2"/>
      <w:lvlJc w:val="left"/>
      <w:pPr>
        <w:tabs>
          <w:tab w:val="num" w:pos="851"/>
        </w:tabs>
        <w:ind w:left="851" w:hanging="851"/>
      </w:pPr>
      <w:rPr>
        <w:rFonts w:hint="default"/>
        <w:b w:val="0"/>
        <w:bCs w:val="0"/>
        <w:i w:val="0"/>
        <w:iCs w:val="0"/>
      </w:rPr>
    </w:lvl>
    <w:lvl w:ilvl="2">
      <w:start w:val="1"/>
      <w:numFmt w:val="bullet"/>
      <w:lvlText w:val=""/>
      <w:lvlJc w:val="left"/>
      <w:pPr>
        <w:tabs>
          <w:tab w:val="num" w:pos="1247"/>
        </w:tabs>
        <w:ind w:left="1247" w:hanging="226"/>
      </w:pPr>
      <w:rPr>
        <w:rFonts w:ascii="Symbol" w:hAnsi="Symbol" w:hint="default"/>
        <w:b w:val="0"/>
        <w:bCs w:val="0"/>
        <w:i w:val="0"/>
        <w:iCs w:val="0"/>
        <w:color w:val="auto"/>
      </w:rPr>
    </w:lvl>
    <w:lvl w:ilvl="3">
      <w:start w:val="1"/>
      <w:numFmt w:val="lowerLetter"/>
      <w:lvlText w:val="(%4)"/>
      <w:lvlJc w:val="left"/>
      <w:pPr>
        <w:tabs>
          <w:tab w:val="num" w:pos="1844"/>
        </w:tabs>
        <w:ind w:left="1844" w:hanging="851"/>
      </w:pPr>
      <w:rPr>
        <w:rFonts w:ascii="Arial" w:eastAsia="MS Mincho" w:hAnsi="Arial" w:cs="Arial"/>
        <w:b w:val="0"/>
      </w:rPr>
    </w:lvl>
    <w:lvl w:ilvl="4">
      <w:start w:val="1"/>
      <w:numFmt w:val="lowerRoman"/>
      <w:lvlText w:val="(%5)"/>
      <w:lvlJc w:val="left"/>
      <w:pPr>
        <w:tabs>
          <w:tab w:val="num" w:pos="3402"/>
        </w:tabs>
        <w:ind w:left="3402" w:hanging="850"/>
      </w:pPr>
      <w:rPr>
        <w:rFonts w:ascii="Calibri" w:eastAsia="MS Mincho" w:hAnsi="Calibri" w:cs="Calibri"/>
      </w:rPr>
    </w:lvl>
    <w:lvl w:ilvl="5">
      <w:start w:val="1"/>
      <w:numFmt w:val="upperRoman"/>
      <w:lvlText w:val="(%6)"/>
      <w:lvlJc w:val="left"/>
      <w:pPr>
        <w:tabs>
          <w:tab w:val="num" w:pos="4253"/>
        </w:tabs>
        <w:ind w:left="4253" w:hanging="851"/>
      </w:pPr>
      <w:rPr>
        <w:rFonts w:hint="default"/>
      </w:rPr>
    </w:lvl>
    <w:lvl w:ilvl="6">
      <w:start w:val="1"/>
      <w:numFmt w:val="decimal"/>
      <w:lvlText w:val="%7)"/>
      <w:lvlJc w:val="left"/>
      <w:pPr>
        <w:tabs>
          <w:tab w:val="num" w:pos="5103"/>
        </w:tabs>
        <w:ind w:left="5103" w:hanging="850"/>
      </w:pPr>
      <w:rPr>
        <w:rFonts w:hint="default"/>
      </w:rPr>
    </w:lvl>
    <w:lvl w:ilvl="7">
      <w:start w:val="1"/>
      <w:numFmt w:val="none"/>
      <w:suff w:val="nothing"/>
      <w:lvlText w:val="%8"/>
      <w:lvlJc w:val="left"/>
      <w:rPr>
        <w:rFonts w:hint="default"/>
      </w:rPr>
    </w:lvl>
    <w:lvl w:ilvl="8">
      <w:start w:val="1"/>
      <w:numFmt w:val="none"/>
      <w:suff w:val="nothing"/>
      <w:lvlText w:val="%9"/>
      <w:lvlJc w:val="left"/>
      <w:rPr>
        <w:rFonts w:hint="default"/>
      </w:rPr>
    </w:lvl>
  </w:abstractNum>
  <w:num w:numId="1" w16cid:durableId="498081460">
    <w:abstractNumId w:val="7"/>
  </w:num>
  <w:num w:numId="2" w16cid:durableId="335349363">
    <w:abstractNumId w:val="9"/>
  </w:num>
  <w:num w:numId="3" w16cid:durableId="1949849392">
    <w:abstractNumId w:val="5"/>
  </w:num>
  <w:num w:numId="4" w16cid:durableId="1649507454">
    <w:abstractNumId w:val="71"/>
  </w:num>
  <w:num w:numId="5" w16cid:durableId="1245725663">
    <w:abstractNumId w:val="19"/>
  </w:num>
  <w:num w:numId="6" w16cid:durableId="318729661">
    <w:abstractNumId w:val="16"/>
  </w:num>
  <w:num w:numId="7" w16cid:durableId="1657764879">
    <w:abstractNumId w:val="66"/>
  </w:num>
  <w:num w:numId="8" w16cid:durableId="1400054295">
    <w:abstractNumId w:val="59"/>
  </w:num>
  <w:num w:numId="9" w16cid:durableId="752164568">
    <w:abstractNumId w:val="74"/>
  </w:num>
  <w:num w:numId="10" w16cid:durableId="133912067">
    <w:abstractNumId w:val="45"/>
  </w:num>
  <w:num w:numId="11" w16cid:durableId="541945212">
    <w:abstractNumId w:val="85"/>
  </w:num>
  <w:num w:numId="12" w16cid:durableId="165802445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471491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88455822">
    <w:abstractNumId w:val="33"/>
  </w:num>
  <w:num w:numId="15" w16cid:durableId="634065275">
    <w:abstractNumId w:val="82"/>
  </w:num>
  <w:num w:numId="16" w16cid:durableId="1389646548">
    <w:abstractNumId w:val="34"/>
  </w:num>
  <w:num w:numId="17" w16cid:durableId="887491623">
    <w:abstractNumId w:val="11"/>
  </w:num>
  <w:num w:numId="18" w16cid:durableId="18284550">
    <w:abstractNumId w:val="21"/>
  </w:num>
  <w:num w:numId="19" w16cid:durableId="1497771549">
    <w:abstractNumId w:val="77"/>
  </w:num>
  <w:num w:numId="20" w16cid:durableId="1658999737">
    <w:abstractNumId w:val="40"/>
  </w:num>
  <w:num w:numId="21" w16cid:durableId="1696425024">
    <w:abstractNumId w:val="42"/>
  </w:num>
  <w:num w:numId="22" w16cid:durableId="2015456695">
    <w:abstractNumId w:val="86"/>
  </w:num>
  <w:num w:numId="23" w16cid:durableId="152485486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159930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88031918">
    <w:abstractNumId w:val="78"/>
  </w:num>
  <w:num w:numId="26" w16cid:durableId="899055309">
    <w:abstractNumId w:val="37"/>
  </w:num>
  <w:num w:numId="27" w16cid:durableId="557132098">
    <w:abstractNumId w:val="13"/>
  </w:num>
  <w:num w:numId="28" w16cid:durableId="1042830594">
    <w:abstractNumId w:val="27"/>
  </w:num>
  <w:num w:numId="29" w16cid:durableId="1440103343">
    <w:abstractNumId w:val="54"/>
  </w:num>
  <w:num w:numId="30" w16cid:durableId="803616277">
    <w:abstractNumId w:val="70"/>
  </w:num>
  <w:num w:numId="31" w16cid:durableId="362293189">
    <w:abstractNumId w:val="38"/>
  </w:num>
  <w:num w:numId="32" w16cid:durableId="761727063">
    <w:abstractNumId w:val="79"/>
  </w:num>
  <w:num w:numId="33" w16cid:durableId="1879512921">
    <w:abstractNumId w:val="62"/>
  </w:num>
  <w:num w:numId="34" w16cid:durableId="1369451140">
    <w:abstractNumId w:val="35"/>
  </w:num>
  <w:num w:numId="35" w16cid:durableId="1885828248">
    <w:abstractNumId w:val="61"/>
  </w:num>
  <w:num w:numId="36" w16cid:durableId="239801074">
    <w:abstractNumId w:val="69"/>
  </w:num>
  <w:num w:numId="37" w16cid:durableId="1038044083">
    <w:abstractNumId w:val="22"/>
  </w:num>
  <w:num w:numId="38" w16cid:durableId="652560635">
    <w:abstractNumId w:val="83"/>
  </w:num>
  <w:num w:numId="39" w16cid:durableId="882906382">
    <w:abstractNumId w:val="58"/>
  </w:num>
  <w:num w:numId="40" w16cid:durableId="1786925722">
    <w:abstractNumId w:val="49"/>
    <w:lvlOverride w:ilvl="0">
      <w:startOverride w:val="1"/>
    </w:lvlOverride>
  </w:num>
  <w:num w:numId="41" w16cid:durableId="903029671">
    <w:abstractNumId w:val="41"/>
  </w:num>
  <w:num w:numId="42" w16cid:durableId="468745108">
    <w:abstractNumId w:val="17"/>
  </w:num>
  <w:num w:numId="43" w16cid:durableId="1340041594">
    <w:abstractNumId w:val="26"/>
  </w:num>
  <w:num w:numId="44" w16cid:durableId="1181969543">
    <w:abstractNumId w:val="46"/>
  </w:num>
  <w:num w:numId="45" w16cid:durableId="1353844265">
    <w:abstractNumId w:val="51"/>
  </w:num>
  <w:num w:numId="46" w16cid:durableId="1115828901">
    <w:abstractNumId w:val="84"/>
  </w:num>
  <w:num w:numId="47" w16cid:durableId="130444887">
    <w:abstractNumId w:val="39"/>
  </w:num>
  <w:num w:numId="48" w16cid:durableId="788742298">
    <w:abstractNumId w:val="76"/>
  </w:num>
  <w:num w:numId="49" w16cid:durableId="1133986538">
    <w:abstractNumId w:val="31"/>
  </w:num>
  <w:num w:numId="50" w16cid:durableId="1858810469">
    <w:abstractNumId w:val="55"/>
  </w:num>
  <w:num w:numId="51" w16cid:durableId="202185822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2943680">
    <w:abstractNumId w:val="57"/>
  </w:num>
  <w:num w:numId="53" w16cid:durableId="1948195403">
    <w:abstractNumId w:val="12"/>
  </w:num>
  <w:num w:numId="54" w16cid:durableId="963344810">
    <w:abstractNumId w:val="72"/>
  </w:num>
  <w:num w:numId="55" w16cid:durableId="345328748">
    <w:abstractNumId w:val="0"/>
  </w:num>
  <w:num w:numId="56" w16cid:durableId="1456364059">
    <w:abstractNumId w:val="63"/>
  </w:num>
  <w:num w:numId="57" w16cid:durableId="116416735">
    <w:abstractNumId w:val="44"/>
  </w:num>
  <w:num w:numId="58" w16cid:durableId="868447544">
    <w:abstractNumId w:val="32"/>
  </w:num>
  <w:num w:numId="59" w16cid:durableId="424498344">
    <w:abstractNumId w:val="67"/>
  </w:num>
  <w:num w:numId="60" w16cid:durableId="2110736802">
    <w:abstractNumId w:val="36"/>
  </w:num>
  <w:num w:numId="61" w16cid:durableId="1212767657">
    <w:abstractNumId w:val="18"/>
  </w:num>
  <w:num w:numId="62" w16cid:durableId="351107786">
    <w:abstractNumId w:val="56"/>
  </w:num>
  <w:num w:numId="63" w16cid:durableId="66875774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380323698">
    <w:abstractNumId w:val="64"/>
  </w:num>
  <w:num w:numId="65" w16cid:durableId="1312248163">
    <w:abstractNumId w:val="29"/>
  </w:num>
  <w:num w:numId="66" w16cid:durableId="1051657612">
    <w:abstractNumId w:val="65"/>
  </w:num>
  <w:num w:numId="67" w16cid:durableId="2061779483">
    <w:abstractNumId w:val="28"/>
  </w:num>
  <w:num w:numId="68" w16cid:durableId="1533349181">
    <w:abstractNumId w:val="87"/>
  </w:num>
  <w:num w:numId="69" w16cid:durableId="1015688810">
    <w:abstractNumId w:val="47"/>
  </w:num>
  <w:num w:numId="70" w16cid:durableId="76556569">
    <w:abstractNumId w:val="6"/>
  </w:num>
  <w:num w:numId="71" w16cid:durableId="503476208">
    <w:abstractNumId w:val="50"/>
  </w:num>
  <w:num w:numId="72" w16cid:durableId="1987734124">
    <w:abstractNumId w:val="8"/>
  </w:num>
  <w:num w:numId="73" w16cid:durableId="321281055">
    <w:abstractNumId w:val="81"/>
  </w:num>
  <w:num w:numId="74" w16cid:durableId="345330773">
    <w:abstractNumId w:val="3"/>
  </w:num>
  <w:num w:numId="75" w16cid:durableId="490220939">
    <w:abstractNumId w:val="43"/>
  </w:num>
  <w:num w:numId="76" w16cid:durableId="1855028609">
    <w:abstractNumId w:val="68"/>
  </w:num>
  <w:num w:numId="77" w16cid:durableId="1306928154">
    <w:abstractNumId w:val="73"/>
  </w:num>
  <w:num w:numId="78" w16cid:durableId="904143619">
    <w:abstractNumId w:val="1"/>
  </w:num>
  <w:num w:numId="79" w16cid:durableId="1001078918">
    <w:abstractNumId w:val="10"/>
  </w:num>
  <w:num w:numId="80" w16cid:durableId="427427152">
    <w:abstractNumId w:val="75"/>
  </w:num>
  <w:num w:numId="81" w16cid:durableId="1988128149">
    <w:abstractNumId w:val="25"/>
  </w:num>
  <w:num w:numId="82" w16cid:durableId="617108561">
    <w:abstractNumId w:val="2"/>
  </w:num>
  <w:num w:numId="83" w16cid:durableId="1298879821">
    <w:abstractNumId w:val="24"/>
  </w:num>
  <w:num w:numId="84" w16cid:durableId="1193153549">
    <w:abstractNumId w:val="23"/>
  </w:num>
  <w:num w:numId="85" w16cid:durableId="1391415329">
    <w:abstractNumId w:val="60"/>
  </w:num>
  <w:num w:numId="86" w16cid:durableId="35204894">
    <w:abstractNumId w:val="30"/>
  </w:num>
  <w:num w:numId="87" w16cid:durableId="435635202">
    <w:abstractNumId w:val="52"/>
  </w:num>
  <w:num w:numId="88" w16cid:durableId="2072120232">
    <w:abstractNumId w:val="20"/>
  </w:num>
  <w:num w:numId="89" w16cid:durableId="675885825">
    <w:abstractNumId w:val="14"/>
  </w:num>
  <w:num w:numId="90" w16cid:durableId="191117334">
    <w:abstractNumId w:val="82"/>
  </w:num>
  <w:num w:numId="91" w16cid:durableId="100035116">
    <w:abstractNumId w:val="4"/>
  </w:num>
  <w:num w:numId="92" w16cid:durableId="1760062555">
    <w:abstractNumId w:val="15"/>
  </w:num>
  <w:num w:numId="93" w16cid:durableId="887298986">
    <w:abstractNumId w:val="82"/>
  </w:num>
  <w:num w:numId="94" w16cid:durableId="300500199">
    <w:abstractNumId w:val="82"/>
  </w:num>
  <w:num w:numId="95" w16cid:durableId="1884321092">
    <w:abstractNumId w:val="45"/>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B2F"/>
    <w:rsid w:val="0000339D"/>
    <w:rsid w:val="000048F0"/>
    <w:rsid w:val="00005307"/>
    <w:rsid w:val="00005EC2"/>
    <w:rsid w:val="000060C7"/>
    <w:rsid w:val="00007756"/>
    <w:rsid w:val="00007955"/>
    <w:rsid w:val="00010B84"/>
    <w:rsid w:val="00011201"/>
    <w:rsid w:val="00013CA0"/>
    <w:rsid w:val="00014E36"/>
    <w:rsid w:val="00014EFF"/>
    <w:rsid w:val="00015520"/>
    <w:rsid w:val="00015CFB"/>
    <w:rsid w:val="00016A87"/>
    <w:rsid w:val="000171F6"/>
    <w:rsid w:val="000173EE"/>
    <w:rsid w:val="000179B6"/>
    <w:rsid w:val="00020282"/>
    <w:rsid w:val="000212A6"/>
    <w:rsid w:val="00021C36"/>
    <w:rsid w:val="000244E0"/>
    <w:rsid w:val="00024A8C"/>
    <w:rsid w:val="0002501D"/>
    <w:rsid w:val="00025D79"/>
    <w:rsid w:val="00025D7A"/>
    <w:rsid w:val="0002704E"/>
    <w:rsid w:val="00027575"/>
    <w:rsid w:val="000307AE"/>
    <w:rsid w:val="00030B8C"/>
    <w:rsid w:val="00031E3F"/>
    <w:rsid w:val="00034814"/>
    <w:rsid w:val="00034AF0"/>
    <w:rsid w:val="00034FE3"/>
    <w:rsid w:val="00035632"/>
    <w:rsid w:val="00035E2C"/>
    <w:rsid w:val="00037EF7"/>
    <w:rsid w:val="00040718"/>
    <w:rsid w:val="00041877"/>
    <w:rsid w:val="00041BFE"/>
    <w:rsid w:val="00042F85"/>
    <w:rsid w:val="00043ED4"/>
    <w:rsid w:val="0004555D"/>
    <w:rsid w:val="000459F7"/>
    <w:rsid w:val="0004698A"/>
    <w:rsid w:val="0005043A"/>
    <w:rsid w:val="00050B5A"/>
    <w:rsid w:val="00051227"/>
    <w:rsid w:val="00051AC8"/>
    <w:rsid w:val="0005251E"/>
    <w:rsid w:val="00055169"/>
    <w:rsid w:val="00055372"/>
    <w:rsid w:val="000555E0"/>
    <w:rsid w:val="00055AD3"/>
    <w:rsid w:val="000608F1"/>
    <w:rsid w:val="000618C3"/>
    <w:rsid w:val="00061AA5"/>
    <w:rsid w:val="00061F0F"/>
    <w:rsid w:val="00065582"/>
    <w:rsid w:val="000656B4"/>
    <w:rsid w:val="0006710B"/>
    <w:rsid w:val="000674DA"/>
    <w:rsid w:val="000700D3"/>
    <w:rsid w:val="00070A87"/>
    <w:rsid w:val="00070AB4"/>
    <w:rsid w:val="00071AC1"/>
    <w:rsid w:val="00071B96"/>
    <w:rsid w:val="0007246F"/>
    <w:rsid w:val="00073AEA"/>
    <w:rsid w:val="00074F59"/>
    <w:rsid w:val="000756A0"/>
    <w:rsid w:val="000758EE"/>
    <w:rsid w:val="000760C4"/>
    <w:rsid w:val="00083D4E"/>
    <w:rsid w:val="00083E34"/>
    <w:rsid w:val="00084011"/>
    <w:rsid w:val="00086FAE"/>
    <w:rsid w:val="0009061D"/>
    <w:rsid w:val="0009063F"/>
    <w:rsid w:val="0009098D"/>
    <w:rsid w:val="00091231"/>
    <w:rsid w:val="0009185A"/>
    <w:rsid w:val="00092EBF"/>
    <w:rsid w:val="00094320"/>
    <w:rsid w:val="000957A7"/>
    <w:rsid w:val="00095C28"/>
    <w:rsid w:val="000A19BA"/>
    <w:rsid w:val="000A1A7A"/>
    <w:rsid w:val="000A1DC5"/>
    <w:rsid w:val="000A1E6D"/>
    <w:rsid w:val="000A2348"/>
    <w:rsid w:val="000A2CDB"/>
    <w:rsid w:val="000A2FA6"/>
    <w:rsid w:val="000A3694"/>
    <w:rsid w:val="000A5D48"/>
    <w:rsid w:val="000A5F9B"/>
    <w:rsid w:val="000A6A88"/>
    <w:rsid w:val="000A6B21"/>
    <w:rsid w:val="000B0AA7"/>
    <w:rsid w:val="000B238D"/>
    <w:rsid w:val="000B2906"/>
    <w:rsid w:val="000B3215"/>
    <w:rsid w:val="000B445D"/>
    <w:rsid w:val="000B479B"/>
    <w:rsid w:val="000B4C62"/>
    <w:rsid w:val="000B53FA"/>
    <w:rsid w:val="000B5812"/>
    <w:rsid w:val="000B5ADE"/>
    <w:rsid w:val="000B662F"/>
    <w:rsid w:val="000B7001"/>
    <w:rsid w:val="000C00E7"/>
    <w:rsid w:val="000C0386"/>
    <w:rsid w:val="000C0FAC"/>
    <w:rsid w:val="000C2729"/>
    <w:rsid w:val="000C27E4"/>
    <w:rsid w:val="000C491B"/>
    <w:rsid w:val="000C4DB9"/>
    <w:rsid w:val="000C5738"/>
    <w:rsid w:val="000C6A9A"/>
    <w:rsid w:val="000C6F5E"/>
    <w:rsid w:val="000C7611"/>
    <w:rsid w:val="000D2B1E"/>
    <w:rsid w:val="000D3456"/>
    <w:rsid w:val="000D5AA4"/>
    <w:rsid w:val="000D6014"/>
    <w:rsid w:val="000E1B16"/>
    <w:rsid w:val="000E2648"/>
    <w:rsid w:val="000E37F7"/>
    <w:rsid w:val="000E38D3"/>
    <w:rsid w:val="000E3F35"/>
    <w:rsid w:val="000E5932"/>
    <w:rsid w:val="000E6BA9"/>
    <w:rsid w:val="000F229D"/>
    <w:rsid w:val="000F27ED"/>
    <w:rsid w:val="000F2CA4"/>
    <w:rsid w:val="000F31CA"/>
    <w:rsid w:val="000F3B95"/>
    <w:rsid w:val="000F5009"/>
    <w:rsid w:val="000F5777"/>
    <w:rsid w:val="000F6168"/>
    <w:rsid w:val="000F7667"/>
    <w:rsid w:val="0010241A"/>
    <w:rsid w:val="00102F75"/>
    <w:rsid w:val="00103E18"/>
    <w:rsid w:val="00104EDB"/>
    <w:rsid w:val="00105781"/>
    <w:rsid w:val="00105993"/>
    <w:rsid w:val="001075B0"/>
    <w:rsid w:val="0010760B"/>
    <w:rsid w:val="001078F5"/>
    <w:rsid w:val="00110E99"/>
    <w:rsid w:val="00113030"/>
    <w:rsid w:val="00115017"/>
    <w:rsid w:val="001164B3"/>
    <w:rsid w:val="00116613"/>
    <w:rsid w:val="0011722A"/>
    <w:rsid w:val="00120441"/>
    <w:rsid w:val="00121010"/>
    <w:rsid w:val="00121239"/>
    <w:rsid w:val="00121AEC"/>
    <w:rsid w:val="00122944"/>
    <w:rsid w:val="001229F8"/>
    <w:rsid w:val="00122A99"/>
    <w:rsid w:val="00122B4C"/>
    <w:rsid w:val="001244F5"/>
    <w:rsid w:val="001248E4"/>
    <w:rsid w:val="00124B58"/>
    <w:rsid w:val="0012531D"/>
    <w:rsid w:val="00125F73"/>
    <w:rsid w:val="001275C2"/>
    <w:rsid w:val="00130206"/>
    <w:rsid w:val="00130C60"/>
    <w:rsid w:val="00131F96"/>
    <w:rsid w:val="001334A6"/>
    <w:rsid w:val="0013477F"/>
    <w:rsid w:val="00134C28"/>
    <w:rsid w:val="001363AE"/>
    <w:rsid w:val="0013689D"/>
    <w:rsid w:val="00137C9C"/>
    <w:rsid w:val="00137D03"/>
    <w:rsid w:val="00142D37"/>
    <w:rsid w:val="001430CA"/>
    <w:rsid w:val="001438FB"/>
    <w:rsid w:val="00144AA2"/>
    <w:rsid w:val="00145F6F"/>
    <w:rsid w:val="00146CF4"/>
    <w:rsid w:val="001470AA"/>
    <w:rsid w:val="0014776F"/>
    <w:rsid w:val="00150DAA"/>
    <w:rsid w:val="0015276D"/>
    <w:rsid w:val="00152E27"/>
    <w:rsid w:val="001532A0"/>
    <w:rsid w:val="001537CB"/>
    <w:rsid w:val="00154621"/>
    <w:rsid w:val="00154959"/>
    <w:rsid w:val="00155696"/>
    <w:rsid w:val="00156115"/>
    <w:rsid w:val="00156AA8"/>
    <w:rsid w:val="00157948"/>
    <w:rsid w:val="001602B4"/>
    <w:rsid w:val="001614F4"/>
    <w:rsid w:val="00161781"/>
    <w:rsid w:val="001619C9"/>
    <w:rsid w:val="0016214C"/>
    <w:rsid w:val="001643D1"/>
    <w:rsid w:val="00166814"/>
    <w:rsid w:val="001742AC"/>
    <w:rsid w:val="001750CB"/>
    <w:rsid w:val="00181717"/>
    <w:rsid w:val="001819C6"/>
    <w:rsid w:val="00183095"/>
    <w:rsid w:val="001835B4"/>
    <w:rsid w:val="00185263"/>
    <w:rsid w:val="001862CB"/>
    <w:rsid w:val="00186E1A"/>
    <w:rsid w:val="001873D8"/>
    <w:rsid w:val="001906CC"/>
    <w:rsid w:val="0019153C"/>
    <w:rsid w:val="0019297A"/>
    <w:rsid w:val="001950FF"/>
    <w:rsid w:val="00195857"/>
    <w:rsid w:val="0019634A"/>
    <w:rsid w:val="00196D21"/>
    <w:rsid w:val="001977AF"/>
    <w:rsid w:val="00197872"/>
    <w:rsid w:val="001A09E4"/>
    <w:rsid w:val="001A0DD5"/>
    <w:rsid w:val="001A1B69"/>
    <w:rsid w:val="001A1DBA"/>
    <w:rsid w:val="001A1E81"/>
    <w:rsid w:val="001A357D"/>
    <w:rsid w:val="001A35EE"/>
    <w:rsid w:val="001A4057"/>
    <w:rsid w:val="001A581E"/>
    <w:rsid w:val="001B16D3"/>
    <w:rsid w:val="001B1D0E"/>
    <w:rsid w:val="001B27B6"/>
    <w:rsid w:val="001B2810"/>
    <w:rsid w:val="001B4330"/>
    <w:rsid w:val="001B6026"/>
    <w:rsid w:val="001B7498"/>
    <w:rsid w:val="001B7886"/>
    <w:rsid w:val="001C0DE5"/>
    <w:rsid w:val="001C103A"/>
    <w:rsid w:val="001C1243"/>
    <w:rsid w:val="001C1A83"/>
    <w:rsid w:val="001C297D"/>
    <w:rsid w:val="001C411A"/>
    <w:rsid w:val="001C4137"/>
    <w:rsid w:val="001C4919"/>
    <w:rsid w:val="001C4BE4"/>
    <w:rsid w:val="001C6142"/>
    <w:rsid w:val="001C6BAD"/>
    <w:rsid w:val="001C6F6A"/>
    <w:rsid w:val="001C7F58"/>
    <w:rsid w:val="001D09C7"/>
    <w:rsid w:val="001D10FB"/>
    <w:rsid w:val="001D2547"/>
    <w:rsid w:val="001D2AC4"/>
    <w:rsid w:val="001D2BA3"/>
    <w:rsid w:val="001D3B16"/>
    <w:rsid w:val="001D400D"/>
    <w:rsid w:val="001D4A6D"/>
    <w:rsid w:val="001D59FA"/>
    <w:rsid w:val="001D63F8"/>
    <w:rsid w:val="001D6B56"/>
    <w:rsid w:val="001D7089"/>
    <w:rsid w:val="001D7E3F"/>
    <w:rsid w:val="001E0B62"/>
    <w:rsid w:val="001E0E99"/>
    <w:rsid w:val="001E254A"/>
    <w:rsid w:val="001E5D39"/>
    <w:rsid w:val="001E60D0"/>
    <w:rsid w:val="001E7887"/>
    <w:rsid w:val="001F0AED"/>
    <w:rsid w:val="001F199A"/>
    <w:rsid w:val="001F5995"/>
    <w:rsid w:val="001F7691"/>
    <w:rsid w:val="002001B3"/>
    <w:rsid w:val="00204296"/>
    <w:rsid w:val="00205715"/>
    <w:rsid w:val="002063AB"/>
    <w:rsid w:val="0020716B"/>
    <w:rsid w:val="0021067C"/>
    <w:rsid w:val="00211324"/>
    <w:rsid w:val="00211E37"/>
    <w:rsid w:val="002132DF"/>
    <w:rsid w:val="002133FA"/>
    <w:rsid w:val="002147A6"/>
    <w:rsid w:val="00216483"/>
    <w:rsid w:val="00216509"/>
    <w:rsid w:val="00217B1D"/>
    <w:rsid w:val="00220696"/>
    <w:rsid w:val="00220EB3"/>
    <w:rsid w:val="002217F4"/>
    <w:rsid w:val="00221DF9"/>
    <w:rsid w:val="00221E08"/>
    <w:rsid w:val="00222FA6"/>
    <w:rsid w:val="00224460"/>
    <w:rsid w:val="00225531"/>
    <w:rsid w:val="00225C36"/>
    <w:rsid w:val="00226175"/>
    <w:rsid w:val="00226794"/>
    <w:rsid w:val="00226CDE"/>
    <w:rsid w:val="00227D5C"/>
    <w:rsid w:val="00230747"/>
    <w:rsid w:val="0023134B"/>
    <w:rsid w:val="002317C4"/>
    <w:rsid w:val="00233DCD"/>
    <w:rsid w:val="00233FF6"/>
    <w:rsid w:val="0023485E"/>
    <w:rsid w:val="002368B7"/>
    <w:rsid w:val="00237171"/>
    <w:rsid w:val="00237205"/>
    <w:rsid w:val="00240B5A"/>
    <w:rsid w:val="00241512"/>
    <w:rsid w:val="0024198B"/>
    <w:rsid w:val="002419CA"/>
    <w:rsid w:val="00242177"/>
    <w:rsid w:val="00245FBA"/>
    <w:rsid w:val="002465A0"/>
    <w:rsid w:val="00246FA1"/>
    <w:rsid w:val="00247740"/>
    <w:rsid w:val="00247CE9"/>
    <w:rsid w:val="002505EE"/>
    <w:rsid w:val="00250D5D"/>
    <w:rsid w:val="002516AA"/>
    <w:rsid w:val="00251C8C"/>
    <w:rsid w:val="002526FA"/>
    <w:rsid w:val="00252A8A"/>
    <w:rsid w:val="00256298"/>
    <w:rsid w:val="00256315"/>
    <w:rsid w:val="00260914"/>
    <w:rsid w:val="00260A4A"/>
    <w:rsid w:val="00260A67"/>
    <w:rsid w:val="0026169A"/>
    <w:rsid w:val="00262882"/>
    <w:rsid w:val="00262B57"/>
    <w:rsid w:val="00264143"/>
    <w:rsid w:val="00264DD3"/>
    <w:rsid w:val="002652A5"/>
    <w:rsid w:val="00266B48"/>
    <w:rsid w:val="00267D01"/>
    <w:rsid w:val="002719E4"/>
    <w:rsid w:val="002760B8"/>
    <w:rsid w:val="00276D05"/>
    <w:rsid w:val="002770F0"/>
    <w:rsid w:val="0027720C"/>
    <w:rsid w:val="00277CB4"/>
    <w:rsid w:val="00280BCD"/>
    <w:rsid w:val="00281EF3"/>
    <w:rsid w:val="00282A1E"/>
    <w:rsid w:val="00282B9D"/>
    <w:rsid w:val="00285337"/>
    <w:rsid w:val="00287A1F"/>
    <w:rsid w:val="00290025"/>
    <w:rsid w:val="002911BA"/>
    <w:rsid w:val="00295341"/>
    <w:rsid w:val="00296C94"/>
    <w:rsid w:val="00296D4F"/>
    <w:rsid w:val="00297044"/>
    <w:rsid w:val="00297D7B"/>
    <w:rsid w:val="002A00B6"/>
    <w:rsid w:val="002A0AA3"/>
    <w:rsid w:val="002A32F4"/>
    <w:rsid w:val="002A3D2F"/>
    <w:rsid w:val="002A53B9"/>
    <w:rsid w:val="002A6E9A"/>
    <w:rsid w:val="002A73DF"/>
    <w:rsid w:val="002A7CC8"/>
    <w:rsid w:val="002A7ED5"/>
    <w:rsid w:val="002B0E11"/>
    <w:rsid w:val="002B1200"/>
    <w:rsid w:val="002B1CAE"/>
    <w:rsid w:val="002B21F8"/>
    <w:rsid w:val="002B368D"/>
    <w:rsid w:val="002B4B7D"/>
    <w:rsid w:val="002B55E3"/>
    <w:rsid w:val="002B5ED7"/>
    <w:rsid w:val="002B66DC"/>
    <w:rsid w:val="002B790C"/>
    <w:rsid w:val="002C135A"/>
    <w:rsid w:val="002C1651"/>
    <w:rsid w:val="002C2C31"/>
    <w:rsid w:val="002C3377"/>
    <w:rsid w:val="002C6135"/>
    <w:rsid w:val="002C6E6D"/>
    <w:rsid w:val="002D0547"/>
    <w:rsid w:val="002D0F40"/>
    <w:rsid w:val="002D0F4F"/>
    <w:rsid w:val="002D1620"/>
    <w:rsid w:val="002D2F2D"/>
    <w:rsid w:val="002D577F"/>
    <w:rsid w:val="002D5AE3"/>
    <w:rsid w:val="002D64F9"/>
    <w:rsid w:val="002D66A1"/>
    <w:rsid w:val="002D7A90"/>
    <w:rsid w:val="002E3A4A"/>
    <w:rsid w:val="002E4928"/>
    <w:rsid w:val="002E502C"/>
    <w:rsid w:val="002E5DC9"/>
    <w:rsid w:val="002E63EA"/>
    <w:rsid w:val="002F13EE"/>
    <w:rsid w:val="002F1422"/>
    <w:rsid w:val="002F1AFC"/>
    <w:rsid w:val="002F2ABA"/>
    <w:rsid w:val="002F3352"/>
    <w:rsid w:val="002F3560"/>
    <w:rsid w:val="002F7E97"/>
    <w:rsid w:val="00300A7F"/>
    <w:rsid w:val="00303557"/>
    <w:rsid w:val="003040E9"/>
    <w:rsid w:val="0030493D"/>
    <w:rsid w:val="00305665"/>
    <w:rsid w:val="00305E8F"/>
    <w:rsid w:val="00306090"/>
    <w:rsid w:val="0030719D"/>
    <w:rsid w:val="0031057F"/>
    <w:rsid w:val="00310A38"/>
    <w:rsid w:val="00313123"/>
    <w:rsid w:val="00313DED"/>
    <w:rsid w:val="00314718"/>
    <w:rsid w:val="0031528F"/>
    <w:rsid w:val="00316897"/>
    <w:rsid w:val="0031734C"/>
    <w:rsid w:val="00321936"/>
    <w:rsid w:val="00321B7C"/>
    <w:rsid w:val="003222E2"/>
    <w:rsid w:val="00322FA4"/>
    <w:rsid w:val="00324724"/>
    <w:rsid w:val="003252D8"/>
    <w:rsid w:val="00325B45"/>
    <w:rsid w:val="003279F2"/>
    <w:rsid w:val="00330134"/>
    <w:rsid w:val="00330AD2"/>
    <w:rsid w:val="0033136C"/>
    <w:rsid w:val="00331B22"/>
    <w:rsid w:val="00334212"/>
    <w:rsid w:val="00334328"/>
    <w:rsid w:val="00335572"/>
    <w:rsid w:val="0033597E"/>
    <w:rsid w:val="003368EE"/>
    <w:rsid w:val="00337134"/>
    <w:rsid w:val="003373C8"/>
    <w:rsid w:val="003404E4"/>
    <w:rsid w:val="00341AC0"/>
    <w:rsid w:val="0034331B"/>
    <w:rsid w:val="0034335B"/>
    <w:rsid w:val="00346861"/>
    <w:rsid w:val="0034712C"/>
    <w:rsid w:val="003506B4"/>
    <w:rsid w:val="00351FD4"/>
    <w:rsid w:val="00353019"/>
    <w:rsid w:val="00355EA3"/>
    <w:rsid w:val="00357FC3"/>
    <w:rsid w:val="00361AE1"/>
    <w:rsid w:val="00362792"/>
    <w:rsid w:val="00362E37"/>
    <w:rsid w:val="003639B5"/>
    <w:rsid w:val="00363A0A"/>
    <w:rsid w:val="0036436E"/>
    <w:rsid w:val="00364A8C"/>
    <w:rsid w:val="00365CD9"/>
    <w:rsid w:val="00367314"/>
    <w:rsid w:val="0037033F"/>
    <w:rsid w:val="00370C84"/>
    <w:rsid w:val="003717D7"/>
    <w:rsid w:val="003738FA"/>
    <w:rsid w:val="003747FD"/>
    <w:rsid w:val="003754A8"/>
    <w:rsid w:val="003758B7"/>
    <w:rsid w:val="00375A48"/>
    <w:rsid w:val="00376180"/>
    <w:rsid w:val="0038004A"/>
    <w:rsid w:val="00380D7B"/>
    <w:rsid w:val="00381D83"/>
    <w:rsid w:val="003821F7"/>
    <w:rsid w:val="0038335D"/>
    <w:rsid w:val="003833CF"/>
    <w:rsid w:val="00383B87"/>
    <w:rsid w:val="0038438E"/>
    <w:rsid w:val="0038553C"/>
    <w:rsid w:val="003859F4"/>
    <w:rsid w:val="00385F39"/>
    <w:rsid w:val="00386178"/>
    <w:rsid w:val="003861CF"/>
    <w:rsid w:val="0038661A"/>
    <w:rsid w:val="00386FC9"/>
    <w:rsid w:val="003878FB"/>
    <w:rsid w:val="00392648"/>
    <w:rsid w:val="0039387D"/>
    <w:rsid w:val="003938DE"/>
    <w:rsid w:val="00393A35"/>
    <w:rsid w:val="00397F0E"/>
    <w:rsid w:val="003A02A4"/>
    <w:rsid w:val="003A05D0"/>
    <w:rsid w:val="003A064D"/>
    <w:rsid w:val="003A0EED"/>
    <w:rsid w:val="003A22C4"/>
    <w:rsid w:val="003A2E58"/>
    <w:rsid w:val="003A433D"/>
    <w:rsid w:val="003A5FFD"/>
    <w:rsid w:val="003A6B9B"/>
    <w:rsid w:val="003A6C35"/>
    <w:rsid w:val="003A7253"/>
    <w:rsid w:val="003B03BC"/>
    <w:rsid w:val="003B1FA4"/>
    <w:rsid w:val="003B2C0C"/>
    <w:rsid w:val="003B31AC"/>
    <w:rsid w:val="003B4585"/>
    <w:rsid w:val="003B4839"/>
    <w:rsid w:val="003B55DE"/>
    <w:rsid w:val="003B5676"/>
    <w:rsid w:val="003B6A12"/>
    <w:rsid w:val="003B754B"/>
    <w:rsid w:val="003B7C1F"/>
    <w:rsid w:val="003C104A"/>
    <w:rsid w:val="003C2A9F"/>
    <w:rsid w:val="003C2E59"/>
    <w:rsid w:val="003C36B3"/>
    <w:rsid w:val="003C638F"/>
    <w:rsid w:val="003D039D"/>
    <w:rsid w:val="003D0A77"/>
    <w:rsid w:val="003D0DC3"/>
    <w:rsid w:val="003D1DB9"/>
    <w:rsid w:val="003D203D"/>
    <w:rsid w:val="003D23E3"/>
    <w:rsid w:val="003D3877"/>
    <w:rsid w:val="003D43F9"/>
    <w:rsid w:val="003D4EBD"/>
    <w:rsid w:val="003D5D62"/>
    <w:rsid w:val="003D650A"/>
    <w:rsid w:val="003D675B"/>
    <w:rsid w:val="003E00C6"/>
    <w:rsid w:val="003E0297"/>
    <w:rsid w:val="003E10C2"/>
    <w:rsid w:val="003E2567"/>
    <w:rsid w:val="003E593E"/>
    <w:rsid w:val="003E5B1E"/>
    <w:rsid w:val="003E6877"/>
    <w:rsid w:val="003E6C15"/>
    <w:rsid w:val="003E7368"/>
    <w:rsid w:val="003F1B67"/>
    <w:rsid w:val="003F1D4A"/>
    <w:rsid w:val="003F241E"/>
    <w:rsid w:val="003F34B7"/>
    <w:rsid w:val="003F3DFD"/>
    <w:rsid w:val="003F3F64"/>
    <w:rsid w:val="003F5A97"/>
    <w:rsid w:val="004004FF"/>
    <w:rsid w:val="00400EE5"/>
    <w:rsid w:val="0040228D"/>
    <w:rsid w:val="004025C3"/>
    <w:rsid w:val="004025D5"/>
    <w:rsid w:val="0040303F"/>
    <w:rsid w:val="00406177"/>
    <w:rsid w:val="004062CB"/>
    <w:rsid w:val="00406AEC"/>
    <w:rsid w:val="0040722F"/>
    <w:rsid w:val="0040796D"/>
    <w:rsid w:val="004112AE"/>
    <w:rsid w:val="00412B83"/>
    <w:rsid w:val="00413081"/>
    <w:rsid w:val="00414D12"/>
    <w:rsid w:val="0041508E"/>
    <w:rsid w:val="0041522C"/>
    <w:rsid w:val="00416690"/>
    <w:rsid w:val="00417534"/>
    <w:rsid w:val="00417723"/>
    <w:rsid w:val="00417D09"/>
    <w:rsid w:val="0042194F"/>
    <w:rsid w:val="00421E5C"/>
    <w:rsid w:val="00422455"/>
    <w:rsid w:val="00422DB9"/>
    <w:rsid w:val="0042352D"/>
    <w:rsid w:val="00424E6A"/>
    <w:rsid w:val="0042619B"/>
    <w:rsid w:val="00431048"/>
    <w:rsid w:val="004317C4"/>
    <w:rsid w:val="004337AB"/>
    <w:rsid w:val="0043400A"/>
    <w:rsid w:val="00434798"/>
    <w:rsid w:val="004360DC"/>
    <w:rsid w:val="0044266C"/>
    <w:rsid w:val="0044276D"/>
    <w:rsid w:val="004427E3"/>
    <w:rsid w:val="00442D3D"/>
    <w:rsid w:val="0044447B"/>
    <w:rsid w:val="00445FD8"/>
    <w:rsid w:val="004463C5"/>
    <w:rsid w:val="00446739"/>
    <w:rsid w:val="00446CC8"/>
    <w:rsid w:val="0044798A"/>
    <w:rsid w:val="004503F5"/>
    <w:rsid w:val="00451156"/>
    <w:rsid w:val="00451485"/>
    <w:rsid w:val="004522F3"/>
    <w:rsid w:val="004527DA"/>
    <w:rsid w:val="00452E92"/>
    <w:rsid w:val="004541FB"/>
    <w:rsid w:val="00455150"/>
    <w:rsid w:val="00455243"/>
    <w:rsid w:val="00460FCB"/>
    <w:rsid w:val="00461D6F"/>
    <w:rsid w:val="004645C5"/>
    <w:rsid w:val="0046512A"/>
    <w:rsid w:val="00465305"/>
    <w:rsid w:val="0047046F"/>
    <w:rsid w:val="004704BF"/>
    <w:rsid w:val="00470657"/>
    <w:rsid w:val="0047266D"/>
    <w:rsid w:val="0047324E"/>
    <w:rsid w:val="00473C1E"/>
    <w:rsid w:val="0047571A"/>
    <w:rsid w:val="00475AD1"/>
    <w:rsid w:val="00476DF9"/>
    <w:rsid w:val="004800A9"/>
    <w:rsid w:val="00481D52"/>
    <w:rsid w:val="00485DEA"/>
    <w:rsid w:val="00487453"/>
    <w:rsid w:val="004875B8"/>
    <w:rsid w:val="0049315A"/>
    <w:rsid w:val="004945FA"/>
    <w:rsid w:val="004950B3"/>
    <w:rsid w:val="00495544"/>
    <w:rsid w:val="00495884"/>
    <w:rsid w:val="00496C1E"/>
    <w:rsid w:val="004973D2"/>
    <w:rsid w:val="004A0430"/>
    <w:rsid w:val="004A09AC"/>
    <w:rsid w:val="004A0B1A"/>
    <w:rsid w:val="004A16A4"/>
    <w:rsid w:val="004A180D"/>
    <w:rsid w:val="004A1C67"/>
    <w:rsid w:val="004A1C83"/>
    <w:rsid w:val="004A279D"/>
    <w:rsid w:val="004A3205"/>
    <w:rsid w:val="004A3467"/>
    <w:rsid w:val="004A61B8"/>
    <w:rsid w:val="004A62A2"/>
    <w:rsid w:val="004A79BE"/>
    <w:rsid w:val="004A7BE3"/>
    <w:rsid w:val="004B200C"/>
    <w:rsid w:val="004B2D51"/>
    <w:rsid w:val="004B319E"/>
    <w:rsid w:val="004B3318"/>
    <w:rsid w:val="004B4DC4"/>
    <w:rsid w:val="004B4E28"/>
    <w:rsid w:val="004B5328"/>
    <w:rsid w:val="004B614E"/>
    <w:rsid w:val="004B641F"/>
    <w:rsid w:val="004B74C5"/>
    <w:rsid w:val="004C0836"/>
    <w:rsid w:val="004C13CD"/>
    <w:rsid w:val="004C22D2"/>
    <w:rsid w:val="004C23CE"/>
    <w:rsid w:val="004C2871"/>
    <w:rsid w:val="004C3BBD"/>
    <w:rsid w:val="004C41E2"/>
    <w:rsid w:val="004C427E"/>
    <w:rsid w:val="004C4767"/>
    <w:rsid w:val="004C7631"/>
    <w:rsid w:val="004D0D2F"/>
    <w:rsid w:val="004D17B9"/>
    <w:rsid w:val="004D197C"/>
    <w:rsid w:val="004D1E83"/>
    <w:rsid w:val="004D21B7"/>
    <w:rsid w:val="004D3321"/>
    <w:rsid w:val="004D38E5"/>
    <w:rsid w:val="004D3CBE"/>
    <w:rsid w:val="004D3D80"/>
    <w:rsid w:val="004D5516"/>
    <w:rsid w:val="004D5BE5"/>
    <w:rsid w:val="004D6E0B"/>
    <w:rsid w:val="004D70F4"/>
    <w:rsid w:val="004D7345"/>
    <w:rsid w:val="004E1DE3"/>
    <w:rsid w:val="004E25BA"/>
    <w:rsid w:val="004E4292"/>
    <w:rsid w:val="004E52C8"/>
    <w:rsid w:val="004E61C8"/>
    <w:rsid w:val="004E69E5"/>
    <w:rsid w:val="004F12F8"/>
    <w:rsid w:val="004F47F4"/>
    <w:rsid w:val="004F4988"/>
    <w:rsid w:val="004F5047"/>
    <w:rsid w:val="004F65FE"/>
    <w:rsid w:val="004F7409"/>
    <w:rsid w:val="0050037E"/>
    <w:rsid w:val="00501DA0"/>
    <w:rsid w:val="00503E2B"/>
    <w:rsid w:val="00503E8C"/>
    <w:rsid w:val="00503F91"/>
    <w:rsid w:val="00505CF5"/>
    <w:rsid w:val="0050638D"/>
    <w:rsid w:val="00506748"/>
    <w:rsid w:val="00506A92"/>
    <w:rsid w:val="005072B7"/>
    <w:rsid w:val="005101F6"/>
    <w:rsid w:val="005106FE"/>
    <w:rsid w:val="00510CBA"/>
    <w:rsid w:val="00510E3C"/>
    <w:rsid w:val="00510EBC"/>
    <w:rsid w:val="0051112A"/>
    <w:rsid w:val="005124CB"/>
    <w:rsid w:val="00512F3D"/>
    <w:rsid w:val="005147A6"/>
    <w:rsid w:val="0051482C"/>
    <w:rsid w:val="00514A62"/>
    <w:rsid w:val="00516588"/>
    <w:rsid w:val="00516C35"/>
    <w:rsid w:val="005179A2"/>
    <w:rsid w:val="00517F63"/>
    <w:rsid w:val="00520A67"/>
    <w:rsid w:val="005228E6"/>
    <w:rsid w:val="005239C5"/>
    <w:rsid w:val="0052458A"/>
    <w:rsid w:val="00526C97"/>
    <w:rsid w:val="00532124"/>
    <w:rsid w:val="00532571"/>
    <w:rsid w:val="005326E1"/>
    <w:rsid w:val="00532755"/>
    <w:rsid w:val="0053300A"/>
    <w:rsid w:val="00533A6C"/>
    <w:rsid w:val="00534488"/>
    <w:rsid w:val="005350F8"/>
    <w:rsid w:val="0053597C"/>
    <w:rsid w:val="005367FE"/>
    <w:rsid w:val="00536D8C"/>
    <w:rsid w:val="005370DC"/>
    <w:rsid w:val="005415BB"/>
    <w:rsid w:val="00541754"/>
    <w:rsid w:val="00542BB8"/>
    <w:rsid w:val="00543E54"/>
    <w:rsid w:val="0054401E"/>
    <w:rsid w:val="0054527B"/>
    <w:rsid w:val="005454FE"/>
    <w:rsid w:val="00550894"/>
    <w:rsid w:val="00550AD1"/>
    <w:rsid w:val="00550E9E"/>
    <w:rsid w:val="00551043"/>
    <w:rsid w:val="0055522E"/>
    <w:rsid w:val="00556108"/>
    <w:rsid w:val="0055638C"/>
    <w:rsid w:val="005563FD"/>
    <w:rsid w:val="005607CF"/>
    <w:rsid w:val="00560A1A"/>
    <w:rsid w:val="00560B21"/>
    <w:rsid w:val="005610CE"/>
    <w:rsid w:val="00561AB3"/>
    <w:rsid w:val="00562140"/>
    <w:rsid w:val="00562F40"/>
    <w:rsid w:val="005631C9"/>
    <w:rsid w:val="00563B3F"/>
    <w:rsid w:val="00563CC0"/>
    <w:rsid w:val="005659E2"/>
    <w:rsid w:val="0056668C"/>
    <w:rsid w:val="00566D2B"/>
    <w:rsid w:val="00567879"/>
    <w:rsid w:val="00567BA9"/>
    <w:rsid w:val="0057112A"/>
    <w:rsid w:val="00571409"/>
    <w:rsid w:val="00571B75"/>
    <w:rsid w:val="00571E85"/>
    <w:rsid w:val="00571ECB"/>
    <w:rsid w:val="005727EB"/>
    <w:rsid w:val="00572B80"/>
    <w:rsid w:val="0057318A"/>
    <w:rsid w:val="0057356B"/>
    <w:rsid w:val="00573690"/>
    <w:rsid w:val="00573A42"/>
    <w:rsid w:val="00573D16"/>
    <w:rsid w:val="00573D36"/>
    <w:rsid w:val="005740D6"/>
    <w:rsid w:val="00574229"/>
    <w:rsid w:val="00574251"/>
    <w:rsid w:val="00574CFB"/>
    <w:rsid w:val="00575011"/>
    <w:rsid w:val="00576003"/>
    <w:rsid w:val="00576CC2"/>
    <w:rsid w:val="0057777B"/>
    <w:rsid w:val="005805AB"/>
    <w:rsid w:val="005813EC"/>
    <w:rsid w:val="005816E9"/>
    <w:rsid w:val="00582625"/>
    <w:rsid w:val="00583A57"/>
    <w:rsid w:val="00584E6C"/>
    <w:rsid w:val="005855C3"/>
    <w:rsid w:val="00585BBF"/>
    <w:rsid w:val="005861DC"/>
    <w:rsid w:val="00586F2B"/>
    <w:rsid w:val="005872C8"/>
    <w:rsid w:val="00590505"/>
    <w:rsid w:val="0059137E"/>
    <w:rsid w:val="00592666"/>
    <w:rsid w:val="0059320B"/>
    <w:rsid w:val="005954BA"/>
    <w:rsid w:val="00595B42"/>
    <w:rsid w:val="00596844"/>
    <w:rsid w:val="00597ABC"/>
    <w:rsid w:val="00597D88"/>
    <w:rsid w:val="005A10BF"/>
    <w:rsid w:val="005A2091"/>
    <w:rsid w:val="005A320D"/>
    <w:rsid w:val="005A4FEC"/>
    <w:rsid w:val="005A7708"/>
    <w:rsid w:val="005A79D2"/>
    <w:rsid w:val="005B011E"/>
    <w:rsid w:val="005B1A31"/>
    <w:rsid w:val="005B1AD0"/>
    <w:rsid w:val="005B2268"/>
    <w:rsid w:val="005B2A76"/>
    <w:rsid w:val="005B3763"/>
    <w:rsid w:val="005B39C3"/>
    <w:rsid w:val="005B5DC5"/>
    <w:rsid w:val="005B6122"/>
    <w:rsid w:val="005B61A4"/>
    <w:rsid w:val="005B6A10"/>
    <w:rsid w:val="005B726B"/>
    <w:rsid w:val="005B7D97"/>
    <w:rsid w:val="005C09C0"/>
    <w:rsid w:val="005C26A4"/>
    <w:rsid w:val="005C3C6B"/>
    <w:rsid w:val="005C4D2F"/>
    <w:rsid w:val="005C4F63"/>
    <w:rsid w:val="005C51D0"/>
    <w:rsid w:val="005C61FA"/>
    <w:rsid w:val="005C6557"/>
    <w:rsid w:val="005C6C4A"/>
    <w:rsid w:val="005C73BD"/>
    <w:rsid w:val="005C7CEF"/>
    <w:rsid w:val="005D0850"/>
    <w:rsid w:val="005D09C5"/>
    <w:rsid w:val="005D0AA8"/>
    <w:rsid w:val="005D2214"/>
    <w:rsid w:val="005D4300"/>
    <w:rsid w:val="005D501B"/>
    <w:rsid w:val="005D55A2"/>
    <w:rsid w:val="005D7634"/>
    <w:rsid w:val="005E1C33"/>
    <w:rsid w:val="005E236C"/>
    <w:rsid w:val="005E274E"/>
    <w:rsid w:val="005E3F32"/>
    <w:rsid w:val="005E4F5B"/>
    <w:rsid w:val="005E55E2"/>
    <w:rsid w:val="005E603A"/>
    <w:rsid w:val="005E63CC"/>
    <w:rsid w:val="005E64A9"/>
    <w:rsid w:val="005E6D2C"/>
    <w:rsid w:val="005E7EDB"/>
    <w:rsid w:val="005F0C42"/>
    <w:rsid w:val="005F159C"/>
    <w:rsid w:val="005F1974"/>
    <w:rsid w:val="005F1CD0"/>
    <w:rsid w:val="005F2F71"/>
    <w:rsid w:val="005F305E"/>
    <w:rsid w:val="005F577F"/>
    <w:rsid w:val="005F5BA2"/>
    <w:rsid w:val="005F63DF"/>
    <w:rsid w:val="005F666D"/>
    <w:rsid w:val="005F6AC2"/>
    <w:rsid w:val="005F6B64"/>
    <w:rsid w:val="005F6B8D"/>
    <w:rsid w:val="005F6FA4"/>
    <w:rsid w:val="0060014C"/>
    <w:rsid w:val="0060031B"/>
    <w:rsid w:val="0060034A"/>
    <w:rsid w:val="006022F1"/>
    <w:rsid w:val="0060235F"/>
    <w:rsid w:val="00602FEE"/>
    <w:rsid w:val="006035A7"/>
    <w:rsid w:val="006056CA"/>
    <w:rsid w:val="00607CC8"/>
    <w:rsid w:val="006110E5"/>
    <w:rsid w:val="0061154C"/>
    <w:rsid w:val="00613152"/>
    <w:rsid w:val="00617B07"/>
    <w:rsid w:val="00617E00"/>
    <w:rsid w:val="0062050D"/>
    <w:rsid w:val="00620A4B"/>
    <w:rsid w:val="006223FE"/>
    <w:rsid w:val="0062455D"/>
    <w:rsid w:val="00624C18"/>
    <w:rsid w:val="006259FC"/>
    <w:rsid w:val="00625C30"/>
    <w:rsid w:val="00626AE9"/>
    <w:rsid w:val="006273D2"/>
    <w:rsid w:val="00627D9B"/>
    <w:rsid w:val="00631434"/>
    <w:rsid w:val="006315C2"/>
    <w:rsid w:val="0063346C"/>
    <w:rsid w:val="00633672"/>
    <w:rsid w:val="00634190"/>
    <w:rsid w:val="00634822"/>
    <w:rsid w:val="00634A74"/>
    <w:rsid w:val="006350B6"/>
    <w:rsid w:val="00635357"/>
    <w:rsid w:val="00635C84"/>
    <w:rsid w:val="00637ECC"/>
    <w:rsid w:val="0064067C"/>
    <w:rsid w:val="00640C1E"/>
    <w:rsid w:val="00641083"/>
    <w:rsid w:val="00641538"/>
    <w:rsid w:val="0064244C"/>
    <w:rsid w:val="006439D0"/>
    <w:rsid w:val="006452A4"/>
    <w:rsid w:val="00645B11"/>
    <w:rsid w:val="00646E4C"/>
    <w:rsid w:val="00647FC4"/>
    <w:rsid w:val="00654B3C"/>
    <w:rsid w:val="006552F7"/>
    <w:rsid w:val="00660CCC"/>
    <w:rsid w:val="006627CA"/>
    <w:rsid w:val="00663479"/>
    <w:rsid w:val="006637A3"/>
    <w:rsid w:val="00663BF7"/>
    <w:rsid w:val="00665D0C"/>
    <w:rsid w:val="00666D82"/>
    <w:rsid w:val="0066731C"/>
    <w:rsid w:val="006703C9"/>
    <w:rsid w:val="00670DC4"/>
    <w:rsid w:val="006710FC"/>
    <w:rsid w:val="006712F8"/>
    <w:rsid w:val="00671B69"/>
    <w:rsid w:val="00672029"/>
    <w:rsid w:val="006733BE"/>
    <w:rsid w:val="00673FA0"/>
    <w:rsid w:val="00675110"/>
    <w:rsid w:val="006761B1"/>
    <w:rsid w:val="00676A95"/>
    <w:rsid w:val="00676AFE"/>
    <w:rsid w:val="00677E38"/>
    <w:rsid w:val="0068046B"/>
    <w:rsid w:val="0068343A"/>
    <w:rsid w:val="00683A6B"/>
    <w:rsid w:val="00684E63"/>
    <w:rsid w:val="00685147"/>
    <w:rsid w:val="00685158"/>
    <w:rsid w:val="0068570C"/>
    <w:rsid w:val="0068659A"/>
    <w:rsid w:val="00687B32"/>
    <w:rsid w:val="00692136"/>
    <w:rsid w:val="00692825"/>
    <w:rsid w:val="0069328E"/>
    <w:rsid w:val="006936EA"/>
    <w:rsid w:val="00693DFF"/>
    <w:rsid w:val="006A0605"/>
    <w:rsid w:val="006A0935"/>
    <w:rsid w:val="006A11B9"/>
    <w:rsid w:val="006A1935"/>
    <w:rsid w:val="006A3586"/>
    <w:rsid w:val="006A5B92"/>
    <w:rsid w:val="006A5E16"/>
    <w:rsid w:val="006A61E4"/>
    <w:rsid w:val="006A64F5"/>
    <w:rsid w:val="006A6613"/>
    <w:rsid w:val="006A6753"/>
    <w:rsid w:val="006A68D9"/>
    <w:rsid w:val="006A776F"/>
    <w:rsid w:val="006A793E"/>
    <w:rsid w:val="006A7A36"/>
    <w:rsid w:val="006B0E2D"/>
    <w:rsid w:val="006B18C2"/>
    <w:rsid w:val="006B2ADE"/>
    <w:rsid w:val="006B387B"/>
    <w:rsid w:val="006B465D"/>
    <w:rsid w:val="006B478A"/>
    <w:rsid w:val="006B513B"/>
    <w:rsid w:val="006B545D"/>
    <w:rsid w:val="006B61DB"/>
    <w:rsid w:val="006B7E46"/>
    <w:rsid w:val="006C07D1"/>
    <w:rsid w:val="006C0DB4"/>
    <w:rsid w:val="006C1CD3"/>
    <w:rsid w:val="006C3400"/>
    <w:rsid w:val="006C3554"/>
    <w:rsid w:val="006C5DAA"/>
    <w:rsid w:val="006C74C3"/>
    <w:rsid w:val="006C7C51"/>
    <w:rsid w:val="006D0723"/>
    <w:rsid w:val="006D17C9"/>
    <w:rsid w:val="006D191C"/>
    <w:rsid w:val="006D38A5"/>
    <w:rsid w:val="006D4125"/>
    <w:rsid w:val="006D4BF2"/>
    <w:rsid w:val="006D527C"/>
    <w:rsid w:val="006D6F20"/>
    <w:rsid w:val="006E06E5"/>
    <w:rsid w:val="006E1134"/>
    <w:rsid w:val="006E12C5"/>
    <w:rsid w:val="006E19DD"/>
    <w:rsid w:val="006E1BFD"/>
    <w:rsid w:val="006E3A2A"/>
    <w:rsid w:val="006E4DF6"/>
    <w:rsid w:val="006E4ED5"/>
    <w:rsid w:val="006E71FD"/>
    <w:rsid w:val="006F1F2A"/>
    <w:rsid w:val="006F38B3"/>
    <w:rsid w:val="006F3EF3"/>
    <w:rsid w:val="006F4289"/>
    <w:rsid w:val="006F4984"/>
    <w:rsid w:val="006F49BF"/>
    <w:rsid w:val="006F7831"/>
    <w:rsid w:val="0070116E"/>
    <w:rsid w:val="007016CE"/>
    <w:rsid w:val="00701AEC"/>
    <w:rsid w:val="007027B8"/>
    <w:rsid w:val="0070581C"/>
    <w:rsid w:val="00706B94"/>
    <w:rsid w:val="0070705F"/>
    <w:rsid w:val="00710402"/>
    <w:rsid w:val="00710BCE"/>
    <w:rsid w:val="00714B96"/>
    <w:rsid w:val="00716009"/>
    <w:rsid w:val="007161DE"/>
    <w:rsid w:val="00716210"/>
    <w:rsid w:val="007177AC"/>
    <w:rsid w:val="00720005"/>
    <w:rsid w:val="00720C41"/>
    <w:rsid w:val="0072448F"/>
    <w:rsid w:val="00724A07"/>
    <w:rsid w:val="00724BCE"/>
    <w:rsid w:val="00726377"/>
    <w:rsid w:val="0073136B"/>
    <w:rsid w:val="00732D49"/>
    <w:rsid w:val="00733E3B"/>
    <w:rsid w:val="007340AB"/>
    <w:rsid w:val="00734ABF"/>
    <w:rsid w:val="00734BC6"/>
    <w:rsid w:val="00737C15"/>
    <w:rsid w:val="00737D70"/>
    <w:rsid w:val="007402AF"/>
    <w:rsid w:val="00741D97"/>
    <w:rsid w:val="007420B2"/>
    <w:rsid w:val="00742E9D"/>
    <w:rsid w:val="0074300A"/>
    <w:rsid w:val="00744CB2"/>
    <w:rsid w:val="00746D0F"/>
    <w:rsid w:val="007505A2"/>
    <w:rsid w:val="007517F9"/>
    <w:rsid w:val="0075214A"/>
    <w:rsid w:val="0075298C"/>
    <w:rsid w:val="00752F97"/>
    <w:rsid w:val="00754239"/>
    <w:rsid w:val="0075432F"/>
    <w:rsid w:val="007556E5"/>
    <w:rsid w:val="007569F9"/>
    <w:rsid w:val="00757224"/>
    <w:rsid w:val="00760E60"/>
    <w:rsid w:val="00760F7F"/>
    <w:rsid w:val="007610A9"/>
    <w:rsid w:val="00761C0A"/>
    <w:rsid w:val="00762ACB"/>
    <w:rsid w:val="00764512"/>
    <w:rsid w:val="00764611"/>
    <w:rsid w:val="00764796"/>
    <w:rsid w:val="007647A3"/>
    <w:rsid w:val="00765DA1"/>
    <w:rsid w:val="007664B5"/>
    <w:rsid w:val="00767758"/>
    <w:rsid w:val="00770B01"/>
    <w:rsid w:val="00771272"/>
    <w:rsid w:val="007715FF"/>
    <w:rsid w:val="00772ED3"/>
    <w:rsid w:val="00773D4A"/>
    <w:rsid w:val="00774751"/>
    <w:rsid w:val="00775531"/>
    <w:rsid w:val="00775648"/>
    <w:rsid w:val="007760AB"/>
    <w:rsid w:val="007763C9"/>
    <w:rsid w:val="00776DA5"/>
    <w:rsid w:val="0077747E"/>
    <w:rsid w:val="00781689"/>
    <w:rsid w:val="00781D10"/>
    <w:rsid w:val="00782D1D"/>
    <w:rsid w:val="00783802"/>
    <w:rsid w:val="00784216"/>
    <w:rsid w:val="00786DDB"/>
    <w:rsid w:val="00790B68"/>
    <w:rsid w:val="00790BA1"/>
    <w:rsid w:val="00791043"/>
    <w:rsid w:val="007912D3"/>
    <w:rsid w:val="0079157E"/>
    <w:rsid w:val="00791767"/>
    <w:rsid w:val="00791A06"/>
    <w:rsid w:val="00791A5F"/>
    <w:rsid w:val="0079215C"/>
    <w:rsid w:val="0079310F"/>
    <w:rsid w:val="00793136"/>
    <w:rsid w:val="0079322E"/>
    <w:rsid w:val="007934DA"/>
    <w:rsid w:val="007936F1"/>
    <w:rsid w:val="00793AD3"/>
    <w:rsid w:val="00794D41"/>
    <w:rsid w:val="007955BA"/>
    <w:rsid w:val="00795DCA"/>
    <w:rsid w:val="00797AAC"/>
    <w:rsid w:val="007A0025"/>
    <w:rsid w:val="007A10D1"/>
    <w:rsid w:val="007A354B"/>
    <w:rsid w:val="007A4D29"/>
    <w:rsid w:val="007A63BC"/>
    <w:rsid w:val="007B01FE"/>
    <w:rsid w:val="007B040D"/>
    <w:rsid w:val="007B1F13"/>
    <w:rsid w:val="007B2197"/>
    <w:rsid w:val="007B3E97"/>
    <w:rsid w:val="007B4AED"/>
    <w:rsid w:val="007B5A02"/>
    <w:rsid w:val="007B7E53"/>
    <w:rsid w:val="007C0443"/>
    <w:rsid w:val="007C0988"/>
    <w:rsid w:val="007C1294"/>
    <w:rsid w:val="007C1ABE"/>
    <w:rsid w:val="007C2107"/>
    <w:rsid w:val="007C22A1"/>
    <w:rsid w:val="007C2900"/>
    <w:rsid w:val="007C342C"/>
    <w:rsid w:val="007C4E71"/>
    <w:rsid w:val="007C532F"/>
    <w:rsid w:val="007C67C5"/>
    <w:rsid w:val="007C7302"/>
    <w:rsid w:val="007C7B03"/>
    <w:rsid w:val="007C7F98"/>
    <w:rsid w:val="007D06A9"/>
    <w:rsid w:val="007D15B4"/>
    <w:rsid w:val="007D3AA1"/>
    <w:rsid w:val="007D47D5"/>
    <w:rsid w:val="007D6562"/>
    <w:rsid w:val="007E0BA7"/>
    <w:rsid w:val="007E1EB2"/>
    <w:rsid w:val="007E20AE"/>
    <w:rsid w:val="007E331B"/>
    <w:rsid w:val="007E35CB"/>
    <w:rsid w:val="007E5115"/>
    <w:rsid w:val="007E53D6"/>
    <w:rsid w:val="007E54E9"/>
    <w:rsid w:val="007E5FD4"/>
    <w:rsid w:val="007E6FD8"/>
    <w:rsid w:val="007E79DD"/>
    <w:rsid w:val="007E7C49"/>
    <w:rsid w:val="007F090C"/>
    <w:rsid w:val="007F1B04"/>
    <w:rsid w:val="007F4F5B"/>
    <w:rsid w:val="007F5AEE"/>
    <w:rsid w:val="007F5D9B"/>
    <w:rsid w:val="007F63D6"/>
    <w:rsid w:val="007F667B"/>
    <w:rsid w:val="007F6A10"/>
    <w:rsid w:val="007F7496"/>
    <w:rsid w:val="007F7824"/>
    <w:rsid w:val="007F7C52"/>
    <w:rsid w:val="00800838"/>
    <w:rsid w:val="00802F6D"/>
    <w:rsid w:val="00803BC9"/>
    <w:rsid w:val="00804AD0"/>
    <w:rsid w:val="00805CF7"/>
    <w:rsid w:val="0080658F"/>
    <w:rsid w:val="00806FBA"/>
    <w:rsid w:val="00807D04"/>
    <w:rsid w:val="00807D29"/>
    <w:rsid w:val="00807E0D"/>
    <w:rsid w:val="0081058F"/>
    <w:rsid w:val="008112BE"/>
    <w:rsid w:val="00811352"/>
    <w:rsid w:val="00811CCF"/>
    <w:rsid w:val="008147F1"/>
    <w:rsid w:val="00815121"/>
    <w:rsid w:val="00816B68"/>
    <w:rsid w:val="008173E5"/>
    <w:rsid w:val="00817441"/>
    <w:rsid w:val="00817605"/>
    <w:rsid w:val="00820665"/>
    <w:rsid w:val="0082115F"/>
    <w:rsid w:val="00821366"/>
    <w:rsid w:val="008221A2"/>
    <w:rsid w:val="0082357A"/>
    <w:rsid w:val="0082360C"/>
    <w:rsid w:val="00826DEA"/>
    <w:rsid w:val="008279BF"/>
    <w:rsid w:val="008303D1"/>
    <w:rsid w:val="00831B81"/>
    <w:rsid w:val="00831FA1"/>
    <w:rsid w:val="00833AD7"/>
    <w:rsid w:val="00835A29"/>
    <w:rsid w:val="00837198"/>
    <w:rsid w:val="00837C4C"/>
    <w:rsid w:val="008416B4"/>
    <w:rsid w:val="00842FB2"/>
    <w:rsid w:val="008431F6"/>
    <w:rsid w:val="00843A0E"/>
    <w:rsid w:val="0084423C"/>
    <w:rsid w:val="008476B3"/>
    <w:rsid w:val="00850973"/>
    <w:rsid w:val="00851038"/>
    <w:rsid w:val="008520C5"/>
    <w:rsid w:val="008527E1"/>
    <w:rsid w:val="00852CCB"/>
    <w:rsid w:val="00853A76"/>
    <w:rsid w:val="008540DF"/>
    <w:rsid w:val="00854B32"/>
    <w:rsid w:val="00855296"/>
    <w:rsid w:val="00855482"/>
    <w:rsid w:val="00855CC3"/>
    <w:rsid w:val="008561ED"/>
    <w:rsid w:val="00856FBA"/>
    <w:rsid w:val="00856FE9"/>
    <w:rsid w:val="0085741B"/>
    <w:rsid w:val="00857B9A"/>
    <w:rsid w:val="00861683"/>
    <w:rsid w:val="00861A2E"/>
    <w:rsid w:val="008626FA"/>
    <w:rsid w:val="00863596"/>
    <w:rsid w:val="00863773"/>
    <w:rsid w:val="008652F1"/>
    <w:rsid w:val="0086599F"/>
    <w:rsid w:val="00866B44"/>
    <w:rsid w:val="00866BDA"/>
    <w:rsid w:val="008708FC"/>
    <w:rsid w:val="00870C90"/>
    <w:rsid w:val="008730E7"/>
    <w:rsid w:val="00874FAC"/>
    <w:rsid w:val="0087577C"/>
    <w:rsid w:val="008759C4"/>
    <w:rsid w:val="00876987"/>
    <w:rsid w:val="00876D47"/>
    <w:rsid w:val="00876D89"/>
    <w:rsid w:val="008809F7"/>
    <w:rsid w:val="00881D94"/>
    <w:rsid w:val="00881E66"/>
    <w:rsid w:val="00882B5F"/>
    <w:rsid w:val="00882F94"/>
    <w:rsid w:val="00884F3D"/>
    <w:rsid w:val="00885388"/>
    <w:rsid w:val="00885461"/>
    <w:rsid w:val="0088664D"/>
    <w:rsid w:val="008871E0"/>
    <w:rsid w:val="008876B4"/>
    <w:rsid w:val="00887DD5"/>
    <w:rsid w:val="00887E83"/>
    <w:rsid w:val="00887F9D"/>
    <w:rsid w:val="008902B4"/>
    <w:rsid w:val="00892F44"/>
    <w:rsid w:val="0089397A"/>
    <w:rsid w:val="008957A7"/>
    <w:rsid w:val="008A0A65"/>
    <w:rsid w:val="008A38C3"/>
    <w:rsid w:val="008A3A74"/>
    <w:rsid w:val="008A5D15"/>
    <w:rsid w:val="008A70B5"/>
    <w:rsid w:val="008B2CAA"/>
    <w:rsid w:val="008B57C4"/>
    <w:rsid w:val="008B6C07"/>
    <w:rsid w:val="008C0F9E"/>
    <w:rsid w:val="008C46E2"/>
    <w:rsid w:val="008C49F3"/>
    <w:rsid w:val="008C51B9"/>
    <w:rsid w:val="008C6317"/>
    <w:rsid w:val="008C6517"/>
    <w:rsid w:val="008C7849"/>
    <w:rsid w:val="008D54A1"/>
    <w:rsid w:val="008D7A69"/>
    <w:rsid w:val="008E1206"/>
    <w:rsid w:val="008E1BA6"/>
    <w:rsid w:val="008E205B"/>
    <w:rsid w:val="008E2645"/>
    <w:rsid w:val="008E2ACB"/>
    <w:rsid w:val="008E3506"/>
    <w:rsid w:val="008E39A8"/>
    <w:rsid w:val="008E40A9"/>
    <w:rsid w:val="008E467B"/>
    <w:rsid w:val="008E52A9"/>
    <w:rsid w:val="008E5D7B"/>
    <w:rsid w:val="008E697B"/>
    <w:rsid w:val="008F03F6"/>
    <w:rsid w:val="008F0FAB"/>
    <w:rsid w:val="008F209B"/>
    <w:rsid w:val="008F22C4"/>
    <w:rsid w:val="008F2AF5"/>
    <w:rsid w:val="008F37AC"/>
    <w:rsid w:val="008F3B8D"/>
    <w:rsid w:val="008F3E39"/>
    <w:rsid w:val="008F43D9"/>
    <w:rsid w:val="008F5680"/>
    <w:rsid w:val="00901556"/>
    <w:rsid w:val="00901DDC"/>
    <w:rsid w:val="0090276D"/>
    <w:rsid w:val="0090313D"/>
    <w:rsid w:val="009033F6"/>
    <w:rsid w:val="00904BBF"/>
    <w:rsid w:val="00905483"/>
    <w:rsid w:val="009055F3"/>
    <w:rsid w:val="00905D48"/>
    <w:rsid w:val="00907E55"/>
    <w:rsid w:val="009100A9"/>
    <w:rsid w:val="00911117"/>
    <w:rsid w:val="009111B4"/>
    <w:rsid w:val="00914447"/>
    <w:rsid w:val="00915D01"/>
    <w:rsid w:val="0091663D"/>
    <w:rsid w:val="00917CC8"/>
    <w:rsid w:val="0092180E"/>
    <w:rsid w:val="00921DBB"/>
    <w:rsid w:val="00923ABE"/>
    <w:rsid w:val="009245C1"/>
    <w:rsid w:val="00925129"/>
    <w:rsid w:val="0092558B"/>
    <w:rsid w:val="00925AFD"/>
    <w:rsid w:val="00930B51"/>
    <w:rsid w:val="009317A9"/>
    <w:rsid w:val="00931F18"/>
    <w:rsid w:val="00932657"/>
    <w:rsid w:val="00932DDC"/>
    <w:rsid w:val="00933116"/>
    <w:rsid w:val="009332E2"/>
    <w:rsid w:val="00934540"/>
    <w:rsid w:val="00935D99"/>
    <w:rsid w:val="00936956"/>
    <w:rsid w:val="009369C5"/>
    <w:rsid w:val="0093710E"/>
    <w:rsid w:val="00937152"/>
    <w:rsid w:val="0093752B"/>
    <w:rsid w:val="009404A1"/>
    <w:rsid w:val="009404AE"/>
    <w:rsid w:val="00940587"/>
    <w:rsid w:val="0094083E"/>
    <w:rsid w:val="00940B4E"/>
    <w:rsid w:val="00940F52"/>
    <w:rsid w:val="00941832"/>
    <w:rsid w:val="0094214E"/>
    <w:rsid w:val="00942153"/>
    <w:rsid w:val="009423F5"/>
    <w:rsid w:val="0094392A"/>
    <w:rsid w:val="00943D20"/>
    <w:rsid w:val="0094450F"/>
    <w:rsid w:val="00945AE8"/>
    <w:rsid w:val="009502DD"/>
    <w:rsid w:val="009512E4"/>
    <w:rsid w:val="00951A42"/>
    <w:rsid w:val="009523CB"/>
    <w:rsid w:val="00952FDC"/>
    <w:rsid w:val="0095404E"/>
    <w:rsid w:val="00954E85"/>
    <w:rsid w:val="00956880"/>
    <w:rsid w:val="00957801"/>
    <w:rsid w:val="00960081"/>
    <w:rsid w:val="00963B68"/>
    <w:rsid w:val="00964574"/>
    <w:rsid w:val="00964F32"/>
    <w:rsid w:val="009653B6"/>
    <w:rsid w:val="00965BFF"/>
    <w:rsid w:val="00965E89"/>
    <w:rsid w:val="00967998"/>
    <w:rsid w:val="00970A53"/>
    <w:rsid w:val="0097383F"/>
    <w:rsid w:val="00973F4E"/>
    <w:rsid w:val="009745AE"/>
    <w:rsid w:val="009756A4"/>
    <w:rsid w:val="00976D81"/>
    <w:rsid w:val="00981A14"/>
    <w:rsid w:val="00982041"/>
    <w:rsid w:val="00982450"/>
    <w:rsid w:val="00983036"/>
    <w:rsid w:val="009836C2"/>
    <w:rsid w:val="009846E0"/>
    <w:rsid w:val="00987947"/>
    <w:rsid w:val="00987AE2"/>
    <w:rsid w:val="00992246"/>
    <w:rsid w:val="00992506"/>
    <w:rsid w:val="00992DFF"/>
    <w:rsid w:val="00993F48"/>
    <w:rsid w:val="00995C09"/>
    <w:rsid w:val="009A0155"/>
    <w:rsid w:val="009A3AFB"/>
    <w:rsid w:val="009A503D"/>
    <w:rsid w:val="009A5921"/>
    <w:rsid w:val="009A7592"/>
    <w:rsid w:val="009B02D6"/>
    <w:rsid w:val="009B0F75"/>
    <w:rsid w:val="009B13A0"/>
    <w:rsid w:val="009B1F26"/>
    <w:rsid w:val="009B2DC6"/>
    <w:rsid w:val="009B3743"/>
    <w:rsid w:val="009B3832"/>
    <w:rsid w:val="009B39BA"/>
    <w:rsid w:val="009B4506"/>
    <w:rsid w:val="009B4E62"/>
    <w:rsid w:val="009B64A0"/>
    <w:rsid w:val="009B6620"/>
    <w:rsid w:val="009B7ABB"/>
    <w:rsid w:val="009B7F25"/>
    <w:rsid w:val="009C073B"/>
    <w:rsid w:val="009C2A7B"/>
    <w:rsid w:val="009C2C19"/>
    <w:rsid w:val="009C3457"/>
    <w:rsid w:val="009C3D60"/>
    <w:rsid w:val="009C495E"/>
    <w:rsid w:val="009C67A5"/>
    <w:rsid w:val="009C691F"/>
    <w:rsid w:val="009C6A05"/>
    <w:rsid w:val="009C7B1E"/>
    <w:rsid w:val="009C7B41"/>
    <w:rsid w:val="009D1DC0"/>
    <w:rsid w:val="009D1FE5"/>
    <w:rsid w:val="009D21D0"/>
    <w:rsid w:val="009D29AF"/>
    <w:rsid w:val="009D2BD8"/>
    <w:rsid w:val="009D4AC2"/>
    <w:rsid w:val="009D4B99"/>
    <w:rsid w:val="009D51E3"/>
    <w:rsid w:val="009D6563"/>
    <w:rsid w:val="009D782B"/>
    <w:rsid w:val="009E04EA"/>
    <w:rsid w:val="009E0510"/>
    <w:rsid w:val="009E3726"/>
    <w:rsid w:val="009E5286"/>
    <w:rsid w:val="009E7C4C"/>
    <w:rsid w:val="009F05EC"/>
    <w:rsid w:val="009F1042"/>
    <w:rsid w:val="009F3D67"/>
    <w:rsid w:val="009F3F61"/>
    <w:rsid w:val="009F41CD"/>
    <w:rsid w:val="009F45DF"/>
    <w:rsid w:val="009F462F"/>
    <w:rsid w:val="009F4CAE"/>
    <w:rsid w:val="009F6865"/>
    <w:rsid w:val="009F69D8"/>
    <w:rsid w:val="009F6C71"/>
    <w:rsid w:val="009F6F7A"/>
    <w:rsid w:val="00A00A11"/>
    <w:rsid w:val="00A01E9B"/>
    <w:rsid w:val="00A025B7"/>
    <w:rsid w:val="00A03AD0"/>
    <w:rsid w:val="00A045B8"/>
    <w:rsid w:val="00A045DC"/>
    <w:rsid w:val="00A0494A"/>
    <w:rsid w:val="00A05A79"/>
    <w:rsid w:val="00A062AC"/>
    <w:rsid w:val="00A079A1"/>
    <w:rsid w:val="00A07F88"/>
    <w:rsid w:val="00A10C52"/>
    <w:rsid w:val="00A10EBB"/>
    <w:rsid w:val="00A115D4"/>
    <w:rsid w:val="00A11884"/>
    <w:rsid w:val="00A12C75"/>
    <w:rsid w:val="00A12D6E"/>
    <w:rsid w:val="00A1433B"/>
    <w:rsid w:val="00A149E2"/>
    <w:rsid w:val="00A14D7E"/>
    <w:rsid w:val="00A15331"/>
    <w:rsid w:val="00A1597B"/>
    <w:rsid w:val="00A15A29"/>
    <w:rsid w:val="00A16152"/>
    <w:rsid w:val="00A1639A"/>
    <w:rsid w:val="00A164F0"/>
    <w:rsid w:val="00A16885"/>
    <w:rsid w:val="00A20048"/>
    <w:rsid w:val="00A20F8F"/>
    <w:rsid w:val="00A2172E"/>
    <w:rsid w:val="00A2183A"/>
    <w:rsid w:val="00A21E47"/>
    <w:rsid w:val="00A22B7B"/>
    <w:rsid w:val="00A25D0E"/>
    <w:rsid w:val="00A2633B"/>
    <w:rsid w:val="00A26C6A"/>
    <w:rsid w:val="00A30232"/>
    <w:rsid w:val="00A30EE3"/>
    <w:rsid w:val="00A312E9"/>
    <w:rsid w:val="00A31807"/>
    <w:rsid w:val="00A32C18"/>
    <w:rsid w:val="00A3353A"/>
    <w:rsid w:val="00A33598"/>
    <w:rsid w:val="00A35914"/>
    <w:rsid w:val="00A36544"/>
    <w:rsid w:val="00A36D0B"/>
    <w:rsid w:val="00A403DC"/>
    <w:rsid w:val="00A41CF2"/>
    <w:rsid w:val="00A42D19"/>
    <w:rsid w:val="00A4441E"/>
    <w:rsid w:val="00A44453"/>
    <w:rsid w:val="00A50AFB"/>
    <w:rsid w:val="00A52E42"/>
    <w:rsid w:val="00A53BDB"/>
    <w:rsid w:val="00A5402E"/>
    <w:rsid w:val="00A5427E"/>
    <w:rsid w:val="00A545AC"/>
    <w:rsid w:val="00A55E6C"/>
    <w:rsid w:val="00A60059"/>
    <w:rsid w:val="00A60B68"/>
    <w:rsid w:val="00A612D4"/>
    <w:rsid w:val="00A63773"/>
    <w:rsid w:val="00A637C9"/>
    <w:rsid w:val="00A6382B"/>
    <w:rsid w:val="00A6385F"/>
    <w:rsid w:val="00A65047"/>
    <w:rsid w:val="00A65B9C"/>
    <w:rsid w:val="00A66432"/>
    <w:rsid w:val="00A668BA"/>
    <w:rsid w:val="00A709D0"/>
    <w:rsid w:val="00A731AA"/>
    <w:rsid w:val="00A75296"/>
    <w:rsid w:val="00A7540C"/>
    <w:rsid w:val="00A76340"/>
    <w:rsid w:val="00A768CF"/>
    <w:rsid w:val="00A76EE7"/>
    <w:rsid w:val="00A7732D"/>
    <w:rsid w:val="00A82B57"/>
    <w:rsid w:val="00A83385"/>
    <w:rsid w:val="00A84840"/>
    <w:rsid w:val="00A85194"/>
    <w:rsid w:val="00A90357"/>
    <w:rsid w:val="00A90F6B"/>
    <w:rsid w:val="00A91426"/>
    <w:rsid w:val="00A9199F"/>
    <w:rsid w:val="00A923BC"/>
    <w:rsid w:val="00A936F8"/>
    <w:rsid w:val="00A93D31"/>
    <w:rsid w:val="00A93FF9"/>
    <w:rsid w:val="00A94245"/>
    <w:rsid w:val="00A9619D"/>
    <w:rsid w:val="00A962B7"/>
    <w:rsid w:val="00A96429"/>
    <w:rsid w:val="00A97CFE"/>
    <w:rsid w:val="00A97D8B"/>
    <w:rsid w:val="00AA0D1C"/>
    <w:rsid w:val="00AA25E0"/>
    <w:rsid w:val="00AA2B58"/>
    <w:rsid w:val="00AA2BC1"/>
    <w:rsid w:val="00AA383D"/>
    <w:rsid w:val="00AA47B4"/>
    <w:rsid w:val="00AA588D"/>
    <w:rsid w:val="00AA626A"/>
    <w:rsid w:val="00AA6286"/>
    <w:rsid w:val="00AA7E75"/>
    <w:rsid w:val="00AB0E53"/>
    <w:rsid w:val="00AB4C19"/>
    <w:rsid w:val="00AB4C53"/>
    <w:rsid w:val="00AB670E"/>
    <w:rsid w:val="00AC4094"/>
    <w:rsid w:val="00AC42E0"/>
    <w:rsid w:val="00AC4E76"/>
    <w:rsid w:val="00AC7696"/>
    <w:rsid w:val="00AD0486"/>
    <w:rsid w:val="00AD10A3"/>
    <w:rsid w:val="00AD1A01"/>
    <w:rsid w:val="00AD22D3"/>
    <w:rsid w:val="00AD2A05"/>
    <w:rsid w:val="00AD36D5"/>
    <w:rsid w:val="00AD3CDE"/>
    <w:rsid w:val="00AD4FF1"/>
    <w:rsid w:val="00AD5C6F"/>
    <w:rsid w:val="00AD6894"/>
    <w:rsid w:val="00AD730E"/>
    <w:rsid w:val="00AD7899"/>
    <w:rsid w:val="00AE00CE"/>
    <w:rsid w:val="00AE176E"/>
    <w:rsid w:val="00AE1FE5"/>
    <w:rsid w:val="00AE28B8"/>
    <w:rsid w:val="00AE3345"/>
    <w:rsid w:val="00AE7E4C"/>
    <w:rsid w:val="00AF205F"/>
    <w:rsid w:val="00AF4CF1"/>
    <w:rsid w:val="00AF5110"/>
    <w:rsid w:val="00AF55A1"/>
    <w:rsid w:val="00AF620E"/>
    <w:rsid w:val="00AF738D"/>
    <w:rsid w:val="00B00BAC"/>
    <w:rsid w:val="00B02F55"/>
    <w:rsid w:val="00B03C92"/>
    <w:rsid w:val="00B03DEA"/>
    <w:rsid w:val="00B045B3"/>
    <w:rsid w:val="00B05A10"/>
    <w:rsid w:val="00B068A2"/>
    <w:rsid w:val="00B11F1C"/>
    <w:rsid w:val="00B1259C"/>
    <w:rsid w:val="00B12A6E"/>
    <w:rsid w:val="00B12D2B"/>
    <w:rsid w:val="00B13148"/>
    <w:rsid w:val="00B13A8A"/>
    <w:rsid w:val="00B1422B"/>
    <w:rsid w:val="00B142D4"/>
    <w:rsid w:val="00B1713A"/>
    <w:rsid w:val="00B176D9"/>
    <w:rsid w:val="00B17F03"/>
    <w:rsid w:val="00B21158"/>
    <w:rsid w:val="00B215A4"/>
    <w:rsid w:val="00B21732"/>
    <w:rsid w:val="00B21863"/>
    <w:rsid w:val="00B21E47"/>
    <w:rsid w:val="00B22B7F"/>
    <w:rsid w:val="00B2505A"/>
    <w:rsid w:val="00B27221"/>
    <w:rsid w:val="00B27577"/>
    <w:rsid w:val="00B301FA"/>
    <w:rsid w:val="00B30D6C"/>
    <w:rsid w:val="00B314A2"/>
    <w:rsid w:val="00B32B7A"/>
    <w:rsid w:val="00B3300B"/>
    <w:rsid w:val="00B33961"/>
    <w:rsid w:val="00B33EE6"/>
    <w:rsid w:val="00B3431A"/>
    <w:rsid w:val="00B3479F"/>
    <w:rsid w:val="00B349B5"/>
    <w:rsid w:val="00B35831"/>
    <w:rsid w:val="00B36964"/>
    <w:rsid w:val="00B36AB7"/>
    <w:rsid w:val="00B3723D"/>
    <w:rsid w:val="00B3765D"/>
    <w:rsid w:val="00B41C0B"/>
    <w:rsid w:val="00B42AE3"/>
    <w:rsid w:val="00B42FBD"/>
    <w:rsid w:val="00B43CED"/>
    <w:rsid w:val="00B454C3"/>
    <w:rsid w:val="00B469B2"/>
    <w:rsid w:val="00B47013"/>
    <w:rsid w:val="00B50E21"/>
    <w:rsid w:val="00B50F1D"/>
    <w:rsid w:val="00B513D2"/>
    <w:rsid w:val="00B51FAF"/>
    <w:rsid w:val="00B5242C"/>
    <w:rsid w:val="00B532AA"/>
    <w:rsid w:val="00B53645"/>
    <w:rsid w:val="00B53797"/>
    <w:rsid w:val="00B53F49"/>
    <w:rsid w:val="00B54A95"/>
    <w:rsid w:val="00B54FCD"/>
    <w:rsid w:val="00B61462"/>
    <w:rsid w:val="00B61E22"/>
    <w:rsid w:val="00B62566"/>
    <w:rsid w:val="00B62B06"/>
    <w:rsid w:val="00B63226"/>
    <w:rsid w:val="00B67F55"/>
    <w:rsid w:val="00B71567"/>
    <w:rsid w:val="00B72D4F"/>
    <w:rsid w:val="00B73BF3"/>
    <w:rsid w:val="00B74BE0"/>
    <w:rsid w:val="00B751C6"/>
    <w:rsid w:val="00B76FBB"/>
    <w:rsid w:val="00B826FF"/>
    <w:rsid w:val="00B845DC"/>
    <w:rsid w:val="00B8560C"/>
    <w:rsid w:val="00B87BD3"/>
    <w:rsid w:val="00B9052D"/>
    <w:rsid w:val="00B91EDB"/>
    <w:rsid w:val="00B9227F"/>
    <w:rsid w:val="00B96882"/>
    <w:rsid w:val="00B97BB7"/>
    <w:rsid w:val="00BA0708"/>
    <w:rsid w:val="00BA07B3"/>
    <w:rsid w:val="00BA2C6C"/>
    <w:rsid w:val="00BA374A"/>
    <w:rsid w:val="00BA3CD0"/>
    <w:rsid w:val="00BA4EC1"/>
    <w:rsid w:val="00BA6612"/>
    <w:rsid w:val="00BA72B3"/>
    <w:rsid w:val="00BA7999"/>
    <w:rsid w:val="00BB0233"/>
    <w:rsid w:val="00BB0DB6"/>
    <w:rsid w:val="00BB0E33"/>
    <w:rsid w:val="00BB1EAF"/>
    <w:rsid w:val="00BB278E"/>
    <w:rsid w:val="00BB33EF"/>
    <w:rsid w:val="00BB346C"/>
    <w:rsid w:val="00BB4D21"/>
    <w:rsid w:val="00BB5D64"/>
    <w:rsid w:val="00BB6414"/>
    <w:rsid w:val="00BB68A7"/>
    <w:rsid w:val="00BB74F1"/>
    <w:rsid w:val="00BB77B0"/>
    <w:rsid w:val="00BC04FF"/>
    <w:rsid w:val="00BC2A80"/>
    <w:rsid w:val="00BC2F65"/>
    <w:rsid w:val="00BC387A"/>
    <w:rsid w:val="00BC6174"/>
    <w:rsid w:val="00BC6942"/>
    <w:rsid w:val="00BC6E9A"/>
    <w:rsid w:val="00BD00F4"/>
    <w:rsid w:val="00BD103E"/>
    <w:rsid w:val="00BD2AC7"/>
    <w:rsid w:val="00BD2AF5"/>
    <w:rsid w:val="00BD3898"/>
    <w:rsid w:val="00BD4D9A"/>
    <w:rsid w:val="00BD7215"/>
    <w:rsid w:val="00BD7CEC"/>
    <w:rsid w:val="00BE03C2"/>
    <w:rsid w:val="00BE06E1"/>
    <w:rsid w:val="00BE1029"/>
    <w:rsid w:val="00BE2AAF"/>
    <w:rsid w:val="00BE3823"/>
    <w:rsid w:val="00BE48E3"/>
    <w:rsid w:val="00BE615D"/>
    <w:rsid w:val="00BE6DDC"/>
    <w:rsid w:val="00BE70F5"/>
    <w:rsid w:val="00BE7736"/>
    <w:rsid w:val="00BE7CE5"/>
    <w:rsid w:val="00BF032A"/>
    <w:rsid w:val="00BF05DD"/>
    <w:rsid w:val="00BF19E7"/>
    <w:rsid w:val="00BF2313"/>
    <w:rsid w:val="00BF2640"/>
    <w:rsid w:val="00BF30AA"/>
    <w:rsid w:val="00BF33D0"/>
    <w:rsid w:val="00BF3C3B"/>
    <w:rsid w:val="00BF53AC"/>
    <w:rsid w:val="00BF5D11"/>
    <w:rsid w:val="00C015E5"/>
    <w:rsid w:val="00C0216B"/>
    <w:rsid w:val="00C044FF"/>
    <w:rsid w:val="00C05049"/>
    <w:rsid w:val="00C055EB"/>
    <w:rsid w:val="00C05F00"/>
    <w:rsid w:val="00C06981"/>
    <w:rsid w:val="00C06EC6"/>
    <w:rsid w:val="00C07037"/>
    <w:rsid w:val="00C0751A"/>
    <w:rsid w:val="00C07AD3"/>
    <w:rsid w:val="00C115C9"/>
    <w:rsid w:val="00C131B4"/>
    <w:rsid w:val="00C13D03"/>
    <w:rsid w:val="00C148E8"/>
    <w:rsid w:val="00C14E80"/>
    <w:rsid w:val="00C15307"/>
    <w:rsid w:val="00C20828"/>
    <w:rsid w:val="00C2105B"/>
    <w:rsid w:val="00C21C3C"/>
    <w:rsid w:val="00C2300A"/>
    <w:rsid w:val="00C24A33"/>
    <w:rsid w:val="00C255B2"/>
    <w:rsid w:val="00C265CA"/>
    <w:rsid w:val="00C26B90"/>
    <w:rsid w:val="00C277C4"/>
    <w:rsid w:val="00C30BB0"/>
    <w:rsid w:val="00C30E4E"/>
    <w:rsid w:val="00C32E56"/>
    <w:rsid w:val="00C351EE"/>
    <w:rsid w:val="00C36158"/>
    <w:rsid w:val="00C405A3"/>
    <w:rsid w:val="00C41ADE"/>
    <w:rsid w:val="00C4356E"/>
    <w:rsid w:val="00C43D67"/>
    <w:rsid w:val="00C458BF"/>
    <w:rsid w:val="00C45EA7"/>
    <w:rsid w:val="00C46A29"/>
    <w:rsid w:val="00C474BA"/>
    <w:rsid w:val="00C47C19"/>
    <w:rsid w:val="00C5283D"/>
    <w:rsid w:val="00C5354D"/>
    <w:rsid w:val="00C5518A"/>
    <w:rsid w:val="00C560AA"/>
    <w:rsid w:val="00C62098"/>
    <w:rsid w:val="00C62FBD"/>
    <w:rsid w:val="00C64AAE"/>
    <w:rsid w:val="00C651CA"/>
    <w:rsid w:val="00C660EB"/>
    <w:rsid w:val="00C6617C"/>
    <w:rsid w:val="00C6771B"/>
    <w:rsid w:val="00C67AFA"/>
    <w:rsid w:val="00C70098"/>
    <w:rsid w:val="00C7014E"/>
    <w:rsid w:val="00C7089F"/>
    <w:rsid w:val="00C733D7"/>
    <w:rsid w:val="00C75844"/>
    <w:rsid w:val="00C75894"/>
    <w:rsid w:val="00C76602"/>
    <w:rsid w:val="00C77060"/>
    <w:rsid w:val="00C773CB"/>
    <w:rsid w:val="00C774A2"/>
    <w:rsid w:val="00C77D0A"/>
    <w:rsid w:val="00C81179"/>
    <w:rsid w:val="00C81C08"/>
    <w:rsid w:val="00C830AE"/>
    <w:rsid w:val="00C8528A"/>
    <w:rsid w:val="00C859BA"/>
    <w:rsid w:val="00C861DA"/>
    <w:rsid w:val="00C86519"/>
    <w:rsid w:val="00C913AB"/>
    <w:rsid w:val="00C91DBF"/>
    <w:rsid w:val="00C92D80"/>
    <w:rsid w:val="00C92EBF"/>
    <w:rsid w:val="00C93094"/>
    <w:rsid w:val="00C94761"/>
    <w:rsid w:val="00C94BA4"/>
    <w:rsid w:val="00C95183"/>
    <w:rsid w:val="00C955E9"/>
    <w:rsid w:val="00C969E8"/>
    <w:rsid w:val="00CA15CD"/>
    <w:rsid w:val="00CA1D3A"/>
    <w:rsid w:val="00CA269B"/>
    <w:rsid w:val="00CA3594"/>
    <w:rsid w:val="00CA652B"/>
    <w:rsid w:val="00CA718C"/>
    <w:rsid w:val="00CA71E0"/>
    <w:rsid w:val="00CA7B7E"/>
    <w:rsid w:val="00CB1459"/>
    <w:rsid w:val="00CB2327"/>
    <w:rsid w:val="00CB280C"/>
    <w:rsid w:val="00CB3A78"/>
    <w:rsid w:val="00CB3D79"/>
    <w:rsid w:val="00CB4558"/>
    <w:rsid w:val="00CB4E61"/>
    <w:rsid w:val="00CB5157"/>
    <w:rsid w:val="00CB5556"/>
    <w:rsid w:val="00CC0047"/>
    <w:rsid w:val="00CC1C4A"/>
    <w:rsid w:val="00CC22A5"/>
    <w:rsid w:val="00CC6D47"/>
    <w:rsid w:val="00CC727B"/>
    <w:rsid w:val="00CD083B"/>
    <w:rsid w:val="00CD16C8"/>
    <w:rsid w:val="00CD213E"/>
    <w:rsid w:val="00CD36A1"/>
    <w:rsid w:val="00CD4DA5"/>
    <w:rsid w:val="00CD4F81"/>
    <w:rsid w:val="00CE0568"/>
    <w:rsid w:val="00CE1EA2"/>
    <w:rsid w:val="00CE262D"/>
    <w:rsid w:val="00CE526B"/>
    <w:rsid w:val="00CE6FF3"/>
    <w:rsid w:val="00CE79DA"/>
    <w:rsid w:val="00CF166E"/>
    <w:rsid w:val="00CF1FDC"/>
    <w:rsid w:val="00CF26D0"/>
    <w:rsid w:val="00CF2A3A"/>
    <w:rsid w:val="00CF3C96"/>
    <w:rsid w:val="00CF42E5"/>
    <w:rsid w:val="00CF5518"/>
    <w:rsid w:val="00CF5C48"/>
    <w:rsid w:val="00CF5E62"/>
    <w:rsid w:val="00CF6F6E"/>
    <w:rsid w:val="00CF7226"/>
    <w:rsid w:val="00D0024E"/>
    <w:rsid w:val="00D007AB"/>
    <w:rsid w:val="00D02C2F"/>
    <w:rsid w:val="00D02EAF"/>
    <w:rsid w:val="00D03D5D"/>
    <w:rsid w:val="00D04AA5"/>
    <w:rsid w:val="00D06F75"/>
    <w:rsid w:val="00D07FE3"/>
    <w:rsid w:val="00D10A97"/>
    <w:rsid w:val="00D110A5"/>
    <w:rsid w:val="00D127D6"/>
    <w:rsid w:val="00D129C2"/>
    <w:rsid w:val="00D13E94"/>
    <w:rsid w:val="00D1446D"/>
    <w:rsid w:val="00D1586C"/>
    <w:rsid w:val="00D15BA6"/>
    <w:rsid w:val="00D1670B"/>
    <w:rsid w:val="00D16B32"/>
    <w:rsid w:val="00D17C40"/>
    <w:rsid w:val="00D23A4A"/>
    <w:rsid w:val="00D24435"/>
    <w:rsid w:val="00D264BC"/>
    <w:rsid w:val="00D2689D"/>
    <w:rsid w:val="00D26AA3"/>
    <w:rsid w:val="00D27185"/>
    <w:rsid w:val="00D2740C"/>
    <w:rsid w:val="00D313B6"/>
    <w:rsid w:val="00D324E6"/>
    <w:rsid w:val="00D33431"/>
    <w:rsid w:val="00D3379A"/>
    <w:rsid w:val="00D34892"/>
    <w:rsid w:val="00D35921"/>
    <w:rsid w:val="00D375E3"/>
    <w:rsid w:val="00D41B27"/>
    <w:rsid w:val="00D42F61"/>
    <w:rsid w:val="00D43B17"/>
    <w:rsid w:val="00D43F33"/>
    <w:rsid w:val="00D4510D"/>
    <w:rsid w:val="00D458FB"/>
    <w:rsid w:val="00D463AC"/>
    <w:rsid w:val="00D467E3"/>
    <w:rsid w:val="00D4745E"/>
    <w:rsid w:val="00D50191"/>
    <w:rsid w:val="00D50409"/>
    <w:rsid w:val="00D50475"/>
    <w:rsid w:val="00D5111E"/>
    <w:rsid w:val="00D51CA0"/>
    <w:rsid w:val="00D533AC"/>
    <w:rsid w:val="00D533C5"/>
    <w:rsid w:val="00D55768"/>
    <w:rsid w:val="00D56928"/>
    <w:rsid w:val="00D57233"/>
    <w:rsid w:val="00D57661"/>
    <w:rsid w:val="00D642D0"/>
    <w:rsid w:val="00D64FBE"/>
    <w:rsid w:val="00D65175"/>
    <w:rsid w:val="00D66935"/>
    <w:rsid w:val="00D66D73"/>
    <w:rsid w:val="00D6730A"/>
    <w:rsid w:val="00D70130"/>
    <w:rsid w:val="00D70160"/>
    <w:rsid w:val="00D72A47"/>
    <w:rsid w:val="00D731A0"/>
    <w:rsid w:val="00D770BE"/>
    <w:rsid w:val="00D819EB"/>
    <w:rsid w:val="00D81BDF"/>
    <w:rsid w:val="00D82908"/>
    <w:rsid w:val="00D861D8"/>
    <w:rsid w:val="00D86B2F"/>
    <w:rsid w:val="00D91CDD"/>
    <w:rsid w:val="00D92E67"/>
    <w:rsid w:val="00D93C1F"/>
    <w:rsid w:val="00D940B6"/>
    <w:rsid w:val="00D94237"/>
    <w:rsid w:val="00D944DD"/>
    <w:rsid w:val="00D94F79"/>
    <w:rsid w:val="00D9540B"/>
    <w:rsid w:val="00D961CA"/>
    <w:rsid w:val="00D97171"/>
    <w:rsid w:val="00D9729A"/>
    <w:rsid w:val="00D974E3"/>
    <w:rsid w:val="00DA0362"/>
    <w:rsid w:val="00DA0CA8"/>
    <w:rsid w:val="00DA1CE4"/>
    <w:rsid w:val="00DA2A5D"/>
    <w:rsid w:val="00DA2BC4"/>
    <w:rsid w:val="00DA2D97"/>
    <w:rsid w:val="00DA2F1F"/>
    <w:rsid w:val="00DA3CED"/>
    <w:rsid w:val="00DA3F9E"/>
    <w:rsid w:val="00DA42D3"/>
    <w:rsid w:val="00DA4C54"/>
    <w:rsid w:val="00DA4DDD"/>
    <w:rsid w:val="00DA4E72"/>
    <w:rsid w:val="00DA5D73"/>
    <w:rsid w:val="00DA6218"/>
    <w:rsid w:val="00DA67A3"/>
    <w:rsid w:val="00DA6E64"/>
    <w:rsid w:val="00DA767E"/>
    <w:rsid w:val="00DB0987"/>
    <w:rsid w:val="00DB10B7"/>
    <w:rsid w:val="00DB31AD"/>
    <w:rsid w:val="00DB3CE5"/>
    <w:rsid w:val="00DB4DBA"/>
    <w:rsid w:val="00DB57B2"/>
    <w:rsid w:val="00DB7F71"/>
    <w:rsid w:val="00DC00C8"/>
    <w:rsid w:val="00DC0531"/>
    <w:rsid w:val="00DC29E4"/>
    <w:rsid w:val="00DC2F70"/>
    <w:rsid w:val="00DC4EEF"/>
    <w:rsid w:val="00DC69FC"/>
    <w:rsid w:val="00DC6EB7"/>
    <w:rsid w:val="00DC7973"/>
    <w:rsid w:val="00DD075B"/>
    <w:rsid w:val="00DD075D"/>
    <w:rsid w:val="00DD0ACD"/>
    <w:rsid w:val="00DD1251"/>
    <w:rsid w:val="00DD1D3F"/>
    <w:rsid w:val="00DD3D6C"/>
    <w:rsid w:val="00DD48ED"/>
    <w:rsid w:val="00DD4965"/>
    <w:rsid w:val="00DD4D91"/>
    <w:rsid w:val="00DD5117"/>
    <w:rsid w:val="00DD5946"/>
    <w:rsid w:val="00DE0CC8"/>
    <w:rsid w:val="00DE4B9A"/>
    <w:rsid w:val="00DE5B68"/>
    <w:rsid w:val="00DE6C19"/>
    <w:rsid w:val="00DE7263"/>
    <w:rsid w:val="00DF23E4"/>
    <w:rsid w:val="00DF467F"/>
    <w:rsid w:val="00DF4BBC"/>
    <w:rsid w:val="00DF4D73"/>
    <w:rsid w:val="00DF63CC"/>
    <w:rsid w:val="00DF6A6A"/>
    <w:rsid w:val="00DF6A92"/>
    <w:rsid w:val="00DF6FFC"/>
    <w:rsid w:val="00DF7CB0"/>
    <w:rsid w:val="00DF7EEF"/>
    <w:rsid w:val="00E00B7C"/>
    <w:rsid w:val="00E00E9E"/>
    <w:rsid w:val="00E02204"/>
    <w:rsid w:val="00E02A70"/>
    <w:rsid w:val="00E02FBA"/>
    <w:rsid w:val="00E0319A"/>
    <w:rsid w:val="00E06A9D"/>
    <w:rsid w:val="00E06F97"/>
    <w:rsid w:val="00E07661"/>
    <w:rsid w:val="00E07BD9"/>
    <w:rsid w:val="00E100C3"/>
    <w:rsid w:val="00E1024B"/>
    <w:rsid w:val="00E1037D"/>
    <w:rsid w:val="00E106F6"/>
    <w:rsid w:val="00E1081A"/>
    <w:rsid w:val="00E11103"/>
    <w:rsid w:val="00E122B2"/>
    <w:rsid w:val="00E132E0"/>
    <w:rsid w:val="00E1392A"/>
    <w:rsid w:val="00E13CC8"/>
    <w:rsid w:val="00E149FE"/>
    <w:rsid w:val="00E1645C"/>
    <w:rsid w:val="00E172FE"/>
    <w:rsid w:val="00E17DD0"/>
    <w:rsid w:val="00E204EA"/>
    <w:rsid w:val="00E20A2B"/>
    <w:rsid w:val="00E20F86"/>
    <w:rsid w:val="00E21D2C"/>
    <w:rsid w:val="00E22BC0"/>
    <w:rsid w:val="00E24D89"/>
    <w:rsid w:val="00E27432"/>
    <w:rsid w:val="00E300E2"/>
    <w:rsid w:val="00E30377"/>
    <w:rsid w:val="00E31B72"/>
    <w:rsid w:val="00E32011"/>
    <w:rsid w:val="00E32E77"/>
    <w:rsid w:val="00E3410D"/>
    <w:rsid w:val="00E372C8"/>
    <w:rsid w:val="00E40649"/>
    <w:rsid w:val="00E40EDA"/>
    <w:rsid w:val="00E41427"/>
    <w:rsid w:val="00E4183F"/>
    <w:rsid w:val="00E42076"/>
    <w:rsid w:val="00E42F87"/>
    <w:rsid w:val="00E432C5"/>
    <w:rsid w:val="00E44DCC"/>
    <w:rsid w:val="00E51A3B"/>
    <w:rsid w:val="00E51CFD"/>
    <w:rsid w:val="00E53111"/>
    <w:rsid w:val="00E541EA"/>
    <w:rsid w:val="00E5449D"/>
    <w:rsid w:val="00E55D7F"/>
    <w:rsid w:val="00E563D0"/>
    <w:rsid w:val="00E5689A"/>
    <w:rsid w:val="00E56B2A"/>
    <w:rsid w:val="00E56ECD"/>
    <w:rsid w:val="00E57163"/>
    <w:rsid w:val="00E5765D"/>
    <w:rsid w:val="00E577B9"/>
    <w:rsid w:val="00E5799E"/>
    <w:rsid w:val="00E57F26"/>
    <w:rsid w:val="00E605F6"/>
    <w:rsid w:val="00E617B5"/>
    <w:rsid w:val="00E61DBF"/>
    <w:rsid w:val="00E623DD"/>
    <w:rsid w:val="00E627CB"/>
    <w:rsid w:val="00E629AA"/>
    <w:rsid w:val="00E62FF6"/>
    <w:rsid w:val="00E63A0E"/>
    <w:rsid w:val="00E64AB4"/>
    <w:rsid w:val="00E65157"/>
    <w:rsid w:val="00E660C9"/>
    <w:rsid w:val="00E6652F"/>
    <w:rsid w:val="00E6690F"/>
    <w:rsid w:val="00E66B6B"/>
    <w:rsid w:val="00E66B6E"/>
    <w:rsid w:val="00E66BB6"/>
    <w:rsid w:val="00E66F68"/>
    <w:rsid w:val="00E74067"/>
    <w:rsid w:val="00E74406"/>
    <w:rsid w:val="00E75BCF"/>
    <w:rsid w:val="00E8105F"/>
    <w:rsid w:val="00E8107C"/>
    <w:rsid w:val="00E82315"/>
    <w:rsid w:val="00E82CE7"/>
    <w:rsid w:val="00E84E91"/>
    <w:rsid w:val="00E85369"/>
    <w:rsid w:val="00E86CED"/>
    <w:rsid w:val="00E90321"/>
    <w:rsid w:val="00E91277"/>
    <w:rsid w:val="00E92D7C"/>
    <w:rsid w:val="00E936F1"/>
    <w:rsid w:val="00E93944"/>
    <w:rsid w:val="00E9397A"/>
    <w:rsid w:val="00E949D9"/>
    <w:rsid w:val="00E9691D"/>
    <w:rsid w:val="00E96BFF"/>
    <w:rsid w:val="00E96CF6"/>
    <w:rsid w:val="00E9790B"/>
    <w:rsid w:val="00EA08FA"/>
    <w:rsid w:val="00EA146C"/>
    <w:rsid w:val="00EA1A24"/>
    <w:rsid w:val="00EA51AC"/>
    <w:rsid w:val="00EA67DC"/>
    <w:rsid w:val="00EB0B7B"/>
    <w:rsid w:val="00EB42CA"/>
    <w:rsid w:val="00EB4A2F"/>
    <w:rsid w:val="00EB5481"/>
    <w:rsid w:val="00EB5DE1"/>
    <w:rsid w:val="00EB6C6B"/>
    <w:rsid w:val="00EB7587"/>
    <w:rsid w:val="00EB78E8"/>
    <w:rsid w:val="00EB7D34"/>
    <w:rsid w:val="00EB7F27"/>
    <w:rsid w:val="00EC0FFE"/>
    <w:rsid w:val="00EC19AC"/>
    <w:rsid w:val="00EC1D36"/>
    <w:rsid w:val="00EC1E9F"/>
    <w:rsid w:val="00EC34D6"/>
    <w:rsid w:val="00EC394D"/>
    <w:rsid w:val="00EC3C24"/>
    <w:rsid w:val="00EC3D14"/>
    <w:rsid w:val="00EC3D98"/>
    <w:rsid w:val="00EC55B7"/>
    <w:rsid w:val="00EC566F"/>
    <w:rsid w:val="00EC5D78"/>
    <w:rsid w:val="00EC60D9"/>
    <w:rsid w:val="00EC682C"/>
    <w:rsid w:val="00ED1E30"/>
    <w:rsid w:val="00ED257B"/>
    <w:rsid w:val="00ED3728"/>
    <w:rsid w:val="00ED3792"/>
    <w:rsid w:val="00ED536A"/>
    <w:rsid w:val="00EE26EF"/>
    <w:rsid w:val="00EE2B8B"/>
    <w:rsid w:val="00EE40BD"/>
    <w:rsid w:val="00EE612E"/>
    <w:rsid w:val="00EE7497"/>
    <w:rsid w:val="00EE7BD4"/>
    <w:rsid w:val="00EF04BE"/>
    <w:rsid w:val="00EF0ECE"/>
    <w:rsid w:val="00EF197F"/>
    <w:rsid w:val="00EF1AE9"/>
    <w:rsid w:val="00EF3471"/>
    <w:rsid w:val="00EF37E7"/>
    <w:rsid w:val="00EF4DBA"/>
    <w:rsid w:val="00EF5820"/>
    <w:rsid w:val="00F035B5"/>
    <w:rsid w:val="00F042F2"/>
    <w:rsid w:val="00F04DF0"/>
    <w:rsid w:val="00F04F5D"/>
    <w:rsid w:val="00F062E1"/>
    <w:rsid w:val="00F06BBF"/>
    <w:rsid w:val="00F06CFB"/>
    <w:rsid w:val="00F1048F"/>
    <w:rsid w:val="00F1060A"/>
    <w:rsid w:val="00F10ED8"/>
    <w:rsid w:val="00F13317"/>
    <w:rsid w:val="00F13798"/>
    <w:rsid w:val="00F13938"/>
    <w:rsid w:val="00F13DF8"/>
    <w:rsid w:val="00F13E35"/>
    <w:rsid w:val="00F13F7D"/>
    <w:rsid w:val="00F14A04"/>
    <w:rsid w:val="00F15357"/>
    <w:rsid w:val="00F1596F"/>
    <w:rsid w:val="00F15DF1"/>
    <w:rsid w:val="00F21363"/>
    <w:rsid w:val="00F214E2"/>
    <w:rsid w:val="00F22744"/>
    <w:rsid w:val="00F22ADD"/>
    <w:rsid w:val="00F22C78"/>
    <w:rsid w:val="00F22E6C"/>
    <w:rsid w:val="00F238A7"/>
    <w:rsid w:val="00F23902"/>
    <w:rsid w:val="00F23A09"/>
    <w:rsid w:val="00F23F1D"/>
    <w:rsid w:val="00F25E38"/>
    <w:rsid w:val="00F270B5"/>
    <w:rsid w:val="00F278D4"/>
    <w:rsid w:val="00F3010A"/>
    <w:rsid w:val="00F30547"/>
    <w:rsid w:val="00F32472"/>
    <w:rsid w:val="00F33222"/>
    <w:rsid w:val="00F33473"/>
    <w:rsid w:val="00F33B20"/>
    <w:rsid w:val="00F3409B"/>
    <w:rsid w:val="00F347F7"/>
    <w:rsid w:val="00F34CC6"/>
    <w:rsid w:val="00F35B20"/>
    <w:rsid w:val="00F35FFC"/>
    <w:rsid w:val="00F41A20"/>
    <w:rsid w:val="00F4245C"/>
    <w:rsid w:val="00F44609"/>
    <w:rsid w:val="00F448C9"/>
    <w:rsid w:val="00F44FF6"/>
    <w:rsid w:val="00F45A20"/>
    <w:rsid w:val="00F4653C"/>
    <w:rsid w:val="00F4754A"/>
    <w:rsid w:val="00F478C5"/>
    <w:rsid w:val="00F5399B"/>
    <w:rsid w:val="00F547D6"/>
    <w:rsid w:val="00F56F9D"/>
    <w:rsid w:val="00F5715C"/>
    <w:rsid w:val="00F60773"/>
    <w:rsid w:val="00F61E6B"/>
    <w:rsid w:val="00F6211B"/>
    <w:rsid w:val="00F62233"/>
    <w:rsid w:val="00F64E7C"/>
    <w:rsid w:val="00F67771"/>
    <w:rsid w:val="00F71883"/>
    <w:rsid w:val="00F71FC8"/>
    <w:rsid w:val="00F72049"/>
    <w:rsid w:val="00F720F7"/>
    <w:rsid w:val="00F739F3"/>
    <w:rsid w:val="00F74D10"/>
    <w:rsid w:val="00F75469"/>
    <w:rsid w:val="00F75529"/>
    <w:rsid w:val="00F80B94"/>
    <w:rsid w:val="00F838B5"/>
    <w:rsid w:val="00F83F98"/>
    <w:rsid w:val="00F858DB"/>
    <w:rsid w:val="00F85F4A"/>
    <w:rsid w:val="00F86EF3"/>
    <w:rsid w:val="00F86FDE"/>
    <w:rsid w:val="00F9252C"/>
    <w:rsid w:val="00F93A56"/>
    <w:rsid w:val="00F96429"/>
    <w:rsid w:val="00F9756C"/>
    <w:rsid w:val="00FA4A6F"/>
    <w:rsid w:val="00FA5C2A"/>
    <w:rsid w:val="00FA7602"/>
    <w:rsid w:val="00FB028C"/>
    <w:rsid w:val="00FB1863"/>
    <w:rsid w:val="00FB23EC"/>
    <w:rsid w:val="00FB4F24"/>
    <w:rsid w:val="00FB7116"/>
    <w:rsid w:val="00FB7D5A"/>
    <w:rsid w:val="00FB7EAB"/>
    <w:rsid w:val="00FC15A6"/>
    <w:rsid w:val="00FC1F3A"/>
    <w:rsid w:val="00FC2F11"/>
    <w:rsid w:val="00FC3299"/>
    <w:rsid w:val="00FC59AE"/>
    <w:rsid w:val="00FC5A45"/>
    <w:rsid w:val="00FC5C2B"/>
    <w:rsid w:val="00FC5E3D"/>
    <w:rsid w:val="00FC7069"/>
    <w:rsid w:val="00FC7CE3"/>
    <w:rsid w:val="00FD04E6"/>
    <w:rsid w:val="00FD29C5"/>
    <w:rsid w:val="00FD40A6"/>
    <w:rsid w:val="00FD4FD1"/>
    <w:rsid w:val="00FD5E8B"/>
    <w:rsid w:val="00FE2158"/>
    <w:rsid w:val="00FE52A3"/>
    <w:rsid w:val="00FE6651"/>
    <w:rsid w:val="00FE74B2"/>
    <w:rsid w:val="00FF17DF"/>
    <w:rsid w:val="00FF23C3"/>
    <w:rsid w:val="00FF30D0"/>
    <w:rsid w:val="00FF3361"/>
    <w:rsid w:val="00FF346C"/>
    <w:rsid w:val="00FF361C"/>
    <w:rsid w:val="00FF39CA"/>
    <w:rsid w:val="00FF3E9F"/>
    <w:rsid w:val="00FF4B0E"/>
    <w:rsid w:val="00FF5C8E"/>
    <w:rsid w:val="00FF63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2AD66D"/>
  <w15:chartTrackingRefBased/>
  <w15:docId w15:val="{A0E2204A-6023-4799-BCB2-DAE8B5E9F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lsdException w:name="heading 3" w:uiPriority="9"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iPriority="0"/>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iPriority="0"/>
    <w:lsdException w:name="Strong" w:uiPriority="22"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8FA"/>
    <w:rPr>
      <w:rFonts w:ascii="Calibri" w:hAnsi="Calibri" w:cs="Calibri"/>
      <w:sz w:val="22"/>
      <w:szCs w:val="22"/>
      <w:lang w:eastAsia="en-US"/>
    </w:rPr>
  </w:style>
  <w:style w:type="paragraph" w:styleId="Heading1">
    <w:name w:val="heading 1"/>
    <w:aliases w:val="Plxs Heading 1"/>
    <w:basedOn w:val="Normal"/>
    <w:next w:val="Normal"/>
    <w:link w:val="Heading1Char"/>
    <w:autoRedefine/>
    <w:uiPriority w:val="9"/>
    <w:qFormat/>
    <w:rsid w:val="00945AE8"/>
    <w:pPr>
      <w:keepNext/>
      <w:numPr>
        <w:numId w:val="44"/>
      </w:numPr>
      <w:spacing w:before="120" w:after="120"/>
      <w:ind w:firstLine="0"/>
      <w:outlineLvl w:val="0"/>
    </w:pPr>
    <w:rPr>
      <w:rFonts w:ascii="Arial" w:hAnsi="Arial" w:cs="Arial"/>
      <w:bCs/>
      <w:sz w:val="20"/>
      <w:szCs w:val="20"/>
    </w:rPr>
  </w:style>
  <w:style w:type="paragraph" w:styleId="Heading2">
    <w:name w:val="heading 2"/>
    <w:aliases w:val="h2"/>
    <w:basedOn w:val="Normal"/>
    <w:next w:val="Normal"/>
    <w:link w:val="Heading2Char"/>
    <w:uiPriority w:val="9"/>
    <w:rsid w:val="00CF7226"/>
    <w:pPr>
      <w:keepNext/>
      <w:numPr>
        <w:ilvl w:val="1"/>
        <w:numId w:val="4"/>
      </w:numPr>
      <w:spacing w:before="240" w:after="60"/>
      <w:outlineLvl w:val="1"/>
    </w:pPr>
    <w:rPr>
      <w:rFonts w:ascii="Arial" w:hAnsi="Arial" w:cs="Arial"/>
      <w:b/>
      <w:bCs/>
      <w:i/>
      <w:iCs/>
      <w:sz w:val="28"/>
      <w:szCs w:val="28"/>
    </w:rPr>
  </w:style>
  <w:style w:type="paragraph" w:styleId="Heading3">
    <w:name w:val="heading 3"/>
    <w:aliases w:val="Heading 3 Char1 Char,Heading 3 Char Char Char,Heading 3 Char1 Char Char Char,Heading 3 Char Char Char Char Char Char,Heading 3 Char Char Char Char Char,h3,Heading 3 Char1,Heading 3 Char Char"/>
    <w:basedOn w:val="Normal"/>
    <w:next w:val="Normal"/>
    <w:link w:val="Heading3Char"/>
    <w:uiPriority w:val="9"/>
    <w:qFormat/>
    <w:rsid w:val="00BA07B3"/>
    <w:pPr>
      <w:keepNext/>
      <w:keepLines/>
      <w:spacing w:before="200"/>
      <w:outlineLvl w:val="2"/>
    </w:pPr>
    <w:rPr>
      <w:rFonts w:eastAsia="MS Gothic"/>
      <w:b/>
      <w:bCs/>
      <w:color w:val="4F81BD"/>
    </w:rPr>
  </w:style>
  <w:style w:type="paragraph" w:styleId="Heading4">
    <w:name w:val="heading 4"/>
    <w:aliases w:val="(i),sd,Standard H3,H4,Level 2 - a,i,h4"/>
    <w:basedOn w:val="Normal"/>
    <w:link w:val="Heading4Char"/>
    <w:autoRedefine/>
    <w:uiPriority w:val="99"/>
    <w:qFormat/>
    <w:rsid w:val="00BA07B3"/>
    <w:pPr>
      <w:widowControl w:val="0"/>
      <w:tabs>
        <w:tab w:val="num" w:pos="2892"/>
      </w:tabs>
      <w:spacing w:after="220"/>
      <w:ind w:left="2892" w:hanging="964"/>
      <w:outlineLvl w:val="3"/>
    </w:pPr>
    <w:rPr>
      <w:rFonts w:ascii="Arial" w:hAnsi="Arial" w:cs="Arial"/>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lxs Heading 1 Char"/>
    <w:link w:val="Heading1"/>
    <w:uiPriority w:val="9"/>
    <w:rsid w:val="00945AE8"/>
    <w:rPr>
      <w:rFonts w:ascii="Arial" w:hAnsi="Arial" w:cs="Arial"/>
      <w:bCs/>
      <w:lang w:eastAsia="en-US"/>
    </w:rPr>
  </w:style>
  <w:style w:type="character" w:customStyle="1" w:styleId="Heading2Char">
    <w:name w:val="Heading 2 Char"/>
    <w:aliases w:val="h2 Char"/>
    <w:link w:val="Heading2"/>
    <w:uiPriority w:val="9"/>
    <w:rsid w:val="00CF7226"/>
    <w:rPr>
      <w:rFonts w:ascii="Arial" w:hAnsi="Arial" w:cs="Arial"/>
      <w:b/>
      <w:bCs/>
      <w:i/>
      <w:iCs/>
      <w:sz w:val="28"/>
      <w:szCs w:val="28"/>
      <w:lang w:eastAsia="en-US"/>
    </w:rPr>
  </w:style>
  <w:style w:type="character" w:customStyle="1" w:styleId="Heading3Char">
    <w:name w:val="Heading 3 Char"/>
    <w:aliases w:val="Heading 3 Char1 Char Char,Heading 3 Char Char Char Char,Heading 3 Char1 Char Char Char Char,Heading 3 Char Char Char Char Char Char Char,Heading 3 Char Char Char Char Char Char1,h3 Char,Heading 3 Char1 Char1,Heading 3 Char Char Char1"/>
    <w:link w:val="Heading3"/>
    <w:uiPriority w:val="9"/>
    <w:rsid w:val="00BA07B3"/>
    <w:rPr>
      <w:rFonts w:ascii="Calibri" w:eastAsia="MS Gothic" w:hAnsi="Calibri" w:cs="Calibri"/>
      <w:b/>
      <w:bCs/>
      <w:color w:val="4F81BD"/>
    </w:rPr>
  </w:style>
  <w:style w:type="character" w:customStyle="1" w:styleId="Heading4Char">
    <w:name w:val="Heading 4 Char"/>
    <w:aliases w:val="(i) Char,sd Char,Standard H3 Char,H4 Char,Level 2 - a Char,i Char,h4 Char"/>
    <w:link w:val="Heading4"/>
    <w:uiPriority w:val="99"/>
    <w:rsid w:val="00A53BDB"/>
    <w:rPr>
      <w:rFonts w:ascii="Arial" w:hAnsi="Arial" w:cs="Arial"/>
    </w:rPr>
  </w:style>
  <w:style w:type="paragraph" w:styleId="BodyText3">
    <w:name w:val="Body Text 3"/>
    <w:basedOn w:val="Normal"/>
    <w:link w:val="BodyText3Char"/>
    <w:autoRedefine/>
    <w:rsid w:val="00035E2C"/>
    <w:pPr>
      <w:widowControl w:val="0"/>
      <w:spacing w:after="120"/>
    </w:pPr>
    <w:rPr>
      <w:rFonts w:ascii="Arial" w:hAnsi="Arial" w:cs="Arial"/>
      <w:sz w:val="16"/>
      <w:szCs w:val="16"/>
    </w:rPr>
  </w:style>
  <w:style w:type="character" w:customStyle="1" w:styleId="BodyText3Char">
    <w:name w:val="Body Text 3 Char"/>
    <w:link w:val="BodyText3"/>
    <w:rsid w:val="00035E2C"/>
    <w:rPr>
      <w:rFonts w:ascii="Arial" w:hAnsi="Arial" w:cs="Arial"/>
      <w:sz w:val="16"/>
      <w:szCs w:val="16"/>
    </w:rPr>
  </w:style>
  <w:style w:type="paragraph" w:customStyle="1" w:styleId="Bullet1">
    <w:name w:val="Bullet 1"/>
    <w:aliases w:val="bullet14/18 +10,B1,l,bullet 1"/>
    <w:basedOn w:val="ListBullet"/>
    <w:uiPriority w:val="99"/>
    <w:rsid w:val="00035E2C"/>
    <w:pPr>
      <w:numPr>
        <w:numId w:val="1"/>
      </w:numPr>
      <w:overflowPunct w:val="0"/>
      <w:autoSpaceDE w:val="0"/>
      <w:autoSpaceDN w:val="0"/>
      <w:adjustRightInd w:val="0"/>
      <w:spacing w:after="100" w:line="240" w:lineRule="atLeast"/>
      <w:textAlignment w:val="baseline"/>
    </w:pPr>
    <w:rPr>
      <w:rFonts w:ascii="Arial" w:hAnsi="Arial" w:cs="Arial"/>
      <w:color w:val="000000"/>
      <w:sz w:val="18"/>
      <w:szCs w:val="18"/>
    </w:rPr>
  </w:style>
  <w:style w:type="paragraph" w:styleId="ListBullet">
    <w:name w:val="List Bullet"/>
    <w:basedOn w:val="Normal"/>
    <w:autoRedefine/>
    <w:uiPriority w:val="99"/>
    <w:semiHidden/>
    <w:rsid w:val="003B7C1F"/>
    <w:pPr>
      <w:numPr>
        <w:numId w:val="16"/>
      </w:numPr>
      <w:spacing w:before="120" w:after="120"/>
      <w:jc w:val="both"/>
    </w:pPr>
  </w:style>
  <w:style w:type="paragraph" w:customStyle="1" w:styleId="CUNumber1">
    <w:name w:val="CU_Number1"/>
    <w:basedOn w:val="Normal"/>
    <w:uiPriority w:val="99"/>
    <w:rsid w:val="00035E2C"/>
    <w:pPr>
      <w:widowControl w:val="0"/>
      <w:tabs>
        <w:tab w:val="num" w:pos="1928"/>
      </w:tabs>
      <w:spacing w:after="220"/>
      <w:ind w:left="1928" w:hanging="964"/>
      <w:outlineLvl w:val="0"/>
    </w:pPr>
    <w:rPr>
      <w:rFonts w:ascii="Arial" w:hAnsi="Arial" w:cs="Arial"/>
    </w:rPr>
  </w:style>
  <w:style w:type="paragraph" w:customStyle="1" w:styleId="PlxsRecitalsBground">
    <w:name w:val="Plxs Recitals / B'ground"/>
    <w:basedOn w:val="Heading3"/>
    <w:autoRedefine/>
    <w:uiPriority w:val="99"/>
    <w:rsid w:val="00BA07B3"/>
    <w:pPr>
      <w:keepNext w:val="0"/>
      <w:keepLines w:val="0"/>
      <w:widowControl w:val="0"/>
      <w:numPr>
        <w:numId w:val="2"/>
      </w:numPr>
      <w:spacing w:before="0" w:after="220"/>
    </w:pPr>
    <w:rPr>
      <w:rFonts w:ascii="Cambria" w:eastAsia="MS Mincho" w:hAnsi="Cambria" w:cs="Cambria"/>
      <w:b w:val="0"/>
      <w:bCs w:val="0"/>
      <w:color w:val="auto"/>
    </w:rPr>
  </w:style>
  <w:style w:type="paragraph" w:customStyle="1" w:styleId="PlxsTitle">
    <w:name w:val="Plxs Title"/>
    <w:basedOn w:val="Normal"/>
    <w:next w:val="Title"/>
    <w:autoRedefine/>
    <w:uiPriority w:val="99"/>
    <w:rsid w:val="008C6517"/>
    <w:pPr>
      <w:spacing w:after="240"/>
    </w:pPr>
    <w:rPr>
      <w:color w:val="4B89D0"/>
      <w:sz w:val="48"/>
      <w:szCs w:val="48"/>
      <w:lang w:val="en-US"/>
    </w:rPr>
  </w:style>
  <w:style w:type="paragraph" w:styleId="Title">
    <w:name w:val="Title"/>
    <w:basedOn w:val="Normal"/>
    <w:next w:val="Normal"/>
    <w:link w:val="TitleChar"/>
    <w:uiPriority w:val="99"/>
    <w:qFormat/>
    <w:rsid w:val="008C6517"/>
    <w:pPr>
      <w:pBdr>
        <w:bottom w:val="single" w:sz="8" w:space="4" w:color="4F81BD"/>
      </w:pBdr>
      <w:spacing w:after="300"/>
    </w:pPr>
    <w:rPr>
      <w:rFonts w:eastAsia="MS Gothic"/>
      <w:color w:val="17365D"/>
      <w:spacing w:val="5"/>
      <w:kern w:val="28"/>
      <w:sz w:val="52"/>
      <w:szCs w:val="52"/>
    </w:rPr>
  </w:style>
  <w:style w:type="character" w:customStyle="1" w:styleId="TitleChar">
    <w:name w:val="Title Char"/>
    <w:link w:val="Title"/>
    <w:uiPriority w:val="99"/>
    <w:rsid w:val="008C6517"/>
    <w:rPr>
      <w:rFonts w:ascii="Calibri" w:eastAsia="MS Gothic" w:hAnsi="Calibri" w:cs="Calibri"/>
      <w:color w:val="17365D"/>
      <w:spacing w:val="5"/>
      <w:kern w:val="28"/>
      <w:sz w:val="52"/>
      <w:szCs w:val="52"/>
    </w:rPr>
  </w:style>
  <w:style w:type="paragraph" w:customStyle="1" w:styleId="PlxsSubtitle">
    <w:name w:val="Plxs Subtitle"/>
    <w:basedOn w:val="Normal"/>
    <w:next w:val="Subtitle"/>
    <w:autoRedefine/>
    <w:uiPriority w:val="99"/>
    <w:rsid w:val="008C6517"/>
    <w:pPr>
      <w:spacing w:after="240"/>
    </w:pPr>
    <w:rPr>
      <w:color w:val="4C4E4B"/>
      <w:sz w:val="28"/>
      <w:szCs w:val="28"/>
      <w:lang w:val="en-US"/>
    </w:rPr>
  </w:style>
  <w:style w:type="paragraph" w:styleId="Subtitle">
    <w:name w:val="Subtitle"/>
    <w:basedOn w:val="Normal"/>
    <w:next w:val="Normal"/>
    <w:link w:val="SubtitleChar"/>
    <w:rsid w:val="008C6517"/>
    <w:pPr>
      <w:numPr>
        <w:ilvl w:val="1"/>
      </w:numPr>
    </w:pPr>
    <w:rPr>
      <w:rFonts w:eastAsia="MS Gothic"/>
      <w:i/>
      <w:iCs/>
      <w:color w:val="4F81BD"/>
      <w:spacing w:val="15"/>
    </w:rPr>
  </w:style>
  <w:style w:type="character" w:customStyle="1" w:styleId="SubtitleChar">
    <w:name w:val="Subtitle Char"/>
    <w:link w:val="Subtitle"/>
    <w:rsid w:val="008C6517"/>
    <w:rPr>
      <w:rFonts w:ascii="Calibri" w:eastAsia="MS Gothic" w:hAnsi="Calibri" w:cs="Calibri"/>
      <w:i/>
      <w:iCs/>
      <w:color w:val="4F81BD"/>
      <w:spacing w:val="15"/>
    </w:rPr>
  </w:style>
  <w:style w:type="paragraph" w:customStyle="1" w:styleId="Style1">
    <w:name w:val="Style1"/>
    <w:basedOn w:val="Normal"/>
    <w:next w:val="BodyText"/>
    <w:autoRedefine/>
    <w:uiPriority w:val="99"/>
    <w:rsid w:val="008C6517"/>
    <w:pPr>
      <w:spacing w:after="240"/>
    </w:pPr>
    <w:rPr>
      <w:color w:val="2B2E2C"/>
      <w:sz w:val="18"/>
      <w:szCs w:val="18"/>
      <w:lang w:val="en-US"/>
    </w:rPr>
  </w:style>
  <w:style w:type="paragraph" w:styleId="BodyText">
    <w:name w:val="Body Text"/>
    <w:aliases w:val="Block text"/>
    <w:basedOn w:val="Normal"/>
    <w:link w:val="BodyTextChar"/>
    <w:uiPriority w:val="99"/>
    <w:rsid w:val="008C6517"/>
    <w:pPr>
      <w:spacing w:after="120"/>
    </w:pPr>
  </w:style>
  <w:style w:type="character" w:customStyle="1" w:styleId="BodyTextChar">
    <w:name w:val="Body Text Char"/>
    <w:aliases w:val="Block text Char"/>
    <w:basedOn w:val="DefaultParagraphFont"/>
    <w:link w:val="BodyText"/>
    <w:uiPriority w:val="99"/>
    <w:rsid w:val="008C6517"/>
  </w:style>
  <w:style w:type="paragraph" w:customStyle="1" w:styleId="PlexusBodyText">
    <w:name w:val="Plexus Body Text"/>
    <w:basedOn w:val="Normal"/>
    <w:next w:val="BodyText"/>
    <w:autoRedefine/>
    <w:uiPriority w:val="99"/>
    <w:rsid w:val="008C6517"/>
    <w:pPr>
      <w:spacing w:after="240"/>
    </w:pPr>
    <w:rPr>
      <w:color w:val="2B2E2C"/>
      <w:sz w:val="18"/>
      <w:szCs w:val="18"/>
      <w:lang w:val="en-US"/>
    </w:rPr>
  </w:style>
  <w:style w:type="paragraph" w:customStyle="1" w:styleId="PlexusListBullet">
    <w:name w:val="Plexus List Bullet"/>
    <w:basedOn w:val="ListBullet"/>
    <w:next w:val="ListBullet"/>
    <w:autoRedefine/>
    <w:uiPriority w:val="99"/>
    <w:rsid w:val="008C6517"/>
    <w:pPr>
      <w:spacing w:after="240"/>
    </w:pPr>
    <w:rPr>
      <w:color w:val="4C4E4B"/>
      <w:sz w:val="18"/>
      <w:szCs w:val="18"/>
      <w:lang w:val="en-US"/>
    </w:rPr>
  </w:style>
  <w:style w:type="paragraph" w:customStyle="1" w:styleId="MELegal1">
    <w:name w:val="ME Legal 1"/>
    <w:aliases w:val="l1"/>
    <w:basedOn w:val="Normal"/>
    <w:next w:val="Normal"/>
    <w:qFormat/>
    <w:rsid w:val="001B6026"/>
    <w:pPr>
      <w:numPr>
        <w:numId w:val="10"/>
      </w:numPr>
      <w:spacing w:after="240"/>
      <w:outlineLvl w:val="0"/>
    </w:pPr>
    <w:rPr>
      <w:b/>
      <w:bCs/>
    </w:rPr>
  </w:style>
  <w:style w:type="paragraph" w:customStyle="1" w:styleId="MELegal2">
    <w:name w:val="ME Legal 2"/>
    <w:aliases w:val="l2"/>
    <w:basedOn w:val="Normal"/>
    <w:next w:val="Normal"/>
    <w:link w:val="MELegal2Char"/>
    <w:qFormat/>
    <w:rsid w:val="00FE6651"/>
    <w:pPr>
      <w:spacing w:after="240"/>
      <w:outlineLvl w:val="1"/>
    </w:pPr>
    <w:rPr>
      <w:sz w:val="20"/>
      <w:szCs w:val="20"/>
    </w:rPr>
  </w:style>
  <w:style w:type="paragraph" w:customStyle="1" w:styleId="MELegal3">
    <w:name w:val="ME Legal 3"/>
    <w:basedOn w:val="Normal"/>
    <w:next w:val="Normal"/>
    <w:qFormat/>
    <w:rsid w:val="00B3765D"/>
    <w:pPr>
      <w:spacing w:after="240"/>
      <w:outlineLvl w:val="2"/>
    </w:pPr>
  </w:style>
  <w:style w:type="paragraph" w:customStyle="1" w:styleId="MELegal4">
    <w:name w:val="ME Legal 4"/>
    <w:aliases w:val="l4"/>
    <w:basedOn w:val="Normal"/>
    <w:next w:val="Normal"/>
    <w:link w:val="MELegal4Char"/>
    <w:rsid w:val="00724BCE"/>
    <w:pPr>
      <w:spacing w:after="240"/>
      <w:outlineLvl w:val="3"/>
    </w:pPr>
    <w:rPr>
      <w:sz w:val="20"/>
      <w:szCs w:val="20"/>
    </w:rPr>
  </w:style>
  <w:style w:type="paragraph" w:customStyle="1" w:styleId="MELegal5">
    <w:name w:val="ME Legal 5"/>
    <w:aliases w:val="l5"/>
    <w:basedOn w:val="Normal"/>
    <w:next w:val="Normal"/>
    <w:rsid w:val="00744CB2"/>
    <w:pPr>
      <w:numPr>
        <w:ilvl w:val="4"/>
        <w:numId w:val="9"/>
      </w:numPr>
      <w:tabs>
        <w:tab w:val="clear" w:pos="3660"/>
        <w:tab w:val="num" w:pos="3402"/>
      </w:tabs>
      <w:spacing w:after="240"/>
      <w:ind w:left="3402" w:hanging="850"/>
      <w:outlineLvl w:val="4"/>
    </w:pPr>
    <w:rPr>
      <w:rFonts w:ascii="Times New (W1)" w:hAnsi="Times New (W1)" w:cs="Times New (W1)"/>
    </w:rPr>
  </w:style>
  <w:style w:type="paragraph" w:customStyle="1" w:styleId="MELegal6">
    <w:name w:val="ME Legal 6"/>
    <w:basedOn w:val="Normal"/>
    <w:next w:val="Normal"/>
    <w:rsid w:val="00744CB2"/>
    <w:pPr>
      <w:numPr>
        <w:ilvl w:val="5"/>
        <w:numId w:val="9"/>
      </w:numPr>
      <w:tabs>
        <w:tab w:val="clear" w:pos="4380"/>
        <w:tab w:val="num" w:pos="4253"/>
      </w:tabs>
      <w:spacing w:after="240"/>
      <w:ind w:left="4253" w:hanging="851"/>
      <w:outlineLvl w:val="5"/>
    </w:pPr>
    <w:rPr>
      <w:rFonts w:ascii="Times New (W1)" w:hAnsi="Times New (W1)" w:cs="Times New (W1)"/>
    </w:rPr>
  </w:style>
  <w:style w:type="paragraph" w:customStyle="1" w:styleId="MELegal7">
    <w:name w:val="ME Legal 7"/>
    <w:basedOn w:val="Normal"/>
    <w:next w:val="Normal"/>
    <w:rsid w:val="00744CB2"/>
    <w:pPr>
      <w:numPr>
        <w:ilvl w:val="6"/>
        <w:numId w:val="9"/>
      </w:numPr>
      <w:tabs>
        <w:tab w:val="clear" w:pos="5100"/>
        <w:tab w:val="num" w:pos="5103"/>
      </w:tabs>
      <w:spacing w:after="240"/>
      <w:ind w:left="5103" w:hanging="850"/>
      <w:outlineLvl w:val="6"/>
    </w:pPr>
    <w:rPr>
      <w:rFonts w:ascii="Times New (W1)" w:hAnsi="Times New (W1)" w:cs="Times New (W1)"/>
    </w:rPr>
  </w:style>
  <w:style w:type="paragraph" w:customStyle="1" w:styleId="0BodyText">
    <w:name w:val="0. Body Text"/>
    <w:autoRedefine/>
    <w:rsid w:val="009166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uppressAutoHyphens/>
      <w:spacing w:after="240" w:line="240" w:lineRule="exact"/>
      <w:ind w:left="851"/>
    </w:pPr>
    <w:rPr>
      <w:rFonts w:ascii="Arial" w:hAnsi="Arial" w:cs="Arial"/>
      <w:color w:val="000000"/>
      <w:lang w:val="en-US" w:eastAsia="en-US"/>
    </w:rPr>
  </w:style>
  <w:style w:type="paragraph" w:customStyle="1" w:styleId="0BodyTextBulleted">
    <w:name w:val="0. Body Text Bulleted"/>
    <w:basedOn w:val="0BodyText"/>
    <w:uiPriority w:val="99"/>
    <w:rsid w:val="00CA269B"/>
    <w:pPr>
      <w:numPr>
        <w:numId w:val="3"/>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s>
    </w:pPr>
  </w:style>
  <w:style w:type="paragraph" w:customStyle="1" w:styleId="Heading1arial">
    <w:name w:val="Heading 1 + arial"/>
    <w:basedOn w:val="Heading1"/>
    <w:autoRedefine/>
    <w:uiPriority w:val="99"/>
    <w:rsid w:val="00E90321"/>
    <w:pPr>
      <w:tabs>
        <w:tab w:val="num" w:pos="8022"/>
      </w:tabs>
      <w:spacing w:after="0" w:line="480" w:lineRule="auto"/>
      <w:ind w:left="431" w:hanging="431"/>
      <w:jc w:val="center"/>
    </w:pPr>
    <w:rPr>
      <w:color w:val="006685"/>
    </w:rPr>
  </w:style>
  <w:style w:type="character" w:styleId="Hyperlink">
    <w:name w:val="Hyperlink"/>
    <w:uiPriority w:val="99"/>
    <w:rsid w:val="007715FF"/>
    <w:rPr>
      <w:color w:val="0000FF"/>
      <w:u w:val="single"/>
    </w:rPr>
  </w:style>
  <w:style w:type="paragraph" w:customStyle="1" w:styleId="Default">
    <w:name w:val="Default"/>
    <w:rsid w:val="007715FF"/>
    <w:pPr>
      <w:widowControl w:val="0"/>
      <w:autoSpaceDE w:val="0"/>
      <w:autoSpaceDN w:val="0"/>
      <w:adjustRightInd w:val="0"/>
    </w:pPr>
    <w:rPr>
      <w:rFonts w:ascii="Helvetica" w:hAnsi="Helvetica" w:cs="Helvetica"/>
      <w:color w:val="000000"/>
      <w:sz w:val="24"/>
      <w:szCs w:val="24"/>
    </w:rPr>
  </w:style>
  <w:style w:type="paragraph" w:styleId="FootnoteText">
    <w:name w:val="footnote text"/>
    <w:aliases w:val="Char2"/>
    <w:basedOn w:val="Normal"/>
    <w:link w:val="FootnoteTextChar"/>
    <w:uiPriority w:val="99"/>
    <w:semiHidden/>
    <w:rsid w:val="00D43F33"/>
    <w:pPr>
      <w:spacing w:line="336" w:lineRule="auto"/>
    </w:pPr>
    <w:rPr>
      <w:rFonts w:ascii="Arial" w:hAnsi="Arial" w:cs="Arial"/>
      <w:sz w:val="20"/>
      <w:szCs w:val="20"/>
      <w:lang w:eastAsia="en-AU"/>
    </w:rPr>
  </w:style>
  <w:style w:type="character" w:customStyle="1" w:styleId="FootnoteTextChar">
    <w:name w:val="Footnote Text Char"/>
    <w:aliases w:val="Char2 Char"/>
    <w:link w:val="FootnoteText"/>
    <w:uiPriority w:val="99"/>
    <w:rsid w:val="00D43F33"/>
    <w:rPr>
      <w:rFonts w:ascii="Arial" w:hAnsi="Arial" w:cs="Arial"/>
      <w:sz w:val="20"/>
      <w:szCs w:val="20"/>
      <w:lang w:eastAsia="en-AU"/>
    </w:rPr>
  </w:style>
  <w:style w:type="character" w:styleId="FootnoteReference">
    <w:name w:val="footnote reference"/>
    <w:uiPriority w:val="99"/>
    <w:semiHidden/>
    <w:rsid w:val="00D43F33"/>
    <w:rPr>
      <w:vertAlign w:val="superscript"/>
    </w:rPr>
  </w:style>
  <w:style w:type="paragraph" w:customStyle="1" w:styleId="4Heading4">
    <w:name w:val="4. Heading 4"/>
    <w:uiPriority w:val="99"/>
    <w:rsid w:val="00817441"/>
    <w:pPr>
      <w:spacing w:before="80" w:line="220" w:lineRule="exact"/>
    </w:pPr>
    <w:rPr>
      <w:rFonts w:ascii="Arial Bold" w:hAnsi="Arial Bold" w:cs="Arial Bold"/>
      <w:color w:val="BA2234"/>
      <w:sz w:val="18"/>
      <w:szCs w:val="18"/>
      <w:lang w:val="en-US" w:eastAsia="en-US"/>
    </w:rPr>
  </w:style>
  <w:style w:type="paragraph" w:customStyle="1" w:styleId="TACbodytext">
    <w:name w:val="TAC body text"/>
    <w:basedOn w:val="BodyText"/>
    <w:uiPriority w:val="99"/>
    <w:rsid w:val="004A279D"/>
    <w:rPr>
      <w:rFonts w:ascii="Times New Roman" w:hAnsi="Times New Roman" w:cs="Times New Roman"/>
      <w:sz w:val="16"/>
      <w:szCs w:val="16"/>
    </w:rPr>
  </w:style>
  <w:style w:type="paragraph" w:customStyle="1" w:styleId="TACHeading3">
    <w:name w:val="TAC Heading 3"/>
    <w:rsid w:val="00331B22"/>
    <w:pPr>
      <w:numPr>
        <w:ilvl w:val="2"/>
        <w:numId w:val="5"/>
      </w:numPr>
      <w:tabs>
        <w:tab w:val="left" w:pos="426"/>
      </w:tabs>
      <w:spacing w:after="120"/>
    </w:pPr>
    <w:rPr>
      <w:rFonts w:ascii="Times New Roman" w:hAnsi="Times New Roman"/>
      <w:sz w:val="16"/>
      <w:szCs w:val="16"/>
      <w:lang w:eastAsia="en-US"/>
    </w:rPr>
  </w:style>
  <w:style w:type="paragraph" w:customStyle="1" w:styleId="TACHeading1">
    <w:name w:val="TAC Heading 1"/>
    <w:basedOn w:val="Heading1"/>
    <w:rsid w:val="007C1ABE"/>
    <w:pPr>
      <w:numPr>
        <w:numId w:val="5"/>
      </w:numPr>
      <w:pBdr>
        <w:top w:val="single" w:sz="12" w:space="6" w:color="auto"/>
      </w:pBdr>
      <w:tabs>
        <w:tab w:val="left" w:pos="408"/>
        <w:tab w:val="num" w:pos="1134"/>
      </w:tabs>
      <w:ind w:left="709" w:hanging="709"/>
      <w:jc w:val="both"/>
    </w:pPr>
    <w:rPr>
      <w:sz w:val="16"/>
      <w:szCs w:val="16"/>
    </w:rPr>
  </w:style>
  <w:style w:type="paragraph" w:customStyle="1" w:styleId="TACHeading2">
    <w:name w:val="TAC Heading 2"/>
    <w:uiPriority w:val="99"/>
    <w:rsid w:val="007C1ABE"/>
    <w:pPr>
      <w:numPr>
        <w:ilvl w:val="1"/>
        <w:numId w:val="5"/>
      </w:numPr>
      <w:tabs>
        <w:tab w:val="left" w:pos="426"/>
      </w:tabs>
      <w:spacing w:after="120"/>
    </w:pPr>
    <w:rPr>
      <w:rFonts w:ascii="Arial" w:hAnsi="Arial" w:cs="Arial"/>
      <w:b/>
      <w:bCs/>
      <w:sz w:val="16"/>
      <w:szCs w:val="16"/>
      <w:lang w:eastAsia="en-US"/>
    </w:rPr>
  </w:style>
  <w:style w:type="paragraph" w:styleId="Header">
    <w:name w:val="header"/>
    <w:basedOn w:val="Normal"/>
    <w:link w:val="HeaderChar"/>
    <w:uiPriority w:val="99"/>
    <w:rsid w:val="00B73BF3"/>
    <w:pPr>
      <w:tabs>
        <w:tab w:val="center" w:pos="4320"/>
        <w:tab w:val="right" w:pos="8640"/>
      </w:tabs>
    </w:pPr>
  </w:style>
  <w:style w:type="character" w:customStyle="1" w:styleId="HeaderChar">
    <w:name w:val="Header Char"/>
    <w:basedOn w:val="DefaultParagraphFont"/>
    <w:link w:val="Header"/>
    <w:uiPriority w:val="99"/>
    <w:rsid w:val="00B73BF3"/>
  </w:style>
  <w:style w:type="paragraph" w:styleId="Footer">
    <w:name w:val="footer"/>
    <w:basedOn w:val="Normal"/>
    <w:link w:val="FooterChar"/>
    <w:uiPriority w:val="99"/>
    <w:rsid w:val="00B73BF3"/>
    <w:pPr>
      <w:tabs>
        <w:tab w:val="center" w:pos="4320"/>
        <w:tab w:val="right" w:pos="8640"/>
      </w:tabs>
    </w:pPr>
  </w:style>
  <w:style w:type="character" w:customStyle="1" w:styleId="FooterChar">
    <w:name w:val="Footer Char"/>
    <w:basedOn w:val="DefaultParagraphFont"/>
    <w:link w:val="Footer"/>
    <w:uiPriority w:val="99"/>
    <w:rsid w:val="00B73BF3"/>
  </w:style>
  <w:style w:type="character" w:styleId="PageNumber">
    <w:name w:val="page number"/>
    <w:basedOn w:val="DefaultParagraphFont"/>
    <w:rsid w:val="00B73BF3"/>
  </w:style>
  <w:style w:type="paragraph" w:styleId="ListParagraph">
    <w:name w:val="List Paragraph"/>
    <w:basedOn w:val="Normal"/>
    <w:link w:val="ListParagraphChar"/>
    <w:uiPriority w:val="34"/>
    <w:qFormat/>
    <w:rsid w:val="00793136"/>
    <w:pPr>
      <w:ind w:left="720"/>
    </w:pPr>
  </w:style>
  <w:style w:type="character" w:styleId="CommentReference">
    <w:name w:val="annotation reference"/>
    <w:uiPriority w:val="99"/>
    <w:rsid w:val="00E3410D"/>
    <w:rPr>
      <w:sz w:val="16"/>
      <w:szCs w:val="16"/>
    </w:rPr>
  </w:style>
  <w:style w:type="paragraph" w:styleId="CommentText">
    <w:name w:val="annotation text"/>
    <w:basedOn w:val="Normal"/>
    <w:link w:val="CommentTextChar"/>
    <w:uiPriority w:val="99"/>
    <w:rsid w:val="00E3410D"/>
    <w:rPr>
      <w:rFonts w:ascii="Times New Roman" w:hAnsi="Times New Roman" w:cs="Times New Roman"/>
      <w:sz w:val="20"/>
      <w:szCs w:val="20"/>
    </w:rPr>
  </w:style>
  <w:style w:type="character" w:customStyle="1" w:styleId="CommentTextChar">
    <w:name w:val="Comment Text Char"/>
    <w:link w:val="CommentText"/>
    <w:uiPriority w:val="99"/>
    <w:rsid w:val="00E3410D"/>
    <w:rPr>
      <w:rFonts w:ascii="Times New Roman" w:hAnsi="Times New Roman" w:cs="Times New Roman"/>
      <w:sz w:val="20"/>
      <w:szCs w:val="20"/>
    </w:rPr>
  </w:style>
  <w:style w:type="paragraph" w:styleId="BalloonText">
    <w:name w:val="Balloon Text"/>
    <w:basedOn w:val="Normal"/>
    <w:link w:val="BalloonTextChar"/>
    <w:uiPriority w:val="99"/>
    <w:rsid w:val="00E3410D"/>
    <w:rPr>
      <w:rFonts w:ascii="Tahoma" w:hAnsi="Tahoma" w:cs="Tahoma"/>
      <w:sz w:val="16"/>
      <w:szCs w:val="16"/>
    </w:rPr>
  </w:style>
  <w:style w:type="character" w:customStyle="1" w:styleId="BalloonTextChar">
    <w:name w:val="Balloon Text Char"/>
    <w:link w:val="BalloonText"/>
    <w:uiPriority w:val="99"/>
    <w:rsid w:val="00E3410D"/>
    <w:rPr>
      <w:rFonts w:ascii="Tahoma" w:hAnsi="Tahoma" w:cs="Tahoma"/>
      <w:sz w:val="16"/>
      <w:szCs w:val="16"/>
    </w:rPr>
  </w:style>
  <w:style w:type="paragraph" w:customStyle="1" w:styleId="Legal1">
    <w:name w:val="Legal 1"/>
    <w:basedOn w:val="Normal"/>
    <w:next w:val="Normal"/>
    <w:uiPriority w:val="99"/>
    <w:rsid w:val="00316897"/>
    <w:pPr>
      <w:numPr>
        <w:numId w:val="7"/>
      </w:numPr>
      <w:spacing w:after="240"/>
      <w:outlineLvl w:val="0"/>
    </w:pPr>
    <w:rPr>
      <w:rFonts w:ascii="Times New Roman" w:hAnsi="Times New Roman" w:cs="Times New Roman"/>
    </w:rPr>
  </w:style>
  <w:style w:type="paragraph" w:customStyle="1" w:styleId="Legal2">
    <w:name w:val="Legal 2"/>
    <w:basedOn w:val="Normal"/>
    <w:next w:val="Normal"/>
    <w:uiPriority w:val="99"/>
    <w:rsid w:val="00316897"/>
    <w:pPr>
      <w:numPr>
        <w:ilvl w:val="1"/>
        <w:numId w:val="7"/>
      </w:numPr>
      <w:spacing w:after="240"/>
      <w:outlineLvl w:val="1"/>
    </w:pPr>
    <w:rPr>
      <w:rFonts w:ascii="Times New Roman" w:hAnsi="Times New Roman" w:cs="Times New Roman"/>
    </w:rPr>
  </w:style>
  <w:style w:type="paragraph" w:customStyle="1" w:styleId="Legal3">
    <w:name w:val="Legal 3"/>
    <w:basedOn w:val="Normal"/>
    <w:next w:val="Normal"/>
    <w:uiPriority w:val="99"/>
    <w:rsid w:val="00316897"/>
    <w:pPr>
      <w:numPr>
        <w:ilvl w:val="2"/>
        <w:numId w:val="7"/>
      </w:numPr>
      <w:spacing w:after="240"/>
      <w:outlineLvl w:val="2"/>
    </w:pPr>
    <w:rPr>
      <w:rFonts w:ascii="Times New Roman" w:hAnsi="Times New Roman" w:cs="Times New Roman"/>
    </w:rPr>
  </w:style>
  <w:style w:type="paragraph" w:customStyle="1" w:styleId="Legal4">
    <w:name w:val="Legal 4"/>
    <w:basedOn w:val="Normal"/>
    <w:next w:val="Normal"/>
    <w:uiPriority w:val="99"/>
    <w:rsid w:val="00316897"/>
    <w:pPr>
      <w:numPr>
        <w:ilvl w:val="3"/>
        <w:numId w:val="7"/>
      </w:numPr>
      <w:spacing w:after="240"/>
      <w:outlineLvl w:val="3"/>
    </w:pPr>
    <w:rPr>
      <w:rFonts w:ascii="Times New Roman" w:hAnsi="Times New Roman" w:cs="Times New Roman"/>
    </w:rPr>
  </w:style>
  <w:style w:type="paragraph" w:customStyle="1" w:styleId="Legal5">
    <w:name w:val="Legal 5"/>
    <w:basedOn w:val="Normal"/>
    <w:next w:val="Normal"/>
    <w:uiPriority w:val="99"/>
    <w:rsid w:val="00316897"/>
    <w:pPr>
      <w:numPr>
        <w:ilvl w:val="4"/>
        <w:numId w:val="7"/>
      </w:numPr>
      <w:spacing w:after="240"/>
      <w:outlineLvl w:val="4"/>
    </w:pPr>
    <w:rPr>
      <w:rFonts w:ascii="Times New Roman" w:hAnsi="Times New Roman" w:cs="Times New Roman"/>
    </w:rPr>
  </w:style>
  <w:style w:type="paragraph" w:customStyle="1" w:styleId="Legal6">
    <w:name w:val="Legal 6"/>
    <w:basedOn w:val="Normal"/>
    <w:next w:val="Normal"/>
    <w:uiPriority w:val="99"/>
    <w:rsid w:val="00316897"/>
    <w:pPr>
      <w:numPr>
        <w:ilvl w:val="5"/>
        <w:numId w:val="7"/>
      </w:numPr>
      <w:spacing w:after="240"/>
      <w:outlineLvl w:val="5"/>
    </w:pPr>
    <w:rPr>
      <w:rFonts w:ascii="Times New Roman" w:hAnsi="Times New Roman" w:cs="Times New Roman"/>
    </w:rPr>
  </w:style>
  <w:style w:type="paragraph" w:customStyle="1" w:styleId="Legal7">
    <w:name w:val="Legal 7"/>
    <w:basedOn w:val="Normal"/>
    <w:next w:val="Normal"/>
    <w:uiPriority w:val="99"/>
    <w:rsid w:val="00316897"/>
    <w:pPr>
      <w:numPr>
        <w:ilvl w:val="6"/>
        <w:numId w:val="7"/>
      </w:numPr>
      <w:spacing w:after="240"/>
      <w:outlineLvl w:val="6"/>
    </w:pPr>
    <w:rPr>
      <w:rFonts w:ascii="Times New Roman" w:hAnsi="Times New Roman" w:cs="Times New Roman"/>
    </w:rPr>
  </w:style>
  <w:style w:type="paragraph" w:customStyle="1" w:styleId="Legal8">
    <w:name w:val="Legal 8"/>
    <w:basedOn w:val="Normal"/>
    <w:next w:val="Normal"/>
    <w:uiPriority w:val="99"/>
    <w:rsid w:val="00316897"/>
    <w:pPr>
      <w:numPr>
        <w:ilvl w:val="7"/>
        <w:numId w:val="7"/>
      </w:numPr>
      <w:spacing w:after="240"/>
      <w:outlineLvl w:val="7"/>
    </w:pPr>
    <w:rPr>
      <w:rFonts w:ascii="Times New Roman" w:hAnsi="Times New Roman" w:cs="Times New Roman"/>
    </w:rPr>
  </w:style>
  <w:style w:type="paragraph" w:customStyle="1" w:styleId="Normal1">
    <w:name w:val="Normal1"/>
    <w:basedOn w:val="Normal"/>
    <w:rsid w:val="0051112A"/>
    <w:pPr>
      <w:jc w:val="both"/>
    </w:pPr>
    <w:rPr>
      <w:rFonts w:ascii="New York" w:hAnsi="New York" w:cs="New York"/>
      <w:lang w:val="en-US"/>
    </w:rPr>
  </w:style>
  <w:style w:type="paragraph" w:customStyle="1" w:styleId="NormalIndent2">
    <w:name w:val="Normal Indent 2"/>
    <w:basedOn w:val="Normal"/>
    <w:uiPriority w:val="99"/>
    <w:rsid w:val="00DD5946"/>
    <w:pPr>
      <w:keepLines/>
      <w:widowControl w:val="0"/>
      <w:spacing w:before="120"/>
      <w:ind w:left="567"/>
      <w:jc w:val="both"/>
    </w:pPr>
    <w:rPr>
      <w:rFonts w:ascii="Times New Roman" w:hAnsi="Times New Roman" w:cs="Times New Roman"/>
      <w:sz w:val="20"/>
      <w:szCs w:val="20"/>
      <w:lang w:val="en-US"/>
    </w:rPr>
  </w:style>
  <w:style w:type="paragraph" w:customStyle="1" w:styleId="OptusH3">
    <w:name w:val="OptusH3"/>
    <w:basedOn w:val="Normal"/>
    <w:link w:val="OptusH3Char"/>
    <w:rsid w:val="00E31B72"/>
    <w:pPr>
      <w:spacing w:before="120" w:after="120"/>
    </w:pPr>
    <w:rPr>
      <w:rFonts w:ascii="Times New Roman" w:hAnsi="Times New Roman" w:cs="Times New Roman"/>
    </w:rPr>
  </w:style>
  <w:style w:type="paragraph" w:customStyle="1" w:styleId="OptusH4">
    <w:name w:val="OptusH4"/>
    <w:basedOn w:val="Normal"/>
    <w:rsid w:val="00E31B72"/>
    <w:pPr>
      <w:numPr>
        <w:ilvl w:val="3"/>
        <w:numId w:val="8"/>
      </w:numPr>
      <w:spacing w:before="120" w:after="120"/>
    </w:pPr>
    <w:rPr>
      <w:rFonts w:ascii="Times New Roman" w:hAnsi="Times New Roman" w:cs="Times New Roman"/>
      <w:color w:val="000000"/>
    </w:rPr>
  </w:style>
  <w:style w:type="paragraph" w:customStyle="1" w:styleId="Agreementnormal">
    <w:name w:val="Agreement normal"/>
    <w:basedOn w:val="Normal"/>
    <w:uiPriority w:val="99"/>
    <w:rsid w:val="007E35CB"/>
    <w:pPr>
      <w:tabs>
        <w:tab w:val="left" w:pos="851"/>
      </w:tabs>
      <w:spacing w:before="120" w:after="120"/>
      <w:ind w:left="851"/>
    </w:pPr>
    <w:rPr>
      <w:rFonts w:ascii="Times New Roman" w:hAnsi="Times New Roman" w:cs="Times New Roman"/>
    </w:rPr>
  </w:style>
  <w:style w:type="paragraph" w:customStyle="1" w:styleId="Table">
    <w:name w:val="Table"/>
    <w:basedOn w:val="Agreementnormal"/>
    <w:uiPriority w:val="99"/>
    <w:rsid w:val="007E35CB"/>
    <w:pPr>
      <w:ind w:left="0"/>
    </w:pPr>
  </w:style>
  <w:style w:type="paragraph" w:styleId="BodyText2">
    <w:name w:val="Body Text 2"/>
    <w:basedOn w:val="Normal"/>
    <w:link w:val="BodyText2Char1"/>
    <w:uiPriority w:val="99"/>
    <w:semiHidden/>
    <w:rsid w:val="00692825"/>
    <w:pPr>
      <w:spacing w:after="120"/>
      <w:ind w:left="283"/>
    </w:pPr>
  </w:style>
  <w:style w:type="character" w:customStyle="1" w:styleId="BodyText2Char">
    <w:name w:val="Body Text 2 Char"/>
    <w:uiPriority w:val="99"/>
    <w:semiHidden/>
    <w:rsid w:val="006C7C51"/>
    <w:rPr>
      <w:rFonts w:ascii="Calibri" w:hAnsi="Calibri" w:cs="Calibri"/>
      <w:lang w:eastAsia="en-US"/>
    </w:rPr>
  </w:style>
  <w:style w:type="character" w:customStyle="1" w:styleId="BodyText2Char1">
    <w:name w:val="Body Text 2 Char1"/>
    <w:basedOn w:val="DefaultParagraphFont"/>
    <w:link w:val="BodyText2"/>
    <w:uiPriority w:val="99"/>
    <w:semiHidden/>
    <w:rsid w:val="00692825"/>
  </w:style>
  <w:style w:type="paragraph" w:customStyle="1" w:styleId="OptusH2">
    <w:name w:val="OptusH2"/>
    <w:basedOn w:val="Normal"/>
    <w:link w:val="OptusH2Char"/>
    <w:rsid w:val="00692825"/>
    <w:pPr>
      <w:spacing w:before="120" w:after="120"/>
    </w:pPr>
    <w:rPr>
      <w:rFonts w:ascii="Times New Roman" w:hAnsi="Times New Roman" w:cs="Times New Roman"/>
    </w:rPr>
  </w:style>
  <w:style w:type="paragraph" w:customStyle="1" w:styleId="Text">
    <w:name w:val="Text"/>
    <w:basedOn w:val="Normal"/>
    <w:uiPriority w:val="99"/>
    <w:rsid w:val="0038553C"/>
    <w:pPr>
      <w:suppressAutoHyphens/>
      <w:spacing w:before="120" w:after="60"/>
      <w:ind w:left="851"/>
      <w:jc w:val="both"/>
    </w:pPr>
    <w:rPr>
      <w:rFonts w:ascii="Arial" w:hAnsi="Arial" w:cs="Arial"/>
      <w:sz w:val="24"/>
      <w:szCs w:val="24"/>
      <w:lang w:val="en-GB"/>
    </w:rPr>
  </w:style>
  <w:style w:type="paragraph" w:customStyle="1" w:styleId="MEBasic1">
    <w:name w:val="ME Basic 1"/>
    <w:basedOn w:val="Normal"/>
    <w:next w:val="Normal"/>
    <w:uiPriority w:val="99"/>
    <w:rsid w:val="000B479B"/>
    <w:pPr>
      <w:spacing w:after="240"/>
    </w:pPr>
    <w:rPr>
      <w:b/>
      <w:bCs/>
    </w:rPr>
  </w:style>
  <w:style w:type="paragraph" w:customStyle="1" w:styleId="MEBasic2">
    <w:name w:val="ME Basic 2"/>
    <w:basedOn w:val="Normal"/>
    <w:next w:val="Normal"/>
    <w:uiPriority w:val="99"/>
    <w:rsid w:val="00BA3CD0"/>
    <w:pPr>
      <w:numPr>
        <w:ilvl w:val="1"/>
        <w:numId w:val="6"/>
      </w:numPr>
      <w:tabs>
        <w:tab w:val="num" w:pos="1440"/>
        <w:tab w:val="num" w:pos="1701"/>
      </w:tabs>
      <w:spacing w:after="240"/>
      <w:ind w:left="1701" w:hanging="850"/>
    </w:pPr>
  </w:style>
  <w:style w:type="paragraph" w:customStyle="1" w:styleId="MEBasic3">
    <w:name w:val="ME Basic 3"/>
    <w:basedOn w:val="Normal"/>
    <w:next w:val="Normal"/>
    <w:uiPriority w:val="99"/>
    <w:rsid w:val="00BA3CD0"/>
    <w:pPr>
      <w:numPr>
        <w:ilvl w:val="2"/>
        <w:numId w:val="6"/>
      </w:numPr>
      <w:tabs>
        <w:tab w:val="num" w:pos="2160"/>
        <w:tab w:val="num" w:pos="2552"/>
      </w:tabs>
      <w:spacing w:after="240"/>
      <w:ind w:left="2552" w:hanging="851"/>
    </w:pPr>
  </w:style>
  <w:style w:type="paragraph" w:customStyle="1" w:styleId="MEBasic4">
    <w:name w:val="ME Basic 4"/>
    <w:basedOn w:val="Normal"/>
    <w:next w:val="Normal"/>
    <w:uiPriority w:val="99"/>
    <w:rsid w:val="006C5DAA"/>
    <w:pPr>
      <w:numPr>
        <w:ilvl w:val="3"/>
        <w:numId w:val="6"/>
      </w:numPr>
      <w:tabs>
        <w:tab w:val="num" w:pos="2880"/>
        <w:tab w:val="num" w:pos="3402"/>
      </w:tabs>
      <w:spacing w:after="240"/>
      <w:ind w:left="3402" w:hanging="850"/>
    </w:pPr>
    <w:rPr>
      <w:rFonts w:ascii="Times New (W1)" w:hAnsi="Times New (W1)" w:cs="Times New (W1)"/>
    </w:rPr>
  </w:style>
  <w:style w:type="paragraph" w:customStyle="1" w:styleId="MEBasic5">
    <w:name w:val="ME Basic 5"/>
    <w:basedOn w:val="Normal"/>
    <w:next w:val="Normal"/>
    <w:uiPriority w:val="99"/>
    <w:rsid w:val="006C5DAA"/>
    <w:pPr>
      <w:numPr>
        <w:ilvl w:val="4"/>
        <w:numId w:val="6"/>
      </w:numPr>
      <w:tabs>
        <w:tab w:val="num" w:pos="3600"/>
        <w:tab w:val="num" w:pos="4253"/>
      </w:tabs>
      <w:spacing w:after="240"/>
      <w:ind w:left="4253" w:hanging="851"/>
    </w:pPr>
    <w:rPr>
      <w:rFonts w:ascii="Times New (W1)" w:hAnsi="Times New (W1)" w:cs="Times New (W1)"/>
    </w:rPr>
  </w:style>
  <w:style w:type="paragraph" w:styleId="CommentSubject">
    <w:name w:val="annotation subject"/>
    <w:basedOn w:val="CommentText"/>
    <w:next w:val="CommentText"/>
    <w:link w:val="CommentSubjectChar"/>
    <w:uiPriority w:val="99"/>
    <w:rsid w:val="0038004A"/>
    <w:rPr>
      <w:rFonts w:ascii="Calibri" w:hAnsi="Calibri" w:cs="Calibri"/>
      <w:b/>
      <w:bCs/>
    </w:rPr>
  </w:style>
  <w:style w:type="character" w:customStyle="1" w:styleId="CommentSubjectChar">
    <w:name w:val="Comment Subject Char"/>
    <w:link w:val="CommentSubject"/>
    <w:uiPriority w:val="99"/>
    <w:rsid w:val="0038004A"/>
    <w:rPr>
      <w:rFonts w:ascii="Calibri" w:hAnsi="Calibri" w:cs="Calibri"/>
      <w:b/>
      <w:bCs/>
      <w:sz w:val="20"/>
      <w:szCs w:val="20"/>
    </w:rPr>
  </w:style>
  <w:style w:type="paragraph" w:styleId="Revision">
    <w:name w:val="Revision"/>
    <w:hidden/>
    <w:uiPriority w:val="99"/>
    <w:semiHidden/>
    <w:rsid w:val="00DD1251"/>
    <w:rPr>
      <w:rFonts w:ascii="Calibri" w:hAnsi="Calibri" w:cs="Calibri"/>
      <w:sz w:val="22"/>
      <w:szCs w:val="22"/>
      <w:lang w:eastAsia="en-US"/>
    </w:rPr>
  </w:style>
  <w:style w:type="table" w:styleId="TableGrid">
    <w:name w:val="Table Grid"/>
    <w:basedOn w:val="TableNormal"/>
    <w:uiPriority w:val="39"/>
    <w:rsid w:val="00A93D31"/>
    <w:rPr>
      <w:rFonts w:cs="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rsid w:val="00445FD8"/>
  </w:style>
  <w:style w:type="character" w:customStyle="1" w:styleId="PlainTextChar">
    <w:name w:val="Plain Text Char"/>
    <w:link w:val="PlainText"/>
    <w:uiPriority w:val="99"/>
    <w:semiHidden/>
    <w:rsid w:val="00445FD8"/>
    <w:rPr>
      <w:rFonts w:ascii="Calibri" w:hAnsi="Calibri" w:cs="Calibri"/>
      <w:sz w:val="21"/>
      <w:szCs w:val="21"/>
    </w:rPr>
  </w:style>
  <w:style w:type="character" w:styleId="FollowedHyperlink">
    <w:name w:val="FollowedHyperlink"/>
    <w:rsid w:val="00505CF5"/>
    <w:rPr>
      <w:color w:val="800080"/>
      <w:u w:val="single"/>
    </w:rPr>
  </w:style>
  <w:style w:type="paragraph" w:customStyle="1" w:styleId="OptusH1">
    <w:name w:val="OptusH1"/>
    <w:basedOn w:val="Normal"/>
    <w:rsid w:val="00BB33EF"/>
    <w:pPr>
      <w:tabs>
        <w:tab w:val="num" w:pos="680"/>
      </w:tabs>
      <w:ind w:left="680" w:hanging="680"/>
    </w:pPr>
    <w:rPr>
      <w:rFonts w:ascii="Arial" w:eastAsia="Times New Roman" w:hAnsi="Arial" w:cs="Times New Roman"/>
      <w:b/>
      <w:sz w:val="20"/>
      <w:szCs w:val="20"/>
    </w:rPr>
  </w:style>
  <w:style w:type="paragraph" w:styleId="BodyTextIndent3">
    <w:name w:val="Body Text Indent 3"/>
    <w:basedOn w:val="Normal"/>
    <w:link w:val="BodyTextIndent3Char"/>
    <w:uiPriority w:val="99"/>
    <w:semiHidden/>
    <w:unhideWhenUsed/>
    <w:rsid w:val="00F9252C"/>
    <w:pPr>
      <w:spacing w:after="120"/>
      <w:ind w:left="283"/>
    </w:pPr>
    <w:rPr>
      <w:sz w:val="16"/>
      <w:szCs w:val="16"/>
    </w:rPr>
  </w:style>
  <w:style w:type="character" w:customStyle="1" w:styleId="BodyTextIndent3Char">
    <w:name w:val="Body Text Indent 3 Char"/>
    <w:link w:val="BodyTextIndent3"/>
    <w:uiPriority w:val="99"/>
    <w:semiHidden/>
    <w:rsid w:val="00F9252C"/>
    <w:rPr>
      <w:rFonts w:ascii="Calibri" w:hAnsi="Calibri" w:cs="Calibri"/>
      <w:sz w:val="16"/>
      <w:szCs w:val="16"/>
      <w:lang w:eastAsia="en-US"/>
    </w:rPr>
  </w:style>
  <w:style w:type="character" w:customStyle="1" w:styleId="Subhead1">
    <w:name w:val="Subhead1"/>
    <w:rsid w:val="00B62B06"/>
    <w:rPr>
      <w:rFonts w:ascii="Frutiger 45 Light" w:hAnsi="Frutiger 45 Light"/>
      <w:spacing w:val="6"/>
      <w:sz w:val="19"/>
    </w:rPr>
  </w:style>
  <w:style w:type="paragraph" w:customStyle="1" w:styleId="MEGen1">
    <w:name w:val="ME Gen 1"/>
    <w:basedOn w:val="Normal"/>
    <w:next w:val="Normal"/>
    <w:rsid w:val="00576003"/>
    <w:pPr>
      <w:numPr>
        <w:numId w:val="15"/>
      </w:numPr>
      <w:spacing w:after="240"/>
      <w:outlineLvl w:val="0"/>
    </w:pPr>
    <w:rPr>
      <w:rFonts w:ascii="Times New (W1)" w:eastAsia="Times New Roman" w:hAnsi="Times New (W1)" w:cs="Times New Roman"/>
      <w:szCs w:val="20"/>
    </w:rPr>
  </w:style>
  <w:style w:type="paragraph" w:customStyle="1" w:styleId="MEGen2">
    <w:name w:val="ME Gen 2"/>
    <w:basedOn w:val="Normal"/>
    <w:next w:val="Normal"/>
    <w:rsid w:val="003B7C1F"/>
    <w:pPr>
      <w:numPr>
        <w:ilvl w:val="1"/>
        <w:numId w:val="15"/>
      </w:numPr>
      <w:spacing w:after="240"/>
      <w:outlineLvl w:val="1"/>
    </w:pPr>
    <w:rPr>
      <w:rFonts w:ascii="Arial" w:eastAsia="Times New Roman" w:hAnsi="Arial" w:cs="Times New Roman"/>
      <w:sz w:val="20"/>
      <w:szCs w:val="20"/>
    </w:rPr>
  </w:style>
  <w:style w:type="paragraph" w:customStyle="1" w:styleId="MEGen3">
    <w:name w:val="ME Gen 3"/>
    <w:basedOn w:val="Normal"/>
    <w:next w:val="Normal"/>
    <w:rsid w:val="003B7C1F"/>
    <w:pPr>
      <w:numPr>
        <w:ilvl w:val="2"/>
        <w:numId w:val="15"/>
      </w:numPr>
      <w:spacing w:after="240"/>
      <w:outlineLvl w:val="2"/>
    </w:pPr>
    <w:rPr>
      <w:rFonts w:ascii="Arial" w:eastAsia="Times New Roman" w:hAnsi="Arial" w:cs="Times New Roman"/>
      <w:sz w:val="20"/>
      <w:szCs w:val="20"/>
    </w:rPr>
  </w:style>
  <w:style w:type="paragraph" w:customStyle="1" w:styleId="MEGen4">
    <w:name w:val="ME Gen 4"/>
    <w:basedOn w:val="Normal"/>
    <w:next w:val="Normal"/>
    <w:rsid w:val="003B7C1F"/>
    <w:pPr>
      <w:numPr>
        <w:ilvl w:val="3"/>
        <w:numId w:val="15"/>
      </w:numPr>
      <w:spacing w:after="240"/>
      <w:outlineLvl w:val="3"/>
    </w:pPr>
    <w:rPr>
      <w:rFonts w:ascii="Arial" w:eastAsia="Times New Roman" w:hAnsi="Arial" w:cs="Times New Roman"/>
      <w:sz w:val="20"/>
      <w:szCs w:val="20"/>
    </w:rPr>
  </w:style>
  <w:style w:type="paragraph" w:customStyle="1" w:styleId="MEGen5">
    <w:name w:val="ME Gen 5"/>
    <w:basedOn w:val="Normal"/>
    <w:next w:val="Normal"/>
    <w:rsid w:val="00576003"/>
    <w:pPr>
      <w:numPr>
        <w:ilvl w:val="4"/>
        <w:numId w:val="15"/>
      </w:numPr>
      <w:spacing w:after="240"/>
      <w:outlineLvl w:val="4"/>
    </w:pPr>
    <w:rPr>
      <w:rFonts w:ascii="Times New (W1)" w:eastAsia="Times New Roman" w:hAnsi="Times New (W1)" w:cs="Times New Roman"/>
      <w:szCs w:val="20"/>
    </w:rPr>
  </w:style>
  <w:style w:type="paragraph" w:customStyle="1" w:styleId="MEGen6">
    <w:name w:val="ME Gen 6"/>
    <w:basedOn w:val="Normal"/>
    <w:next w:val="Normal"/>
    <w:rsid w:val="00576003"/>
    <w:pPr>
      <w:numPr>
        <w:ilvl w:val="5"/>
        <w:numId w:val="15"/>
      </w:numPr>
      <w:spacing w:after="240"/>
      <w:outlineLvl w:val="5"/>
    </w:pPr>
    <w:rPr>
      <w:rFonts w:ascii="Times New (W1)" w:eastAsia="Times New Roman" w:hAnsi="Times New (W1)" w:cs="Times New Roman"/>
      <w:szCs w:val="20"/>
    </w:rPr>
  </w:style>
  <w:style w:type="paragraph" w:customStyle="1" w:styleId="MEGen7">
    <w:name w:val="ME Gen 7"/>
    <w:basedOn w:val="Normal"/>
    <w:next w:val="Normal"/>
    <w:rsid w:val="00576003"/>
    <w:pPr>
      <w:numPr>
        <w:ilvl w:val="6"/>
        <w:numId w:val="15"/>
      </w:numPr>
      <w:spacing w:after="240"/>
      <w:outlineLvl w:val="6"/>
    </w:pPr>
    <w:rPr>
      <w:rFonts w:ascii="Times New (W1)" w:eastAsia="Times New Roman" w:hAnsi="Times New (W1)" w:cs="Times New Roman"/>
      <w:szCs w:val="20"/>
    </w:rPr>
  </w:style>
  <w:style w:type="numbering" w:customStyle="1" w:styleId="Style2">
    <w:name w:val="Style2"/>
    <w:uiPriority w:val="99"/>
    <w:rsid w:val="00802F6D"/>
    <w:pPr>
      <w:numPr>
        <w:numId w:val="17"/>
      </w:numPr>
    </w:pPr>
  </w:style>
  <w:style w:type="numbering" w:customStyle="1" w:styleId="Style3">
    <w:name w:val="Style3"/>
    <w:uiPriority w:val="99"/>
    <w:rsid w:val="00802F6D"/>
    <w:pPr>
      <w:numPr>
        <w:numId w:val="18"/>
      </w:numPr>
    </w:pPr>
  </w:style>
  <w:style w:type="numbering" w:customStyle="1" w:styleId="Style4">
    <w:name w:val="Style4"/>
    <w:uiPriority w:val="99"/>
    <w:rsid w:val="00802F6D"/>
    <w:pPr>
      <w:numPr>
        <w:numId w:val="19"/>
      </w:numPr>
    </w:pPr>
  </w:style>
  <w:style w:type="numbering" w:customStyle="1" w:styleId="Style5">
    <w:name w:val="Style5"/>
    <w:uiPriority w:val="99"/>
    <w:rsid w:val="00802F6D"/>
    <w:pPr>
      <w:numPr>
        <w:numId w:val="20"/>
      </w:numPr>
    </w:pPr>
  </w:style>
  <w:style w:type="numbering" w:customStyle="1" w:styleId="Style6">
    <w:name w:val="Style6"/>
    <w:uiPriority w:val="99"/>
    <w:rsid w:val="00802F6D"/>
    <w:pPr>
      <w:numPr>
        <w:numId w:val="21"/>
      </w:numPr>
    </w:pPr>
  </w:style>
  <w:style w:type="numbering" w:customStyle="1" w:styleId="Style7">
    <w:name w:val="Style7"/>
    <w:uiPriority w:val="99"/>
    <w:rsid w:val="003B7C1F"/>
  </w:style>
  <w:style w:type="paragraph" w:customStyle="1" w:styleId="OptusH5">
    <w:name w:val="OptusH5"/>
    <w:basedOn w:val="Normal"/>
    <w:rsid w:val="000D2B1E"/>
    <w:pPr>
      <w:tabs>
        <w:tab w:val="num" w:pos="3402"/>
      </w:tabs>
      <w:ind w:left="3402" w:hanging="850"/>
    </w:pPr>
    <w:rPr>
      <w:rFonts w:ascii="Times New Roman" w:eastAsia="Times New Roman" w:hAnsi="Times New Roman" w:cs="Times New Roman"/>
      <w:sz w:val="20"/>
      <w:szCs w:val="20"/>
    </w:rPr>
  </w:style>
  <w:style w:type="paragraph" w:customStyle="1" w:styleId="OptusH6">
    <w:name w:val="OptusH6"/>
    <w:basedOn w:val="Normal"/>
    <w:rsid w:val="000D2B1E"/>
    <w:pPr>
      <w:tabs>
        <w:tab w:val="num" w:pos="4253"/>
      </w:tabs>
      <w:ind w:left="4253" w:hanging="851"/>
    </w:pPr>
    <w:rPr>
      <w:rFonts w:ascii="Times New Roman" w:eastAsia="Times New Roman" w:hAnsi="Times New Roman" w:cs="Times New Roman"/>
      <w:sz w:val="20"/>
      <w:szCs w:val="20"/>
    </w:rPr>
  </w:style>
  <w:style w:type="character" w:customStyle="1" w:styleId="OptusH3Char">
    <w:name w:val="OptusH3 Char"/>
    <w:link w:val="OptusH3"/>
    <w:rsid w:val="000D2B1E"/>
    <w:rPr>
      <w:rFonts w:ascii="Times New Roman" w:hAnsi="Times New Roman"/>
      <w:lang w:eastAsia="en-US"/>
    </w:rPr>
  </w:style>
  <w:style w:type="character" w:customStyle="1" w:styleId="OptusH2Char">
    <w:name w:val="OptusH2 Char"/>
    <w:link w:val="OptusH2"/>
    <w:rsid w:val="00F56F9D"/>
    <w:rPr>
      <w:rFonts w:ascii="Times New Roman" w:hAnsi="Times New Roman"/>
      <w:lang w:eastAsia="en-US"/>
    </w:rPr>
  </w:style>
  <w:style w:type="paragraph" w:customStyle="1" w:styleId="ScheduleL1">
    <w:name w:val="Schedule L1"/>
    <w:basedOn w:val="Normal"/>
    <w:next w:val="Normal"/>
    <w:rsid w:val="002C135A"/>
    <w:pPr>
      <w:numPr>
        <w:numId w:val="25"/>
      </w:numPr>
      <w:spacing w:after="240"/>
      <w:jc w:val="center"/>
      <w:outlineLvl w:val="0"/>
    </w:pPr>
    <w:rPr>
      <w:rFonts w:ascii="Times New (W1)" w:eastAsia="Times New Roman" w:hAnsi="Times New (W1)" w:cs="Times New Roman"/>
      <w:caps/>
      <w:sz w:val="24"/>
      <w:szCs w:val="20"/>
    </w:rPr>
  </w:style>
  <w:style w:type="paragraph" w:customStyle="1" w:styleId="ScheduleL2">
    <w:name w:val="Schedule L2"/>
    <w:basedOn w:val="Normal"/>
    <w:next w:val="Normal"/>
    <w:rsid w:val="002C135A"/>
    <w:pPr>
      <w:numPr>
        <w:ilvl w:val="1"/>
        <w:numId w:val="25"/>
      </w:numPr>
      <w:spacing w:after="240"/>
      <w:outlineLvl w:val="1"/>
    </w:pPr>
    <w:rPr>
      <w:rFonts w:ascii="Times New Roman" w:eastAsia="Times New Roman" w:hAnsi="Times New Roman" w:cs="Times New Roman"/>
      <w:sz w:val="24"/>
      <w:szCs w:val="20"/>
    </w:rPr>
  </w:style>
  <w:style w:type="paragraph" w:customStyle="1" w:styleId="ScheduleL3">
    <w:name w:val="Schedule L3"/>
    <w:basedOn w:val="Normal"/>
    <w:next w:val="Normal"/>
    <w:rsid w:val="002C135A"/>
    <w:pPr>
      <w:numPr>
        <w:ilvl w:val="2"/>
        <w:numId w:val="25"/>
      </w:numPr>
      <w:spacing w:after="240"/>
      <w:outlineLvl w:val="2"/>
    </w:pPr>
    <w:rPr>
      <w:rFonts w:ascii="Times New Roman" w:eastAsia="Times New Roman" w:hAnsi="Times New Roman" w:cs="Times New Roman"/>
      <w:sz w:val="24"/>
      <w:szCs w:val="20"/>
    </w:rPr>
  </w:style>
  <w:style w:type="paragraph" w:customStyle="1" w:styleId="ScheduleL4">
    <w:name w:val="Schedule L4"/>
    <w:basedOn w:val="Normal"/>
    <w:next w:val="Normal"/>
    <w:rsid w:val="002C135A"/>
    <w:pPr>
      <w:numPr>
        <w:ilvl w:val="3"/>
        <w:numId w:val="25"/>
      </w:numPr>
      <w:spacing w:after="240"/>
      <w:outlineLvl w:val="3"/>
    </w:pPr>
    <w:rPr>
      <w:rFonts w:ascii="Times New Roman" w:eastAsia="Times New Roman" w:hAnsi="Times New Roman" w:cs="Times New Roman"/>
      <w:sz w:val="24"/>
      <w:szCs w:val="20"/>
    </w:rPr>
  </w:style>
  <w:style w:type="paragraph" w:customStyle="1" w:styleId="ScheduleL5">
    <w:name w:val="Schedule L5"/>
    <w:basedOn w:val="Normal"/>
    <w:next w:val="Normal"/>
    <w:rsid w:val="002C135A"/>
    <w:pPr>
      <w:numPr>
        <w:ilvl w:val="4"/>
        <w:numId w:val="25"/>
      </w:numPr>
      <w:spacing w:after="240"/>
      <w:outlineLvl w:val="4"/>
    </w:pPr>
    <w:rPr>
      <w:rFonts w:ascii="Times New Roman" w:eastAsia="Times New Roman" w:hAnsi="Times New Roman" w:cs="Times New Roman"/>
      <w:sz w:val="24"/>
      <w:szCs w:val="20"/>
    </w:rPr>
  </w:style>
  <w:style w:type="paragraph" w:customStyle="1" w:styleId="ScheduleL6">
    <w:name w:val="Schedule L6"/>
    <w:basedOn w:val="Normal"/>
    <w:next w:val="Normal"/>
    <w:rsid w:val="002C135A"/>
    <w:pPr>
      <w:numPr>
        <w:ilvl w:val="5"/>
        <w:numId w:val="25"/>
      </w:numPr>
      <w:spacing w:after="240"/>
      <w:outlineLvl w:val="5"/>
    </w:pPr>
    <w:rPr>
      <w:rFonts w:ascii="Times New Roman" w:eastAsia="Times New Roman" w:hAnsi="Times New Roman" w:cs="Times New Roman"/>
      <w:sz w:val="24"/>
      <w:szCs w:val="20"/>
    </w:rPr>
  </w:style>
  <w:style w:type="character" w:customStyle="1" w:styleId="apple-converted-space">
    <w:name w:val="apple-converted-space"/>
    <w:basedOn w:val="DefaultParagraphFont"/>
    <w:rsid w:val="00D35921"/>
  </w:style>
  <w:style w:type="paragraph" w:customStyle="1" w:styleId="TableText">
    <w:name w:val="Table Text"/>
    <w:aliases w:val="tt,tt Char Char"/>
    <w:basedOn w:val="Normal"/>
    <w:link w:val="TableTextChar"/>
    <w:qFormat/>
    <w:rsid w:val="00773D4A"/>
    <w:pPr>
      <w:spacing w:before="60" w:after="60"/>
    </w:pPr>
    <w:rPr>
      <w:rFonts w:eastAsia="Times New Roman" w:cs="Times New Roman"/>
      <w:szCs w:val="20"/>
    </w:rPr>
  </w:style>
  <w:style w:type="character" w:customStyle="1" w:styleId="TableTextChar">
    <w:name w:val="Table Text Char"/>
    <w:aliases w:val="tt Char"/>
    <w:link w:val="TableText"/>
    <w:locked/>
    <w:rsid w:val="00773D4A"/>
    <w:rPr>
      <w:rFonts w:ascii="Calibri" w:eastAsia="Times New Roman" w:hAnsi="Calibri"/>
      <w:sz w:val="22"/>
      <w:lang w:eastAsia="en-US"/>
    </w:rPr>
  </w:style>
  <w:style w:type="paragraph" w:customStyle="1" w:styleId="OtherContact">
    <w:name w:val="OtherContact"/>
    <w:basedOn w:val="Normal"/>
    <w:semiHidden/>
    <w:rsid w:val="00E63A0E"/>
    <w:rPr>
      <w:rFonts w:ascii="Arial" w:eastAsia="MS Gothic" w:hAnsi="Arial" w:cs="Arial"/>
      <w:sz w:val="16"/>
      <w:szCs w:val="28"/>
    </w:rPr>
  </w:style>
  <w:style w:type="character" w:customStyle="1" w:styleId="MELegal2Char">
    <w:name w:val="ME Legal 2 Char"/>
    <w:link w:val="MELegal2"/>
    <w:rsid w:val="00E63A0E"/>
    <w:rPr>
      <w:rFonts w:ascii="Calibri" w:hAnsi="Calibri" w:cs="Calibri"/>
      <w:lang w:eastAsia="en-US"/>
    </w:rPr>
  </w:style>
  <w:style w:type="character" w:customStyle="1" w:styleId="MELegal4Char">
    <w:name w:val="ME Legal 4 Char"/>
    <w:link w:val="MELegal4"/>
    <w:rsid w:val="00240B5A"/>
    <w:rPr>
      <w:rFonts w:ascii="Calibri" w:hAnsi="Calibri" w:cs="Calibri"/>
      <w:lang w:eastAsia="en-US"/>
    </w:rPr>
  </w:style>
  <w:style w:type="character" w:styleId="UnresolvedMention">
    <w:name w:val="Unresolved Mention"/>
    <w:uiPriority w:val="99"/>
    <w:semiHidden/>
    <w:unhideWhenUsed/>
    <w:rsid w:val="00DE6C19"/>
    <w:rPr>
      <w:color w:val="808080"/>
      <w:shd w:val="clear" w:color="auto" w:fill="E6E6E6"/>
    </w:rPr>
  </w:style>
  <w:style w:type="paragraph" w:customStyle="1" w:styleId="Attachment">
    <w:name w:val="Attachment"/>
    <w:next w:val="BodyText"/>
    <w:rsid w:val="00155696"/>
    <w:pPr>
      <w:pageBreakBefore/>
      <w:widowControl w:val="0"/>
      <w:numPr>
        <w:numId w:val="26"/>
      </w:numPr>
      <w:spacing w:after="240"/>
    </w:pPr>
    <w:rPr>
      <w:rFonts w:ascii="Arial" w:eastAsia="Times New Roman" w:hAnsi="Arial" w:cs="Arial"/>
      <w:b/>
      <w:bCs/>
      <w:sz w:val="36"/>
      <w:szCs w:val="36"/>
      <w:lang w:eastAsia="en-US"/>
    </w:rPr>
  </w:style>
  <w:style w:type="paragraph" w:customStyle="1" w:styleId="InviaSD">
    <w:name w:val="Invia SD"/>
    <w:basedOn w:val="ListParagraph"/>
    <w:qFormat/>
    <w:rsid w:val="003A6C35"/>
    <w:pPr>
      <w:keepNext/>
      <w:numPr>
        <w:numId w:val="27"/>
      </w:numPr>
      <w:spacing w:before="360" w:after="120"/>
      <w:jc w:val="both"/>
    </w:pPr>
    <w:rPr>
      <w:rFonts w:ascii="Arial" w:eastAsia="Calibri" w:hAnsi="Arial" w:cs="Times New Roman"/>
      <w:b/>
      <w:sz w:val="20"/>
      <w:szCs w:val="20"/>
      <w:lang w:val="en-US"/>
    </w:rPr>
  </w:style>
  <w:style w:type="paragraph" w:customStyle="1" w:styleId="InviaparagraphLevel2">
    <w:name w:val="Invia paragraph Level 2"/>
    <w:basedOn w:val="Heading2"/>
    <w:rsid w:val="009033F6"/>
    <w:pPr>
      <w:widowControl w:val="0"/>
      <w:numPr>
        <w:numId w:val="27"/>
      </w:numPr>
      <w:autoSpaceDE w:val="0"/>
      <w:autoSpaceDN w:val="0"/>
      <w:adjustRightInd w:val="0"/>
      <w:spacing w:after="120"/>
      <w:jc w:val="both"/>
    </w:pPr>
    <w:rPr>
      <w:rFonts w:eastAsia="Times New Roman" w:cs="Times New Roman"/>
      <w:i w:val="0"/>
      <w:sz w:val="20"/>
      <w:szCs w:val="18"/>
      <w:lang w:val="en-US" w:eastAsia="zh-CN"/>
    </w:rPr>
  </w:style>
  <w:style w:type="paragraph" w:customStyle="1" w:styleId="DelveSDLevel3">
    <w:name w:val="Delve SD Level 3"/>
    <w:basedOn w:val="Normal"/>
    <w:rsid w:val="00E9790B"/>
    <w:pPr>
      <w:keepNext/>
      <w:numPr>
        <w:ilvl w:val="2"/>
        <w:numId w:val="27"/>
      </w:numPr>
      <w:spacing w:before="120" w:after="120"/>
    </w:pPr>
    <w:rPr>
      <w:rFonts w:ascii="Arial" w:eastAsia="Calibri" w:hAnsi="Arial" w:cs="Times New Roman"/>
      <w:b/>
      <w:szCs w:val="20"/>
      <w:lang w:val="en-US"/>
    </w:rPr>
  </w:style>
  <w:style w:type="paragraph" w:customStyle="1" w:styleId="DelveSDLevel4">
    <w:name w:val="Delve SD Level 4"/>
    <w:basedOn w:val="Normal"/>
    <w:rsid w:val="00E9790B"/>
    <w:pPr>
      <w:numPr>
        <w:ilvl w:val="3"/>
        <w:numId w:val="27"/>
      </w:numPr>
      <w:spacing w:before="120" w:after="120"/>
    </w:pPr>
    <w:rPr>
      <w:rFonts w:ascii="Arial" w:eastAsia="Calibri" w:hAnsi="Arial" w:cs="Times New Roman"/>
      <w:sz w:val="20"/>
      <w:szCs w:val="20"/>
      <w:lang w:val="en-US"/>
    </w:rPr>
  </w:style>
  <w:style w:type="paragraph" w:customStyle="1" w:styleId="IBMLevel5">
    <w:name w:val="IBM Level 5"/>
    <w:basedOn w:val="Normal"/>
    <w:rsid w:val="00E9790B"/>
    <w:pPr>
      <w:numPr>
        <w:ilvl w:val="4"/>
        <w:numId w:val="27"/>
      </w:numPr>
      <w:spacing w:before="360" w:after="120"/>
    </w:pPr>
    <w:rPr>
      <w:rFonts w:ascii="Times New Roman" w:eastAsia="Calibri" w:hAnsi="Times New Roman" w:cs="Times New Roman"/>
      <w:b/>
      <w:i/>
      <w:sz w:val="18"/>
      <w:szCs w:val="20"/>
      <w:lang w:val="en-US"/>
    </w:rPr>
  </w:style>
  <w:style w:type="paragraph" w:customStyle="1" w:styleId="IBMLevel2NoBlankLineBefore">
    <w:name w:val="IBM Level 2 No Blank Line Before"/>
    <w:basedOn w:val="Normal"/>
    <w:rsid w:val="00E9790B"/>
    <w:pPr>
      <w:numPr>
        <w:ilvl w:val="5"/>
        <w:numId w:val="27"/>
      </w:numPr>
      <w:spacing w:after="120"/>
    </w:pPr>
    <w:rPr>
      <w:rFonts w:ascii="Times New Roman" w:eastAsia="Calibri" w:hAnsi="Times New Roman" w:cs="Times New Roman"/>
      <w:b/>
      <w:i/>
      <w:sz w:val="18"/>
      <w:szCs w:val="20"/>
      <w:lang w:val="en-US"/>
    </w:rPr>
  </w:style>
  <w:style w:type="paragraph" w:customStyle="1" w:styleId="LetterheadBodyText">
    <w:name w:val="Letterhead Body Text"/>
    <w:basedOn w:val="Normal"/>
    <w:rsid w:val="00A91426"/>
    <w:pPr>
      <w:spacing w:line="260" w:lineRule="exact"/>
    </w:pPr>
    <w:rPr>
      <w:rFonts w:ascii="Times" w:eastAsia="Times New Roman" w:hAnsi="Times" w:cs="Times New Roman"/>
      <w:szCs w:val="20"/>
      <w:lang w:val="en-GB"/>
    </w:rPr>
  </w:style>
  <w:style w:type="paragraph" w:customStyle="1" w:styleId="LetterheadSubject">
    <w:name w:val="Letterhead Subject"/>
    <w:basedOn w:val="LetterheadBodyText"/>
    <w:rsid w:val="00A91426"/>
    <w:rPr>
      <w:b/>
      <w:sz w:val="24"/>
    </w:rPr>
  </w:style>
  <w:style w:type="paragraph" w:customStyle="1" w:styleId="LetterheadDate">
    <w:name w:val="Letterhead Date"/>
    <w:basedOn w:val="Normal"/>
    <w:rsid w:val="00A91426"/>
    <w:pPr>
      <w:spacing w:before="860" w:after="200" w:line="260" w:lineRule="exact"/>
    </w:pPr>
    <w:rPr>
      <w:rFonts w:ascii="Times" w:eastAsia="Times New Roman" w:hAnsi="Times" w:cs="Times New Roman"/>
      <w:sz w:val="24"/>
      <w:szCs w:val="20"/>
      <w:lang w:val="en-GB"/>
    </w:rPr>
  </w:style>
  <w:style w:type="paragraph" w:customStyle="1" w:styleId="LetterheadAddressee">
    <w:name w:val="Letterhead Addressee"/>
    <w:basedOn w:val="Normal"/>
    <w:rsid w:val="00A91426"/>
    <w:pPr>
      <w:spacing w:line="260" w:lineRule="exact"/>
    </w:pPr>
    <w:rPr>
      <w:rFonts w:ascii="Times" w:eastAsia="Times New Roman" w:hAnsi="Times" w:cs="Times New Roman"/>
      <w:sz w:val="24"/>
      <w:szCs w:val="20"/>
      <w:lang w:val="en-GB"/>
    </w:rPr>
  </w:style>
  <w:style w:type="paragraph" w:customStyle="1" w:styleId="LetterheadYourssincerely">
    <w:name w:val="Letterhead Yours sincerely"/>
    <w:basedOn w:val="Normal"/>
    <w:rsid w:val="00A91426"/>
    <w:pPr>
      <w:spacing w:before="200" w:after="1200" w:line="260" w:lineRule="exact"/>
    </w:pPr>
    <w:rPr>
      <w:rFonts w:ascii="Times" w:eastAsia="Times New Roman" w:hAnsi="Times" w:cs="Times New Roman"/>
      <w:sz w:val="24"/>
      <w:szCs w:val="20"/>
      <w:lang w:val="en-GB"/>
    </w:rPr>
  </w:style>
  <w:style w:type="paragraph" w:styleId="BodyTextIndent">
    <w:name w:val="Body Text Indent"/>
    <w:basedOn w:val="Normal"/>
    <w:link w:val="BodyTextIndentChar"/>
    <w:rsid w:val="00A91426"/>
    <w:pPr>
      <w:spacing w:before="120"/>
      <w:ind w:left="1441" w:hanging="590"/>
    </w:pPr>
    <w:rPr>
      <w:rFonts w:ascii="Times New Roman" w:eastAsia="Times New Roman" w:hAnsi="Times New Roman" w:cs="Times New Roman"/>
      <w:szCs w:val="20"/>
      <w:lang w:val="en-GB"/>
    </w:rPr>
  </w:style>
  <w:style w:type="character" w:customStyle="1" w:styleId="BodyTextIndentChar">
    <w:name w:val="Body Text Indent Char"/>
    <w:basedOn w:val="DefaultParagraphFont"/>
    <w:link w:val="BodyTextIndent"/>
    <w:rsid w:val="00A91426"/>
    <w:rPr>
      <w:rFonts w:ascii="Times New Roman" w:eastAsia="Times New Roman" w:hAnsi="Times New Roman"/>
      <w:sz w:val="22"/>
      <w:lang w:val="en-GB" w:eastAsia="en-US"/>
    </w:rPr>
  </w:style>
  <w:style w:type="paragraph" w:customStyle="1" w:styleId="CharChar1">
    <w:name w:val="Char Char1"/>
    <w:basedOn w:val="Normal"/>
    <w:semiHidden/>
    <w:rsid w:val="00A91426"/>
    <w:pPr>
      <w:spacing w:after="160" w:line="240" w:lineRule="exact"/>
    </w:pPr>
    <w:rPr>
      <w:rFonts w:ascii="Arial" w:hAnsi="Arial" w:cs="Times New Roman"/>
      <w:lang w:val="en-GB" w:eastAsia="ja-JP"/>
    </w:rPr>
  </w:style>
  <w:style w:type="paragraph" w:customStyle="1" w:styleId="1">
    <w:name w:val="1"/>
    <w:basedOn w:val="Normal"/>
    <w:rsid w:val="00A91426"/>
    <w:pPr>
      <w:spacing w:after="160" w:line="240" w:lineRule="exact"/>
    </w:pPr>
    <w:rPr>
      <w:rFonts w:ascii="Tahoma" w:eastAsia="Times New Roman" w:hAnsi="Tahoma" w:cs="Times New Roman"/>
      <w:color w:val="008080"/>
      <w:szCs w:val="20"/>
      <w:lang w:val="en-US"/>
    </w:rPr>
  </w:style>
  <w:style w:type="character" w:customStyle="1" w:styleId="StyleArial10ptTeal">
    <w:name w:val="Style Arial 10 pt Teal"/>
    <w:rsid w:val="00A91426"/>
    <w:rPr>
      <w:rFonts w:ascii="Tahoma" w:hAnsi="Tahoma"/>
      <w:color w:val="008080"/>
      <w:sz w:val="20"/>
      <w:lang w:val="en-US" w:eastAsia="en-US" w:bidi="ar-SA"/>
    </w:rPr>
  </w:style>
  <w:style w:type="paragraph" w:customStyle="1" w:styleId="CharChar">
    <w:name w:val="Char Char"/>
    <w:basedOn w:val="Normal"/>
    <w:rsid w:val="00A91426"/>
    <w:pPr>
      <w:spacing w:after="160" w:line="240" w:lineRule="exact"/>
    </w:pPr>
    <w:rPr>
      <w:rFonts w:ascii="Verdana" w:eastAsia="Times New Roman" w:hAnsi="Verdana" w:cs="Times New Roman"/>
      <w:sz w:val="20"/>
      <w:szCs w:val="20"/>
      <w:lang w:val="en-US"/>
    </w:rPr>
  </w:style>
  <w:style w:type="paragraph" w:customStyle="1" w:styleId="Tabletext0">
    <w:name w:val="Table text"/>
    <w:basedOn w:val="Normal"/>
    <w:rsid w:val="00A91426"/>
    <w:pPr>
      <w:spacing w:before="60" w:after="60"/>
      <w:ind w:left="1134"/>
    </w:pPr>
    <w:rPr>
      <w:rFonts w:ascii="Arial" w:eastAsia="Calibri" w:hAnsi="Arial" w:cs="Arial"/>
      <w:sz w:val="18"/>
      <w:szCs w:val="18"/>
    </w:rPr>
  </w:style>
  <w:style w:type="paragraph" w:customStyle="1" w:styleId="DelveSDLevel5a">
    <w:name w:val="Delve SD Level 5 (a)"/>
    <w:basedOn w:val="Normal"/>
    <w:uiPriority w:val="4"/>
    <w:rsid w:val="00A91426"/>
    <w:pPr>
      <w:spacing w:after="120"/>
    </w:pPr>
    <w:rPr>
      <w:rFonts w:ascii="Arial" w:eastAsia="Times New Roman" w:hAnsi="Arial"/>
      <w:szCs w:val="28"/>
    </w:rPr>
  </w:style>
  <w:style w:type="paragraph" w:customStyle="1" w:styleId="DelveSDLevel7A">
    <w:name w:val="Delve SD Level 7 (A)"/>
    <w:basedOn w:val="Normal"/>
    <w:uiPriority w:val="6"/>
    <w:rsid w:val="00A91426"/>
    <w:pPr>
      <w:spacing w:after="180" w:line="260" w:lineRule="atLeast"/>
    </w:pPr>
    <w:rPr>
      <w:rFonts w:ascii="Arial" w:eastAsia="Times New Roman" w:hAnsi="Arial"/>
      <w:szCs w:val="28"/>
    </w:rPr>
  </w:style>
  <w:style w:type="paragraph" w:customStyle="1" w:styleId="DelveSDLevel6i">
    <w:name w:val="Delve SD Level 6 (i)"/>
    <w:basedOn w:val="Normal"/>
    <w:uiPriority w:val="5"/>
    <w:rsid w:val="00A91426"/>
    <w:pPr>
      <w:spacing w:after="180" w:line="260" w:lineRule="atLeast"/>
    </w:pPr>
    <w:rPr>
      <w:rFonts w:ascii="Arial" w:eastAsia="Times New Roman" w:hAnsi="Arial"/>
      <w:szCs w:val="28"/>
    </w:rPr>
  </w:style>
  <w:style w:type="paragraph" w:customStyle="1" w:styleId="DefinitionParagraph">
    <w:name w:val="Definition Paragraph"/>
    <w:basedOn w:val="Normal"/>
    <w:uiPriority w:val="2"/>
    <w:rsid w:val="00A91426"/>
    <w:pPr>
      <w:spacing w:after="180" w:line="260" w:lineRule="atLeast"/>
    </w:pPr>
    <w:rPr>
      <w:rFonts w:ascii="Arial" w:eastAsia="Times New Roman" w:hAnsi="Arial"/>
      <w:szCs w:val="28"/>
    </w:rPr>
  </w:style>
  <w:style w:type="numbering" w:customStyle="1" w:styleId="BMDefinitions">
    <w:name w:val="B&amp;M Definitions"/>
    <w:uiPriority w:val="99"/>
    <w:rsid w:val="00A91426"/>
    <w:pPr>
      <w:numPr>
        <w:numId w:val="29"/>
      </w:numPr>
    </w:pPr>
  </w:style>
  <w:style w:type="numbering" w:customStyle="1" w:styleId="BMDefinitions1">
    <w:name w:val="B&amp;M Definitions1"/>
    <w:uiPriority w:val="99"/>
    <w:rsid w:val="00A91426"/>
  </w:style>
  <w:style w:type="numbering" w:customStyle="1" w:styleId="BMDefinitions2">
    <w:name w:val="B&amp;M Definitions2"/>
    <w:uiPriority w:val="99"/>
    <w:rsid w:val="00A91426"/>
  </w:style>
  <w:style w:type="paragraph" w:customStyle="1" w:styleId="DelveSDLevel8">
    <w:name w:val="Delve SD Level 8"/>
    <w:basedOn w:val="Normal"/>
    <w:next w:val="DelveSDLevel7A"/>
    <w:rsid w:val="00A91426"/>
    <w:pPr>
      <w:spacing w:after="240"/>
      <w:ind w:left="3544" w:hanging="709"/>
      <w:outlineLvl w:val="5"/>
    </w:pPr>
    <w:rPr>
      <w:rFonts w:ascii="Arial" w:eastAsia="Times New Roman" w:hAnsi="Arial" w:cs="Times New Roman"/>
      <w:szCs w:val="20"/>
    </w:rPr>
  </w:style>
  <w:style w:type="numbering" w:customStyle="1" w:styleId="BMDefinitions3">
    <w:name w:val="B&amp;M Definitions3"/>
    <w:uiPriority w:val="99"/>
    <w:rsid w:val="00A91426"/>
  </w:style>
  <w:style w:type="numbering" w:customStyle="1" w:styleId="BMDefinitions4">
    <w:name w:val="B&amp;M Definitions4"/>
    <w:uiPriority w:val="99"/>
    <w:rsid w:val="00A91426"/>
  </w:style>
  <w:style w:type="numbering" w:customStyle="1" w:styleId="Lista">
    <w:name w:val="List (a)"/>
    <w:uiPriority w:val="99"/>
    <w:rsid w:val="00A91426"/>
    <w:pPr>
      <w:numPr>
        <w:numId w:val="32"/>
      </w:numPr>
    </w:pPr>
  </w:style>
  <w:style w:type="table" w:customStyle="1" w:styleId="TableGrid5">
    <w:name w:val="Table Grid5"/>
    <w:basedOn w:val="TableNormal"/>
    <w:next w:val="TableGrid"/>
    <w:uiPriority w:val="59"/>
    <w:rsid w:val="00A91426"/>
    <w:pPr>
      <w:spacing w:before="24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91426"/>
    <w:pPr>
      <w:spacing w:before="24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A91426"/>
    <w:pPr>
      <w:spacing w:before="24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MDefinitions5">
    <w:name w:val="B&amp;M Definitions5"/>
    <w:uiPriority w:val="99"/>
    <w:rsid w:val="00A91426"/>
  </w:style>
  <w:style w:type="numbering" w:customStyle="1" w:styleId="BMDefinitions6">
    <w:name w:val="B&amp;M Definitions6"/>
    <w:uiPriority w:val="99"/>
    <w:rsid w:val="00A91426"/>
    <w:pPr>
      <w:numPr>
        <w:numId w:val="30"/>
      </w:numPr>
    </w:pPr>
  </w:style>
  <w:style w:type="numbering" w:customStyle="1" w:styleId="BMDefinitions7">
    <w:name w:val="B&amp;M Definitions7"/>
    <w:uiPriority w:val="99"/>
    <w:rsid w:val="00A91426"/>
    <w:pPr>
      <w:numPr>
        <w:numId w:val="22"/>
      </w:numPr>
    </w:pPr>
  </w:style>
  <w:style w:type="table" w:customStyle="1" w:styleId="TableGrid8">
    <w:name w:val="Table Grid8"/>
    <w:basedOn w:val="TableNormal"/>
    <w:next w:val="TableGrid"/>
    <w:uiPriority w:val="59"/>
    <w:rsid w:val="00A91426"/>
    <w:pPr>
      <w:spacing w:before="24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initionL1">
    <w:name w:val="Definition L1"/>
    <w:basedOn w:val="Normal"/>
    <w:qFormat/>
    <w:rsid w:val="00A91426"/>
    <w:pPr>
      <w:numPr>
        <w:numId w:val="37"/>
      </w:numPr>
      <w:spacing w:after="140" w:line="280" w:lineRule="atLeast"/>
      <w:outlineLvl w:val="0"/>
    </w:pPr>
    <w:rPr>
      <w:rFonts w:ascii="Arial" w:eastAsia="Times New Roman" w:hAnsi="Arial" w:cs="Angsana New"/>
      <w:szCs w:val="20"/>
      <w:lang w:eastAsia="zh-CN" w:bidi="th-TH"/>
    </w:rPr>
  </w:style>
  <w:style w:type="paragraph" w:customStyle="1" w:styleId="DefinitionL2">
    <w:name w:val="Definition L2"/>
    <w:basedOn w:val="Normal"/>
    <w:qFormat/>
    <w:rsid w:val="00A91426"/>
    <w:pPr>
      <w:keepNext/>
      <w:numPr>
        <w:ilvl w:val="1"/>
        <w:numId w:val="37"/>
      </w:numPr>
      <w:spacing w:after="140" w:line="280" w:lineRule="atLeast"/>
      <w:outlineLvl w:val="1"/>
    </w:pPr>
    <w:rPr>
      <w:rFonts w:ascii="Arial" w:eastAsia="Times New Roman" w:hAnsi="Arial" w:cs="Angsana New"/>
      <w:szCs w:val="20"/>
      <w:lang w:val="x-none" w:eastAsia="zh-CN" w:bidi="th-TH"/>
    </w:rPr>
  </w:style>
  <w:style w:type="paragraph" w:customStyle="1" w:styleId="DefinitionL3">
    <w:name w:val="Definition L3"/>
    <w:basedOn w:val="Normal"/>
    <w:qFormat/>
    <w:rsid w:val="00A91426"/>
    <w:pPr>
      <w:numPr>
        <w:ilvl w:val="2"/>
        <w:numId w:val="37"/>
      </w:numPr>
      <w:spacing w:after="140" w:line="280" w:lineRule="atLeast"/>
      <w:outlineLvl w:val="2"/>
    </w:pPr>
    <w:rPr>
      <w:rFonts w:ascii="Arial" w:eastAsia="Times New Roman" w:hAnsi="Arial" w:cs="Angsana New"/>
      <w:szCs w:val="20"/>
      <w:lang w:eastAsia="zh-CN" w:bidi="th-TH"/>
    </w:rPr>
  </w:style>
  <w:style w:type="numbering" w:customStyle="1" w:styleId="Definition">
    <w:name w:val="Definition"/>
    <w:rsid w:val="00A91426"/>
    <w:pPr>
      <w:numPr>
        <w:numId w:val="37"/>
      </w:numPr>
    </w:pPr>
  </w:style>
  <w:style w:type="character" w:customStyle="1" w:styleId="BodyTextChar1">
    <w:name w:val="Body Text Char1"/>
    <w:uiPriority w:val="99"/>
    <w:semiHidden/>
    <w:rsid w:val="00A91426"/>
    <w:rPr>
      <w:rFonts w:ascii="Calibri" w:eastAsia="MS Mincho" w:hAnsi="Calibri" w:cs="Calibri"/>
    </w:rPr>
  </w:style>
  <w:style w:type="paragraph" w:customStyle="1" w:styleId="Da">
    <w:name w:val="D(a)"/>
    <w:basedOn w:val="Normal"/>
    <w:uiPriority w:val="4"/>
    <w:rsid w:val="00A91426"/>
    <w:pPr>
      <w:tabs>
        <w:tab w:val="num" w:pos="1418"/>
      </w:tabs>
      <w:spacing w:after="180" w:line="260" w:lineRule="atLeast"/>
      <w:ind w:left="1418" w:hanging="709"/>
    </w:pPr>
    <w:rPr>
      <w:rFonts w:ascii="Arial" w:hAnsi="Arial" w:cs="Times New Roman"/>
      <w:szCs w:val="28"/>
    </w:rPr>
  </w:style>
  <w:style w:type="paragraph" w:customStyle="1" w:styleId="DA0">
    <w:name w:val="D(A)"/>
    <w:basedOn w:val="Normal"/>
    <w:uiPriority w:val="6"/>
    <w:rsid w:val="00A91426"/>
    <w:pPr>
      <w:tabs>
        <w:tab w:val="num" w:pos="2835"/>
      </w:tabs>
      <w:spacing w:after="180" w:line="260" w:lineRule="atLeast"/>
      <w:ind w:left="2835" w:hanging="709"/>
    </w:pPr>
    <w:rPr>
      <w:rFonts w:ascii="Arial" w:hAnsi="Arial" w:cs="Times New Roman"/>
      <w:szCs w:val="28"/>
    </w:rPr>
  </w:style>
  <w:style w:type="paragraph" w:customStyle="1" w:styleId="Di">
    <w:name w:val="D(i)"/>
    <w:basedOn w:val="Normal"/>
    <w:uiPriority w:val="5"/>
    <w:rsid w:val="00A91426"/>
    <w:pPr>
      <w:tabs>
        <w:tab w:val="num" w:pos="2126"/>
      </w:tabs>
      <w:spacing w:after="180" w:line="260" w:lineRule="atLeast"/>
      <w:ind w:left="2126" w:hanging="708"/>
    </w:pPr>
    <w:rPr>
      <w:rFonts w:ascii="Arial" w:hAnsi="Arial" w:cs="Times New Roman"/>
      <w:szCs w:val="28"/>
    </w:rPr>
  </w:style>
  <w:style w:type="paragraph" w:styleId="Caption">
    <w:name w:val="caption"/>
    <w:basedOn w:val="Normal"/>
    <w:next w:val="Normal"/>
    <w:uiPriority w:val="35"/>
    <w:unhideWhenUsed/>
    <w:qFormat/>
    <w:rsid w:val="00A91426"/>
    <w:pPr>
      <w:spacing w:after="200"/>
    </w:pPr>
    <w:rPr>
      <w:i/>
      <w:iCs/>
      <w:color w:val="44546A"/>
      <w:sz w:val="18"/>
      <w:szCs w:val="18"/>
    </w:rPr>
  </w:style>
  <w:style w:type="paragraph" w:customStyle="1" w:styleId="OptusLegal3">
    <w:name w:val="Optus Legal 3"/>
    <w:basedOn w:val="Normal"/>
    <w:next w:val="Normal"/>
    <w:rsid w:val="00A91426"/>
    <w:pPr>
      <w:tabs>
        <w:tab w:val="num" w:pos="1699"/>
      </w:tabs>
      <w:spacing w:after="240"/>
      <w:ind w:left="1699" w:hanging="849"/>
      <w:outlineLvl w:val="2"/>
    </w:pPr>
    <w:rPr>
      <w:rFonts w:ascii="Times New Roman" w:eastAsia="Times New Roman" w:hAnsi="Times New Roman" w:cs="Times New Roman"/>
      <w:sz w:val="24"/>
      <w:szCs w:val="20"/>
    </w:rPr>
  </w:style>
  <w:style w:type="paragraph" w:customStyle="1" w:styleId="OptusLegal1">
    <w:name w:val="Optus Legal 1"/>
    <w:basedOn w:val="Normal"/>
    <w:next w:val="Normal"/>
    <w:rsid w:val="00A91426"/>
    <w:pPr>
      <w:keepNext/>
      <w:tabs>
        <w:tab w:val="num" w:pos="851"/>
      </w:tabs>
      <w:spacing w:after="240"/>
      <w:ind w:left="851" w:hanging="851"/>
      <w:outlineLvl w:val="0"/>
    </w:pPr>
    <w:rPr>
      <w:rFonts w:ascii="Times New Roman" w:eastAsia="Times New Roman" w:hAnsi="Times New Roman" w:cs="Times New Roman"/>
      <w:b/>
      <w:sz w:val="24"/>
      <w:szCs w:val="20"/>
    </w:rPr>
  </w:style>
  <w:style w:type="paragraph" w:customStyle="1" w:styleId="OptusLegal2">
    <w:name w:val="Optus Legal 2"/>
    <w:basedOn w:val="Normal"/>
    <w:next w:val="Normal"/>
    <w:rsid w:val="00A91426"/>
    <w:pPr>
      <w:tabs>
        <w:tab w:val="num" w:pos="851"/>
      </w:tabs>
      <w:spacing w:after="240"/>
      <w:ind w:left="851" w:hanging="851"/>
      <w:outlineLvl w:val="1"/>
    </w:pPr>
    <w:rPr>
      <w:rFonts w:ascii="Times New Roman" w:eastAsia="Times New Roman" w:hAnsi="Times New Roman" w:cs="Times New Roman"/>
      <w:sz w:val="24"/>
      <w:szCs w:val="20"/>
    </w:rPr>
  </w:style>
  <w:style w:type="paragraph" w:customStyle="1" w:styleId="OptusLegal4">
    <w:name w:val="Optus Legal 4"/>
    <w:basedOn w:val="Normal"/>
    <w:next w:val="Normal"/>
    <w:rsid w:val="00A91426"/>
    <w:pPr>
      <w:tabs>
        <w:tab w:val="num" w:pos="2552"/>
      </w:tabs>
      <w:spacing w:after="240"/>
      <w:ind w:left="2549" w:hanging="848"/>
      <w:outlineLvl w:val="3"/>
    </w:pPr>
    <w:rPr>
      <w:rFonts w:ascii="Times New Roman" w:eastAsia="Times New Roman" w:hAnsi="Times New Roman" w:cs="Times New Roman"/>
      <w:sz w:val="24"/>
      <w:szCs w:val="20"/>
    </w:rPr>
  </w:style>
  <w:style w:type="paragraph" w:customStyle="1" w:styleId="OptusLegal5">
    <w:name w:val="Optus Legal 5"/>
    <w:basedOn w:val="Normal"/>
    <w:next w:val="Normal"/>
    <w:rsid w:val="00A91426"/>
    <w:pPr>
      <w:tabs>
        <w:tab w:val="num" w:pos="3402"/>
      </w:tabs>
      <w:spacing w:after="240"/>
      <w:ind w:left="3402" w:hanging="850"/>
      <w:outlineLvl w:val="4"/>
    </w:pPr>
    <w:rPr>
      <w:rFonts w:ascii="Times New Roman" w:eastAsia="Times New Roman" w:hAnsi="Times New Roman" w:cs="Times New Roman"/>
      <w:sz w:val="24"/>
      <w:szCs w:val="20"/>
    </w:rPr>
  </w:style>
  <w:style w:type="paragraph" w:customStyle="1" w:styleId="OptusLegal6">
    <w:name w:val="Optus Legal 6"/>
    <w:basedOn w:val="Normal"/>
    <w:next w:val="Normal"/>
    <w:rsid w:val="00A91426"/>
    <w:pPr>
      <w:tabs>
        <w:tab w:val="num" w:pos="4253"/>
      </w:tabs>
      <w:spacing w:after="240"/>
      <w:ind w:left="4253" w:hanging="851"/>
      <w:outlineLvl w:val="5"/>
    </w:pPr>
    <w:rPr>
      <w:rFonts w:ascii="Times New Roman" w:eastAsia="Times New Roman" w:hAnsi="Times New Roman" w:cs="Times New Roman"/>
      <w:sz w:val="24"/>
      <w:szCs w:val="20"/>
    </w:rPr>
  </w:style>
  <w:style w:type="paragraph" w:customStyle="1" w:styleId="OptusLegal7">
    <w:name w:val="Optus Legal 7"/>
    <w:basedOn w:val="Normal"/>
    <w:next w:val="Normal"/>
    <w:rsid w:val="00A91426"/>
    <w:pPr>
      <w:tabs>
        <w:tab w:val="num" w:pos="5103"/>
      </w:tabs>
      <w:spacing w:after="240"/>
      <w:ind w:left="5103" w:hanging="850"/>
      <w:outlineLvl w:val="6"/>
    </w:pPr>
    <w:rPr>
      <w:rFonts w:ascii="Times New Roman" w:eastAsia="Times New Roman" w:hAnsi="Times New Roman" w:cs="Times New Roman"/>
      <w:sz w:val="24"/>
      <w:szCs w:val="20"/>
    </w:rPr>
  </w:style>
  <w:style w:type="numbering" w:customStyle="1" w:styleId="Headinga">
    <w:name w:val="Heading (a)"/>
    <w:uiPriority w:val="99"/>
    <w:rsid w:val="0021067C"/>
    <w:pPr>
      <w:numPr>
        <w:numId w:val="43"/>
      </w:numPr>
    </w:pPr>
  </w:style>
  <w:style w:type="numbering" w:customStyle="1" w:styleId="Headinga1">
    <w:name w:val="Heading (a)1"/>
    <w:uiPriority w:val="99"/>
    <w:rsid w:val="005B5DC5"/>
    <w:pPr>
      <w:numPr>
        <w:numId w:val="31"/>
      </w:numPr>
    </w:pPr>
  </w:style>
  <w:style w:type="numbering" w:customStyle="1" w:styleId="Headinga2">
    <w:name w:val="Heading (a)2"/>
    <w:uiPriority w:val="99"/>
    <w:rsid w:val="005B5DC5"/>
    <w:pPr>
      <w:numPr>
        <w:numId w:val="2"/>
      </w:numPr>
    </w:pPr>
  </w:style>
  <w:style w:type="numbering" w:customStyle="1" w:styleId="Headinga3">
    <w:name w:val="Heading (a)3"/>
    <w:uiPriority w:val="99"/>
    <w:rsid w:val="00FF39CA"/>
  </w:style>
  <w:style w:type="character" w:customStyle="1" w:styleId="ListParagraphChar">
    <w:name w:val="List Paragraph Char"/>
    <w:basedOn w:val="DefaultParagraphFont"/>
    <w:link w:val="ListParagraph"/>
    <w:uiPriority w:val="34"/>
    <w:rsid w:val="00C265CA"/>
    <w:rPr>
      <w:rFonts w:ascii="Calibri" w:hAnsi="Calibri" w:cs="Calibri"/>
      <w:sz w:val="22"/>
      <w:szCs w:val="22"/>
      <w:lang w:eastAsia="en-US"/>
    </w:rPr>
  </w:style>
  <w:style w:type="paragraph" w:customStyle="1" w:styleId="InviaSDLevel2">
    <w:name w:val="Invia SD Level 2"/>
    <w:basedOn w:val="MELegal1"/>
    <w:qFormat/>
    <w:rsid w:val="009033F6"/>
    <w:pPr>
      <w:numPr>
        <w:numId w:val="0"/>
      </w:numPr>
      <w:ind w:left="851" w:hanging="851"/>
    </w:pPr>
    <w:rPr>
      <w:rFonts w:ascii="Arial" w:hAnsi="Arial" w:cs="Arial"/>
      <w:b w:val="0"/>
      <w:sz w:val="20"/>
      <w:szCs w:val="20"/>
    </w:rPr>
  </w:style>
  <w:style w:type="paragraph" w:styleId="NormalWeb">
    <w:name w:val="Normal (Web)"/>
    <w:basedOn w:val="Normal"/>
    <w:uiPriority w:val="99"/>
    <w:semiHidden/>
    <w:unhideWhenUsed/>
    <w:rsid w:val="00683A6B"/>
    <w:pPr>
      <w:spacing w:before="100" w:beforeAutospacing="1" w:after="100" w:afterAutospacing="1"/>
    </w:pPr>
    <w:rPr>
      <w:rFonts w:eastAsiaTheme="minorHAnsi"/>
      <w:lang w:eastAsia="en-AU"/>
    </w:rPr>
  </w:style>
  <w:style w:type="paragraph" w:customStyle="1" w:styleId="pf0">
    <w:name w:val="pf0"/>
    <w:basedOn w:val="Normal"/>
    <w:rsid w:val="007C7B03"/>
    <w:pPr>
      <w:spacing w:before="100" w:beforeAutospacing="1" w:after="100" w:afterAutospacing="1"/>
      <w:ind w:left="708"/>
    </w:pPr>
    <w:rPr>
      <w:rFonts w:ascii="Times New Roman" w:eastAsia="Times New Roman" w:hAnsi="Times New Roman" w:cs="Times New Roman"/>
      <w:sz w:val="24"/>
      <w:szCs w:val="24"/>
      <w:lang w:eastAsia="en-AU"/>
    </w:rPr>
  </w:style>
  <w:style w:type="character" w:customStyle="1" w:styleId="cf01">
    <w:name w:val="cf01"/>
    <w:basedOn w:val="DefaultParagraphFont"/>
    <w:rsid w:val="007C7B03"/>
    <w:rPr>
      <w:rFonts w:ascii="Segoe UI" w:hAnsi="Segoe UI" w:cs="Segoe UI" w:hint="default"/>
      <w:b/>
      <w:bCs/>
      <w:sz w:val="18"/>
      <w:szCs w:val="18"/>
    </w:rPr>
  </w:style>
  <w:style w:type="character" w:customStyle="1" w:styleId="cf11">
    <w:name w:val="cf11"/>
    <w:basedOn w:val="DefaultParagraphFont"/>
    <w:rsid w:val="007C7B0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37733">
      <w:bodyDiv w:val="1"/>
      <w:marLeft w:val="0"/>
      <w:marRight w:val="0"/>
      <w:marTop w:val="0"/>
      <w:marBottom w:val="0"/>
      <w:divBdr>
        <w:top w:val="none" w:sz="0" w:space="0" w:color="auto"/>
        <w:left w:val="none" w:sz="0" w:space="0" w:color="auto"/>
        <w:bottom w:val="none" w:sz="0" w:space="0" w:color="auto"/>
        <w:right w:val="none" w:sz="0" w:space="0" w:color="auto"/>
      </w:divBdr>
    </w:div>
    <w:div w:id="55204826">
      <w:bodyDiv w:val="1"/>
      <w:marLeft w:val="0"/>
      <w:marRight w:val="0"/>
      <w:marTop w:val="0"/>
      <w:marBottom w:val="0"/>
      <w:divBdr>
        <w:top w:val="none" w:sz="0" w:space="0" w:color="auto"/>
        <w:left w:val="none" w:sz="0" w:space="0" w:color="auto"/>
        <w:bottom w:val="none" w:sz="0" w:space="0" w:color="auto"/>
        <w:right w:val="none" w:sz="0" w:space="0" w:color="auto"/>
      </w:divBdr>
    </w:div>
    <w:div w:id="67383686">
      <w:bodyDiv w:val="1"/>
      <w:marLeft w:val="0"/>
      <w:marRight w:val="0"/>
      <w:marTop w:val="0"/>
      <w:marBottom w:val="0"/>
      <w:divBdr>
        <w:top w:val="none" w:sz="0" w:space="0" w:color="auto"/>
        <w:left w:val="none" w:sz="0" w:space="0" w:color="auto"/>
        <w:bottom w:val="none" w:sz="0" w:space="0" w:color="auto"/>
        <w:right w:val="none" w:sz="0" w:space="0" w:color="auto"/>
      </w:divBdr>
    </w:div>
    <w:div w:id="86653260">
      <w:bodyDiv w:val="1"/>
      <w:marLeft w:val="0"/>
      <w:marRight w:val="0"/>
      <w:marTop w:val="0"/>
      <w:marBottom w:val="0"/>
      <w:divBdr>
        <w:top w:val="none" w:sz="0" w:space="0" w:color="auto"/>
        <w:left w:val="none" w:sz="0" w:space="0" w:color="auto"/>
        <w:bottom w:val="none" w:sz="0" w:space="0" w:color="auto"/>
        <w:right w:val="none" w:sz="0" w:space="0" w:color="auto"/>
      </w:divBdr>
    </w:div>
    <w:div w:id="174002024">
      <w:bodyDiv w:val="1"/>
      <w:marLeft w:val="0"/>
      <w:marRight w:val="0"/>
      <w:marTop w:val="0"/>
      <w:marBottom w:val="0"/>
      <w:divBdr>
        <w:top w:val="none" w:sz="0" w:space="0" w:color="auto"/>
        <w:left w:val="none" w:sz="0" w:space="0" w:color="auto"/>
        <w:bottom w:val="none" w:sz="0" w:space="0" w:color="auto"/>
        <w:right w:val="none" w:sz="0" w:space="0" w:color="auto"/>
      </w:divBdr>
    </w:div>
    <w:div w:id="597257500">
      <w:bodyDiv w:val="1"/>
      <w:marLeft w:val="0"/>
      <w:marRight w:val="0"/>
      <w:marTop w:val="0"/>
      <w:marBottom w:val="0"/>
      <w:divBdr>
        <w:top w:val="none" w:sz="0" w:space="0" w:color="auto"/>
        <w:left w:val="none" w:sz="0" w:space="0" w:color="auto"/>
        <w:bottom w:val="none" w:sz="0" w:space="0" w:color="auto"/>
        <w:right w:val="none" w:sz="0" w:space="0" w:color="auto"/>
      </w:divBdr>
    </w:div>
    <w:div w:id="740325837">
      <w:bodyDiv w:val="1"/>
      <w:marLeft w:val="0"/>
      <w:marRight w:val="0"/>
      <w:marTop w:val="0"/>
      <w:marBottom w:val="0"/>
      <w:divBdr>
        <w:top w:val="none" w:sz="0" w:space="0" w:color="auto"/>
        <w:left w:val="none" w:sz="0" w:space="0" w:color="auto"/>
        <w:bottom w:val="none" w:sz="0" w:space="0" w:color="auto"/>
        <w:right w:val="none" w:sz="0" w:space="0" w:color="auto"/>
      </w:divBdr>
    </w:div>
    <w:div w:id="763184347">
      <w:bodyDiv w:val="1"/>
      <w:marLeft w:val="0"/>
      <w:marRight w:val="0"/>
      <w:marTop w:val="0"/>
      <w:marBottom w:val="0"/>
      <w:divBdr>
        <w:top w:val="none" w:sz="0" w:space="0" w:color="auto"/>
        <w:left w:val="none" w:sz="0" w:space="0" w:color="auto"/>
        <w:bottom w:val="none" w:sz="0" w:space="0" w:color="auto"/>
        <w:right w:val="none" w:sz="0" w:space="0" w:color="auto"/>
      </w:divBdr>
    </w:div>
    <w:div w:id="772821063">
      <w:bodyDiv w:val="1"/>
      <w:marLeft w:val="0"/>
      <w:marRight w:val="0"/>
      <w:marTop w:val="0"/>
      <w:marBottom w:val="0"/>
      <w:divBdr>
        <w:top w:val="none" w:sz="0" w:space="0" w:color="auto"/>
        <w:left w:val="none" w:sz="0" w:space="0" w:color="auto"/>
        <w:bottom w:val="none" w:sz="0" w:space="0" w:color="auto"/>
        <w:right w:val="none" w:sz="0" w:space="0" w:color="auto"/>
      </w:divBdr>
    </w:div>
    <w:div w:id="1009019659">
      <w:bodyDiv w:val="1"/>
      <w:marLeft w:val="0"/>
      <w:marRight w:val="0"/>
      <w:marTop w:val="0"/>
      <w:marBottom w:val="0"/>
      <w:divBdr>
        <w:top w:val="none" w:sz="0" w:space="0" w:color="auto"/>
        <w:left w:val="none" w:sz="0" w:space="0" w:color="auto"/>
        <w:bottom w:val="none" w:sz="0" w:space="0" w:color="auto"/>
        <w:right w:val="none" w:sz="0" w:space="0" w:color="auto"/>
      </w:divBdr>
    </w:div>
    <w:div w:id="1140417723">
      <w:bodyDiv w:val="1"/>
      <w:marLeft w:val="0"/>
      <w:marRight w:val="0"/>
      <w:marTop w:val="0"/>
      <w:marBottom w:val="0"/>
      <w:divBdr>
        <w:top w:val="none" w:sz="0" w:space="0" w:color="auto"/>
        <w:left w:val="none" w:sz="0" w:space="0" w:color="auto"/>
        <w:bottom w:val="none" w:sz="0" w:space="0" w:color="auto"/>
        <w:right w:val="none" w:sz="0" w:space="0" w:color="auto"/>
      </w:divBdr>
    </w:div>
    <w:div w:id="1145127958">
      <w:bodyDiv w:val="1"/>
      <w:marLeft w:val="0"/>
      <w:marRight w:val="0"/>
      <w:marTop w:val="0"/>
      <w:marBottom w:val="0"/>
      <w:divBdr>
        <w:top w:val="none" w:sz="0" w:space="0" w:color="auto"/>
        <w:left w:val="none" w:sz="0" w:space="0" w:color="auto"/>
        <w:bottom w:val="none" w:sz="0" w:space="0" w:color="auto"/>
        <w:right w:val="none" w:sz="0" w:space="0" w:color="auto"/>
      </w:divBdr>
    </w:div>
    <w:div w:id="1202938944">
      <w:bodyDiv w:val="1"/>
      <w:marLeft w:val="0"/>
      <w:marRight w:val="0"/>
      <w:marTop w:val="0"/>
      <w:marBottom w:val="0"/>
      <w:divBdr>
        <w:top w:val="none" w:sz="0" w:space="0" w:color="auto"/>
        <w:left w:val="none" w:sz="0" w:space="0" w:color="auto"/>
        <w:bottom w:val="none" w:sz="0" w:space="0" w:color="auto"/>
        <w:right w:val="none" w:sz="0" w:space="0" w:color="auto"/>
      </w:divBdr>
    </w:div>
    <w:div w:id="1248730669">
      <w:bodyDiv w:val="1"/>
      <w:marLeft w:val="0"/>
      <w:marRight w:val="0"/>
      <w:marTop w:val="0"/>
      <w:marBottom w:val="0"/>
      <w:divBdr>
        <w:top w:val="none" w:sz="0" w:space="0" w:color="auto"/>
        <w:left w:val="none" w:sz="0" w:space="0" w:color="auto"/>
        <w:bottom w:val="none" w:sz="0" w:space="0" w:color="auto"/>
        <w:right w:val="none" w:sz="0" w:space="0" w:color="auto"/>
      </w:divBdr>
    </w:div>
    <w:div w:id="1259486230">
      <w:bodyDiv w:val="1"/>
      <w:marLeft w:val="0"/>
      <w:marRight w:val="0"/>
      <w:marTop w:val="0"/>
      <w:marBottom w:val="0"/>
      <w:divBdr>
        <w:top w:val="none" w:sz="0" w:space="0" w:color="auto"/>
        <w:left w:val="none" w:sz="0" w:space="0" w:color="auto"/>
        <w:bottom w:val="none" w:sz="0" w:space="0" w:color="auto"/>
        <w:right w:val="none" w:sz="0" w:space="0" w:color="auto"/>
      </w:divBdr>
    </w:div>
    <w:div w:id="1299644751">
      <w:bodyDiv w:val="1"/>
      <w:marLeft w:val="0"/>
      <w:marRight w:val="0"/>
      <w:marTop w:val="0"/>
      <w:marBottom w:val="0"/>
      <w:divBdr>
        <w:top w:val="none" w:sz="0" w:space="0" w:color="auto"/>
        <w:left w:val="none" w:sz="0" w:space="0" w:color="auto"/>
        <w:bottom w:val="none" w:sz="0" w:space="0" w:color="auto"/>
        <w:right w:val="none" w:sz="0" w:space="0" w:color="auto"/>
      </w:divBdr>
    </w:div>
    <w:div w:id="1595744343">
      <w:bodyDiv w:val="1"/>
      <w:marLeft w:val="0"/>
      <w:marRight w:val="0"/>
      <w:marTop w:val="0"/>
      <w:marBottom w:val="0"/>
      <w:divBdr>
        <w:top w:val="none" w:sz="0" w:space="0" w:color="auto"/>
        <w:left w:val="none" w:sz="0" w:space="0" w:color="auto"/>
        <w:bottom w:val="none" w:sz="0" w:space="0" w:color="auto"/>
        <w:right w:val="none" w:sz="0" w:space="0" w:color="auto"/>
      </w:divBdr>
    </w:div>
    <w:div w:id="1850682712">
      <w:bodyDiv w:val="1"/>
      <w:marLeft w:val="0"/>
      <w:marRight w:val="0"/>
      <w:marTop w:val="0"/>
      <w:marBottom w:val="0"/>
      <w:divBdr>
        <w:top w:val="none" w:sz="0" w:space="0" w:color="auto"/>
        <w:left w:val="none" w:sz="0" w:space="0" w:color="auto"/>
        <w:bottom w:val="none" w:sz="0" w:space="0" w:color="auto"/>
        <w:right w:val="none" w:sz="0" w:space="0" w:color="auto"/>
      </w:divBdr>
    </w:div>
    <w:div w:id="1924684880">
      <w:marLeft w:val="0"/>
      <w:marRight w:val="0"/>
      <w:marTop w:val="0"/>
      <w:marBottom w:val="0"/>
      <w:divBdr>
        <w:top w:val="none" w:sz="0" w:space="0" w:color="auto"/>
        <w:left w:val="none" w:sz="0" w:space="0" w:color="auto"/>
        <w:bottom w:val="none" w:sz="0" w:space="0" w:color="auto"/>
        <w:right w:val="none" w:sz="0" w:space="0" w:color="auto"/>
      </w:divBdr>
    </w:div>
    <w:div w:id="1924684886">
      <w:marLeft w:val="0"/>
      <w:marRight w:val="0"/>
      <w:marTop w:val="0"/>
      <w:marBottom w:val="0"/>
      <w:divBdr>
        <w:top w:val="none" w:sz="0" w:space="0" w:color="auto"/>
        <w:left w:val="none" w:sz="0" w:space="0" w:color="auto"/>
        <w:bottom w:val="none" w:sz="0" w:space="0" w:color="auto"/>
        <w:right w:val="none" w:sz="0" w:space="0" w:color="auto"/>
      </w:divBdr>
    </w:div>
    <w:div w:id="1924684887">
      <w:marLeft w:val="0"/>
      <w:marRight w:val="0"/>
      <w:marTop w:val="0"/>
      <w:marBottom w:val="0"/>
      <w:divBdr>
        <w:top w:val="none" w:sz="0" w:space="0" w:color="auto"/>
        <w:left w:val="none" w:sz="0" w:space="0" w:color="auto"/>
        <w:bottom w:val="none" w:sz="0" w:space="0" w:color="auto"/>
        <w:right w:val="none" w:sz="0" w:space="0" w:color="auto"/>
      </w:divBdr>
    </w:div>
    <w:div w:id="1924684890">
      <w:marLeft w:val="0"/>
      <w:marRight w:val="0"/>
      <w:marTop w:val="0"/>
      <w:marBottom w:val="0"/>
      <w:divBdr>
        <w:top w:val="none" w:sz="0" w:space="0" w:color="auto"/>
        <w:left w:val="none" w:sz="0" w:space="0" w:color="auto"/>
        <w:bottom w:val="none" w:sz="0" w:space="0" w:color="auto"/>
        <w:right w:val="none" w:sz="0" w:space="0" w:color="auto"/>
      </w:divBdr>
      <w:divsChild>
        <w:div w:id="1924684877">
          <w:marLeft w:val="1022"/>
          <w:marRight w:val="0"/>
          <w:marTop w:val="200"/>
          <w:marBottom w:val="0"/>
          <w:divBdr>
            <w:top w:val="none" w:sz="0" w:space="0" w:color="auto"/>
            <w:left w:val="none" w:sz="0" w:space="0" w:color="auto"/>
            <w:bottom w:val="none" w:sz="0" w:space="0" w:color="auto"/>
            <w:right w:val="none" w:sz="0" w:space="0" w:color="auto"/>
          </w:divBdr>
        </w:div>
        <w:div w:id="1924684888">
          <w:marLeft w:val="274"/>
          <w:marRight w:val="0"/>
          <w:marTop w:val="280"/>
          <w:marBottom w:val="0"/>
          <w:divBdr>
            <w:top w:val="none" w:sz="0" w:space="0" w:color="auto"/>
            <w:left w:val="none" w:sz="0" w:space="0" w:color="auto"/>
            <w:bottom w:val="none" w:sz="0" w:space="0" w:color="auto"/>
            <w:right w:val="none" w:sz="0" w:space="0" w:color="auto"/>
          </w:divBdr>
        </w:div>
        <w:div w:id="1924684896">
          <w:marLeft w:val="274"/>
          <w:marRight w:val="0"/>
          <w:marTop w:val="260"/>
          <w:marBottom w:val="0"/>
          <w:divBdr>
            <w:top w:val="none" w:sz="0" w:space="0" w:color="auto"/>
            <w:left w:val="none" w:sz="0" w:space="0" w:color="auto"/>
            <w:bottom w:val="none" w:sz="0" w:space="0" w:color="auto"/>
            <w:right w:val="none" w:sz="0" w:space="0" w:color="auto"/>
          </w:divBdr>
        </w:div>
        <w:div w:id="1924684906">
          <w:marLeft w:val="1022"/>
          <w:marRight w:val="0"/>
          <w:marTop w:val="200"/>
          <w:marBottom w:val="0"/>
          <w:divBdr>
            <w:top w:val="none" w:sz="0" w:space="0" w:color="auto"/>
            <w:left w:val="none" w:sz="0" w:space="0" w:color="auto"/>
            <w:bottom w:val="none" w:sz="0" w:space="0" w:color="auto"/>
            <w:right w:val="none" w:sz="0" w:space="0" w:color="auto"/>
          </w:divBdr>
        </w:div>
        <w:div w:id="1924684908">
          <w:marLeft w:val="274"/>
          <w:marRight w:val="0"/>
          <w:marTop w:val="280"/>
          <w:marBottom w:val="0"/>
          <w:divBdr>
            <w:top w:val="none" w:sz="0" w:space="0" w:color="auto"/>
            <w:left w:val="none" w:sz="0" w:space="0" w:color="auto"/>
            <w:bottom w:val="none" w:sz="0" w:space="0" w:color="auto"/>
            <w:right w:val="none" w:sz="0" w:space="0" w:color="auto"/>
          </w:divBdr>
        </w:div>
        <w:div w:id="1924684911">
          <w:marLeft w:val="1022"/>
          <w:marRight w:val="0"/>
          <w:marTop w:val="200"/>
          <w:marBottom w:val="0"/>
          <w:divBdr>
            <w:top w:val="none" w:sz="0" w:space="0" w:color="auto"/>
            <w:left w:val="none" w:sz="0" w:space="0" w:color="auto"/>
            <w:bottom w:val="none" w:sz="0" w:space="0" w:color="auto"/>
            <w:right w:val="none" w:sz="0" w:space="0" w:color="auto"/>
          </w:divBdr>
        </w:div>
        <w:div w:id="1924684912">
          <w:marLeft w:val="274"/>
          <w:marRight w:val="0"/>
          <w:marTop w:val="260"/>
          <w:marBottom w:val="0"/>
          <w:divBdr>
            <w:top w:val="none" w:sz="0" w:space="0" w:color="auto"/>
            <w:left w:val="none" w:sz="0" w:space="0" w:color="auto"/>
            <w:bottom w:val="none" w:sz="0" w:space="0" w:color="auto"/>
            <w:right w:val="none" w:sz="0" w:space="0" w:color="auto"/>
          </w:divBdr>
        </w:div>
        <w:div w:id="1924684923">
          <w:marLeft w:val="1022"/>
          <w:marRight w:val="0"/>
          <w:marTop w:val="200"/>
          <w:marBottom w:val="0"/>
          <w:divBdr>
            <w:top w:val="none" w:sz="0" w:space="0" w:color="auto"/>
            <w:left w:val="none" w:sz="0" w:space="0" w:color="auto"/>
            <w:bottom w:val="none" w:sz="0" w:space="0" w:color="auto"/>
            <w:right w:val="none" w:sz="0" w:space="0" w:color="auto"/>
          </w:divBdr>
        </w:div>
      </w:divsChild>
    </w:div>
    <w:div w:id="1924684893">
      <w:marLeft w:val="0"/>
      <w:marRight w:val="0"/>
      <w:marTop w:val="0"/>
      <w:marBottom w:val="0"/>
      <w:divBdr>
        <w:top w:val="none" w:sz="0" w:space="0" w:color="auto"/>
        <w:left w:val="none" w:sz="0" w:space="0" w:color="auto"/>
        <w:bottom w:val="none" w:sz="0" w:space="0" w:color="auto"/>
        <w:right w:val="none" w:sz="0" w:space="0" w:color="auto"/>
      </w:divBdr>
      <w:divsChild>
        <w:div w:id="1924684878">
          <w:marLeft w:val="274"/>
          <w:marRight w:val="0"/>
          <w:marTop w:val="340"/>
          <w:marBottom w:val="0"/>
          <w:divBdr>
            <w:top w:val="none" w:sz="0" w:space="0" w:color="auto"/>
            <w:left w:val="none" w:sz="0" w:space="0" w:color="auto"/>
            <w:bottom w:val="none" w:sz="0" w:space="0" w:color="auto"/>
            <w:right w:val="none" w:sz="0" w:space="0" w:color="auto"/>
          </w:divBdr>
        </w:div>
        <w:div w:id="1924684884">
          <w:marLeft w:val="274"/>
          <w:marRight w:val="0"/>
          <w:marTop w:val="340"/>
          <w:marBottom w:val="0"/>
          <w:divBdr>
            <w:top w:val="none" w:sz="0" w:space="0" w:color="auto"/>
            <w:left w:val="none" w:sz="0" w:space="0" w:color="auto"/>
            <w:bottom w:val="none" w:sz="0" w:space="0" w:color="auto"/>
            <w:right w:val="none" w:sz="0" w:space="0" w:color="auto"/>
          </w:divBdr>
        </w:div>
      </w:divsChild>
    </w:div>
    <w:div w:id="1924684894">
      <w:marLeft w:val="0"/>
      <w:marRight w:val="0"/>
      <w:marTop w:val="0"/>
      <w:marBottom w:val="0"/>
      <w:divBdr>
        <w:top w:val="none" w:sz="0" w:space="0" w:color="auto"/>
        <w:left w:val="none" w:sz="0" w:space="0" w:color="auto"/>
        <w:bottom w:val="none" w:sz="0" w:space="0" w:color="auto"/>
        <w:right w:val="none" w:sz="0" w:space="0" w:color="auto"/>
      </w:divBdr>
    </w:div>
    <w:div w:id="1924684897">
      <w:marLeft w:val="0"/>
      <w:marRight w:val="0"/>
      <w:marTop w:val="0"/>
      <w:marBottom w:val="0"/>
      <w:divBdr>
        <w:top w:val="none" w:sz="0" w:space="0" w:color="auto"/>
        <w:left w:val="none" w:sz="0" w:space="0" w:color="auto"/>
        <w:bottom w:val="none" w:sz="0" w:space="0" w:color="auto"/>
        <w:right w:val="none" w:sz="0" w:space="0" w:color="auto"/>
      </w:divBdr>
      <w:divsChild>
        <w:div w:id="1924684889">
          <w:marLeft w:val="274"/>
          <w:marRight w:val="0"/>
          <w:marTop w:val="340"/>
          <w:marBottom w:val="0"/>
          <w:divBdr>
            <w:top w:val="none" w:sz="0" w:space="0" w:color="auto"/>
            <w:left w:val="none" w:sz="0" w:space="0" w:color="auto"/>
            <w:bottom w:val="none" w:sz="0" w:space="0" w:color="auto"/>
            <w:right w:val="none" w:sz="0" w:space="0" w:color="auto"/>
          </w:divBdr>
        </w:div>
        <w:div w:id="1924684921">
          <w:marLeft w:val="274"/>
          <w:marRight w:val="0"/>
          <w:marTop w:val="340"/>
          <w:marBottom w:val="0"/>
          <w:divBdr>
            <w:top w:val="none" w:sz="0" w:space="0" w:color="auto"/>
            <w:left w:val="none" w:sz="0" w:space="0" w:color="auto"/>
            <w:bottom w:val="none" w:sz="0" w:space="0" w:color="auto"/>
            <w:right w:val="none" w:sz="0" w:space="0" w:color="auto"/>
          </w:divBdr>
        </w:div>
      </w:divsChild>
    </w:div>
    <w:div w:id="1924684899">
      <w:marLeft w:val="0"/>
      <w:marRight w:val="0"/>
      <w:marTop w:val="0"/>
      <w:marBottom w:val="0"/>
      <w:divBdr>
        <w:top w:val="none" w:sz="0" w:space="0" w:color="auto"/>
        <w:left w:val="none" w:sz="0" w:space="0" w:color="auto"/>
        <w:bottom w:val="none" w:sz="0" w:space="0" w:color="auto"/>
        <w:right w:val="none" w:sz="0" w:space="0" w:color="auto"/>
      </w:divBdr>
      <w:divsChild>
        <w:div w:id="1924684922">
          <w:marLeft w:val="0"/>
          <w:marRight w:val="0"/>
          <w:marTop w:val="0"/>
          <w:marBottom w:val="0"/>
          <w:divBdr>
            <w:top w:val="none" w:sz="0" w:space="0" w:color="auto"/>
            <w:left w:val="none" w:sz="0" w:space="0" w:color="auto"/>
            <w:bottom w:val="none" w:sz="0" w:space="0" w:color="auto"/>
            <w:right w:val="none" w:sz="0" w:space="0" w:color="auto"/>
          </w:divBdr>
          <w:divsChild>
            <w:div w:id="1924684909">
              <w:marLeft w:val="0"/>
              <w:marRight w:val="0"/>
              <w:marTop w:val="0"/>
              <w:marBottom w:val="0"/>
              <w:divBdr>
                <w:top w:val="none" w:sz="0" w:space="0" w:color="auto"/>
                <w:left w:val="none" w:sz="0" w:space="0" w:color="auto"/>
                <w:bottom w:val="none" w:sz="0" w:space="0" w:color="auto"/>
                <w:right w:val="none" w:sz="0" w:space="0" w:color="auto"/>
              </w:divBdr>
              <w:divsChild>
                <w:div w:id="1924684891">
                  <w:marLeft w:val="0"/>
                  <w:marRight w:val="0"/>
                  <w:marTop w:val="0"/>
                  <w:marBottom w:val="0"/>
                  <w:divBdr>
                    <w:top w:val="none" w:sz="0" w:space="0" w:color="auto"/>
                    <w:left w:val="none" w:sz="0" w:space="0" w:color="auto"/>
                    <w:bottom w:val="none" w:sz="0" w:space="0" w:color="auto"/>
                    <w:right w:val="none" w:sz="0" w:space="0" w:color="auto"/>
                  </w:divBdr>
                  <w:divsChild>
                    <w:div w:id="1924684903">
                      <w:marLeft w:val="0"/>
                      <w:marRight w:val="0"/>
                      <w:marTop w:val="0"/>
                      <w:marBottom w:val="0"/>
                      <w:divBdr>
                        <w:top w:val="none" w:sz="0" w:space="0" w:color="auto"/>
                        <w:left w:val="none" w:sz="0" w:space="0" w:color="auto"/>
                        <w:bottom w:val="none" w:sz="0" w:space="0" w:color="auto"/>
                        <w:right w:val="none" w:sz="0" w:space="0" w:color="auto"/>
                      </w:divBdr>
                      <w:divsChild>
                        <w:div w:id="1924684905">
                          <w:marLeft w:val="0"/>
                          <w:marRight w:val="0"/>
                          <w:marTop w:val="0"/>
                          <w:marBottom w:val="0"/>
                          <w:divBdr>
                            <w:top w:val="none" w:sz="0" w:space="0" w:color="auto"/>
                            <w:left w:val="none" w:sz="0" w:space="0" w:color="auto"/>
                            <w:bottom w:val="none" w:sz="0" w:space="0" w:color="auto"/>
                            <w:right w:val="none" w:sz="0" w:space="0" w:color="auto"/>
                          </w:divBdr>
                          <w:divsChild>
                            <w:div w:id="1924684918">
                              <w:marLeft w:val="0"/>
                              <w:marRight w:val="0"/>
                              <w:marTop w:val="0"/>
                              <w:marBottom w:val="0"/>
                              <w:divBdr>
                                <w:top w:val="none" w:sz="0" w:space="0" w:color="auto"/>
                                <w:left w:val="none" w:sz="0" w:space="0" w:color="auto"/>
                                <w:bottom w:val="none" w:sz="0" w:space="0" w:color="auto"/>
                                <w:right w:val="none" w:sz="0" w:space="0" w:color="auto"/>
                              </w:divBdr>
                              <w:divsChild>
                                <w:div w:id="1924684879">
                                  <w:marLeft w:val="0"/>
                                  <w:marRight w:val="0"/>
                                  <w:marTop w:val="0"/>
                                  <w:marBottom w:val="0"/>
                                  <w:divBdr>
                                    <w:top w:val="none" w:sz="0" w:space="0" w:color="auto"/>
                                    <w:left w:val="none" w:sz="0" w:space="0" w:color="auto"/>
                                    <w:bottom w:val="none" w:sz="0" w:space="0" w:color="auto"/>
                                    <w:right w:val="none" w:sz="0" w:space="0" w:color="auto"/>
                                  </w:divBdr>
                                  <w:divsChild>
                                    <w:div w:id="1924684902">
                                      <w:marLeft w:val="0"/>
                                      <w:marRight w:val="0"/>
                                      <w:marTop w:val="0"/>
                                      <w:marBottom w:val="0"/>
                                      <w:divBdr>
                                        <w:top w:val="none" w:sz="0" w:space="0" w:color="auto"/>
                                        <w:left w:val="none" w:sz="0" w:space="0" w:color="auto"/>
                                        <w:bottom w:val="none" w:sz="0" w:space="0" w:color="auto"/>
                                        <w:right w:val="none" w:sz="0" w:space="0" w:color="auto"/>
                                      </w:divBdr>
                                      <w:divsChild>
                                        <w:div w:id="1924684892">
                                          <w:marLeft w:val="0"/>
                                          <w:marRight w:val="0"/>
                                          <w:marTop w:val="0"/>
                                          <w:marBottom w:val="0"/>
                                          <w:divBdr>
                                            <w:top w:val="none" w:sz="0" w:space="0" w:color="auto"/>
                                            <w:left w:val="none" w:sz="0" w:space="0" w:color="auto"/>
                                            <w:bottom w:val="none" w:sz="0" w:space="0" w:color="auto"/>
                                            <w:right w:val="none" w:sz="0" w:space="0" w:color="auto"/>
                                          </w:divBdr>
                                          <w:divsChild>
                                            <w:div w:id="192468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4684900">
      <w:marLeft w:val="0"/>
      <w:marRight w:val="0"/>
      <w:marTop w:val="0"/>
      <w:marBottom w:val="0"/>
      <w:divBdr>
        <w:top w:val="none" w:sz="0" w:space="0" w:color="auto"/>
        <w:left w:val="none" w:sz="0" w:space="0" w:color="auto"/>
        <w:bottom w:val="none" w:sz="0" w:space="0" w:color="auto"/>
        <w:right w:val="none" w:sz="0" w:space="0" w:color="auto"/>
      </w:divBdr>
    </w:div>
    <w:div w:id="1924684907">
      <w:marLeft w:val="0"/>
      <w:marRight w:val="0"/>
      <w:marTop w:val="0"/>
      <w:marBottom w:val="0"/>
      <w:divBdr>
        <w:top w:val="none" w:sz="0" w:space="0" w:color="auto"/>
        <w:left w:val="none" w:sz="0" w:space="0" w:color="auto"/>
        <w:bottom w:val="none" w:sz="0" w:space="0" w:color="auto"/>
        <w:right w:val="none" w:sz="0" w:space="0" w:color="auto"/>
      </w:divBdr>
    </w:div>
    <w:div w:id="1924684913">
      <w:marLeft w:val="0"/>
      <w:marRight w:val="0"/>
      <w:marTop w:val="0"/>
      <w:marBottom w:val="0"/>
      <w:divBdr>
        <w:top w:val="none" w:sz="0" w:space="0" w:color="auto"/>
        <w:left w:val="none" w:sz="0" w:space="0" w:color="auto"/>
        <w:bottom w:val="none" w:sz="0" w:space="0" w:color="auto"/>
        <w:right w:val="none" w:sz="0" w:space="0" w:color="auto"/>
      </w:divBdr>
    </w:div>
    <w:div w:id="1924684916">
      <w:marLeft w:val="0"/>
      <w:marRight w:val="0"/>
      <w:marTop w:val="0"/>
      <w:marBottom w:val="0"/>
      <w:divBdr>
        <w:top w:val="none" w:sz="0" w:space="0" w:color="auto"/>
        <w:left w:val="none" w:sz="0" w:space="0" w:color="auto"/>
        <w:bottom w:val="none" w:sz="0" w:space="0" w:color="auto"/>
        <w:right w:val="none" w:sz="0" w:space="0" w:color="auto"/>
      </w:divBdr>
      <w:divsChild>
        <w:div w:id="1924684882">
          <w:marLeft w:val="274"/>
          <w:marRight w:val="0"/>
          <w:marTop w:val="240"/>
          <w:marBottom w:val="0"/>
          <w:divBdr>
            <w:top w:val="none" w:sz="0" w:space="0" w:color="auto"/>
            <w:left w:val="none" w:sz="0" w:space="0" w:color="auto"/>
            <w:bottom w:val="none" w:sz="0" w:space="0" w:color="auto"/>
            <w:right w:val="none" w:sz="0" w:space="0" w:color="auto"/>
          </w:divBdr>
        </w:div>
        <w:div w:id="1924684883">
          <w:marLeft w:val="274"/>
          <w:marRight w:val="0"/>
          <w:marTop w:val="240"/>
          <w:marBottom w:val="0"/>
          <w:divBdr>
            <w:top w:val="none" w:sz="0" w:space="0" w:color="auto"/>
            <w:left w:val="none" w:sz="0" w:space="0" w:color="auto"/>
            <w:bottom w:val="none" w:sz="0" w:space="0" w:color="auto"/>
            <w:right w:val="none" w:sz="0" w:space="0" w:color="auto"/>
          </w:divBdr>
        </w:div>
        <w:div w:id="1924684904">
          <w:marLeft w:val="274"/>
          <w:marRight w:val="0"/>
          <w:marTop w:val="240"/>
          <w:marBottom w:val="0"/>
          <w:divBdr>
            <w:top w:val="none" w:sz="0" w:space="0" w:color="auto"/>
            <w:left w:val="none" w:sz="0" w:space="0" w:color="auto"/>
            <w:bottom w:val="none" w:sz="0" w:space="0" w:color="auto"/>
            <w:right w:val="none" w:sz="0" w:space="0" w:color="auto"/>
          </w:divBdr>
        </w:div>
      </w:divsChild>
    </w:div>
    <w:div w:id="1924684919">
      <w:marLeft w:val="0"/>
      <w:marRight w:val="0"/>
      <w:marTop w:val="0"/>
      <w:marBottom w:val="0"/>
      <w:divBdr>
        <w:top w:val="none" w:sz="0" w:space="0" w:color="auto"/>
        <w:left w:val="none" w:sz="0" w:space="0" w:color="auto"/>
        <w:bottom w:val="none" w:sz="0" w:space="0" w:color="auto"/>
        <w:right w:val="none" w:sz="0" w:space="0" w:color="auto"/>
      </w:divBdr>
      <w:divsChild>
        <w:div w:id="1924684915">
          <w:marLeft w:val="0"/>
          <w:marRight w:val="0"/>
          <w:marTop w:val="0"/>
          <w:marBottom w:val="0"/>
          <w:divBdr>
            <w:top w:val="none" w:sz="0" w:space="0" w:color="auto"/>
            <w:left w:val="none" w:sz="0" w:space="0" w:color="auto"/>
            <w:bottom w:val="none" w:sz="0" w:space="0" w:color="auto"/>
            <w:right w:val="none" w:sz="0" w:space="0" w:color="auto"/>
          </w:divBdr>
          <w:divsChild>
            <w:div w:id="1924684917">
              <w:marLeft w:val="0"/>
              <w:marRight w:val="0"/>
              <w:marTop w:val="0"/>
              <w:marBottom w:val="0"/>
              <w:divBdr>
                <w:top w:val="none" w:sz="0" w:space="0" w:color="auto"/>
                <w:left w:val="none" w:sz="0" w:space="0" w:color="auto"/>
                <w:bottom w:val="none" w:sz="0" w:space="0" w:color="auto"/>
                <w:right w:val="none" w:sz="0" w:space="0" w:color="auto"/>
              </w:divBdr>
              <w:divsChild>
                <w:div w:id="1924684910">
                  <w:marLeft w:val="0"/>
                  <w:marRight w:val="0"/>
                  <w:marTop w:val="0"/>
                  <w:marBottom w:val="0"/>
                  <w:divBdr>
                    <w:top w:val="none" w:sz="0" w:space="0" w:color="auto"/>
                    <w:left w:val="none" w:sz="0" w:space="0" w:color="auto"/>
                    <w:bottom w:val="none" w:sz="0" w:space="0" w:color="auto"/>
                    <w:right w:val="none" w:sz="0" w:space="0" w:color="auto"/>
                  </w:divBdr>
                  <w:divsChild>
                    <w:div w:id="1924684924">
                      <w:marLeft w:val="0"/>
                      <w:marRight w:val="0"/>
                      <w:marTop w:val="0"/>
                      <w:marBottom w:val="0"/>
                      <w:divBdr>
                        <w:top w:val="none" w:sz="0" w:space="0" w:color="auto"/>
                        <w:left w:val="none" w:sz="0" w:space="0" w:color="auto"/>
                        <w:bottom w:val="none" w:sz="0" w:space="0" w:color="auto"/>
                        <w:right w:val="none" w:sz="0" w:space="0" w:color="auto"/>
                      </w:divBdr>
                      <w:divsChild>
                        <w:div w:id="1924684881">
                          <w:marLeft w:val="0"/>
                          <w:marRight w:val="0"/>
                          <w:marTop w:val="0"/>
                          <w:marBottom w:val="0"/>
                          <w:divBdr>
                            <w:top w:val="none" w:sz="0" w:space="0" w:color="auto"/>
                            <w:left w:val="none" w:sz="0" w:space="0" w:color="auto"/>
                            <w:bottom w:val="none" w:sz="0" w:space="0" w:color="auto"/>
                            <w:right w:val="none" w:sz="0" w:space="0" w:color="auto"/>
                          </w:divBdr>
                          <w:divsChild>
                            <w:div w:id="1924684885">
                              <w:marLeft w:val="0"/>
                              <w:marRight w:val="0"/>
                              <w:marTop w:val="0"/>
                              <w:marBottom w:val="0"/>
                              <w:divBdr>
                                <w:top w:val="none" w:sz="0" w:space="0" w:color="auto"/>
                                <w:left w:val="none" w:sz="0" w:space="0" w:color="auto"/>
                                <w:bottom w:val="none" w:sz="0" w:space="0" w:color="auto"/>
                                <w:right w:val="none" w:sz="0" w:space="0" w:color="auto"/>
                              </w:divBdr>
                              <w:divsChild>
                                <w:div w:id="1924684895">
                                  <w:marLeft w:val="0"/>
                                  <w:marRight w:val="0"/>
                                  <w:marTop w:val="0"/>
                                  <w:marBottom w:val="0"/>
                                  <w:divBdr>
                                    <w:top w:val="none" w:sz="0" w:space="0" w:color="auto"/>
                                    <w:left w:val="none" w:sz="0" w:space="0" w:color="auto"/>
                                    <w:bottom w:val="none" w:sz="0" w:space="0" w:color="auto"/>
                                    <w:right w:val="none" w:sz="0" w:space="0" w:color="auto"/>
                                  </w:divBdr>
                                  <w:divsChild>
                                    <w:div w:id="1924684901">
                                      <w:marLeft w:val="0"/>
                                      <w:marRight w:val="0"/>
                                      <w:marTop w:val="0"/>
                                      <w:marBottom w:val="0"/>
                                      <w:divBdr>
                                        <w:top w:val="none" w:sz="0" w:space="0" w:color="auto"/>
                                        <w:left w:val="none" w:sz="0" w:space="0" w:color="auto"/>
                                        <w:bottom w:val="none" w:sz="0" w:space="0" w:color="auto"/>
                                        <w:right w:val="none" w:sz="0" w:space="0" w:color="auto"/>
                                      </w:divBdr>
                                      <w:divsChild>
                                        <w:div w:id="1924684920">
                                          <w:marLeft w:val="0"/>
                                          <w:marRight w:val="0"/>
                                          <w:marTop w:val="0"/>
                                          <w:marBottom w:val="0"/>
                                          <w:divBdr>
                                            <w:top w:val="none" w:sz="0" w:space="0" w:color="auto"/>
                                            <w:left w:val="none" w:sz="0" w:space="0" w:color="auto"/>
                                            <w:bottom w:val="none" w:sz="0" w:space="0" w:color="auto"/>
                                            <w:right w:val="none" w:sz="0" w:space="0" w:color="auto"/>
                                          </w:divBdr>
                                          <w:divsChild>
                                            <w:div w:id="192468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3844712">
      <w:bodyDiv w:val="1"/>
      <w:marLeft w:val="0"/>
      <w:marRight w:val="0"/>
      <w:marTop w:val="0"/>
      <w:marBottom w:val="0"/>
      <w:divBdr>
        <w:top w:val="none" w:sz="0" w:space="0" w:color="auto"/>
        <w:left w:val="none" w:sz="0" w:space="0" w:color="auto"/>
        <w:bottom w:val="none" w:sz="0" w:space="0" w:color="auto"/>
        <w:right w:val="none" w:sz="0" w:space="0" w:color="auto"/>
      </w:divBdr>
    </w:div>
    <w:div w:id="2009364254">
      <w:bodyDiv w:val="1"/>
      <w:marLeft w:val="0"/>
      <w:marRight w:val="0"/>
      <w:marTop w:val="0"/>
      <w:marBottom w:val="0"/>
      <w:divBdr>
        <w:top w:val="none" w:sz="0" w:space="0" w:color="auto"/>
        <w:left w:val="none" w:sz="0" w:space="0" w:color="auto"/>
        <w:bottom w:val="none" w:sz="0" w:space="0" w:color="auto"/>
        <w:right w:val="none" w:sz="0" w:space="0" w:color="auto"/>
      </w:divBdr>
    </w:div>
    <w:div w:id="2053142103">
      <w:bodyDiv w:val="1"/>
      <w:marLeft w:val="0"/>
      <w:marRight w:val="0"/>
      <w:marTop w:val="0"/>
      <w:marBottom w:val="0"/>
      <w:divBdr>
        <w:top w:val="none" w:sz="0" w:space="0" w:color="auto"/>
        <w:left w:val="none" w:sz="0" w:space="0" w:color="auto"/>
        <w:bottom w:val="none" w:sz="0" w:space="0" w:color="auto"/>
        <w:right w:val="none" w:sz="0" w:space="0" w:color="auto"/>
      </w:divBdr>
    </w:div>
    <w:div w:id="2094663529">
      <w:bodyDiv w:val="1"/>
      <w:marLeft w:val="0"/>
      <w:marRight w:val="0"/>
      <w:marTop w:val="0"/>
      <w:marBottom w:val="0"/>
      <w:divBdr>
        <w:top w:val="none" w:sz="0" w:space="0" w:color="auto"/>
        <w:left w:val="none" w:sz="0" w:space="0" w:color="auto"/>
        <w:bottom w:val="none" w:sz="0" w:space="0" w:color="auto"/>
        <w:right w:val="none" w:sz="0" w:space="0" w:color="auto"/>
      </w:divBdr>
    </w:div>
    <w:div w:id="213575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BMFMSupport@invia.com.a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48055ECCD058D469ADE9303D3262EED" ma:contentTypeVersion="1" ma:contentTypeDescription="Create a new document." ma:contentTypeScope="" ma:versionID="1d5d9acfb0069d8d7ea0fdd2fab5fc90">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8FAF8F-5273-4EC1-8480-8585280581E6}">
  <ds:schemaRefs>
    <ds:schemaRef ds:uri="http://schemas.openxmlformats.org/officeDocument/2006/bibliography"/>
  </ds:schemaRefs>
</ds:datastoreItem>
</file>

<file path=customXml/itemProps2.xml><?xml version="1.0" encoding="utf-8"?>
<ds:datastoreItem xmlns:ds="http://schemas.openxmlformats.org/officeDocument/2006/customXml" ds:itemID="{8BDDEF7D-385B-4F1A-8FAE-147B599FC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3BA234-3EAB-4B31-8B4F-56716CFCA3F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8E713367-B8DF-498F-BD2F-326A78CFB369}">
  <ds:schemaRefs>
    <ds:schemaRef ds:uri="http://schemas.microsoft.com/sharepoint/v3/contenttype/forms"/>
  </ds:schemaRefs>
</ds:datastoreItem>
</file>

<file path=docMetadata/LabelInfo.xml><?xml version="1.0" encoding="utf-8"?>
<clbl:labelList xmlns:clbl="http://schemas.microsoft.com/office/2020/mipLabelMetadata">
  <clbl:label id="{17928398-834f-4756-9d9b-525628a13a45}" enabled="0" method="" siteId="{17928398-834f-4756-9d9b-525628a13a45}" removed="1"/>
</clbl:labelList>
</file>

<file path=docProps/app.xml><?xml version="1.0" encoding="utf-8"?>
<Properties xmlns="http://schemas.openxmlformats.org/officeDocument/2006/extended-properties" xmlns:vt="http://schemas.openxmlformats.org/officeDocument/2006/docPropsVTypes">
  <Template>Normal</Template>
  <TotalTime>3</TotalTime>
  <Pages>11</Pages>
  <Words>2481</Words>
  <Characters>14146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SERVICE DESCRIPTION: Optus Evolve Service</vt:lpstr>
    </vt:vector>
  </TitlesOfParts>
  <Company>Optus Systems Pty Ltd</Company>
  <LinksUpToDate>false</LinksUpToDate>
  <CharactersWithSpaces>16594</CharactersWithSpaces>
  <SharedDoc>false</SharedDoc>
  <HLinks>
    <vt:vector size="84" baseType="variant">
      <vt:variant>
        <vt:i4>1376266</vt:i4>
      </vt:variant>
      <vt:variant>
        <vt:i4>45</vt:i4>
      </vt:variant>
      <vt:variant>
        <vt:i4>0</vt:i4>
      </vt:variant>
      <vt:variant>
        <vt:i4>5</vt:i4>
      </vt:variant>
      <vt:variant>
        <vt:lpwstr>http://www.optus.com.au/business/sfoa</vt:lpwstr>
      </vt:variant>
      <vt:variant>
        <vt:lpwstr/>
      </vt:variant>
      <vt:variant>
        <vt:i4>3407906</vt:i4>
      </vt:variant>
      <vt:variant>
        <vt:i4>42</vt:i4>
      </vt:variant>
      <vt:variant>
        <vt:i4>0</vt:i4>
      </vt:variant>
      <vt:variant>
        <vt:i4>5</vt:i4>
      </vt:variant>
      <vt:variant>
        <vt:lpwstr>http://www.invia.com.au/end-user-license-agreement</vt:lpwstr>
      </vt:variant>
      <vt:variant>
        <vt:lpwstr/>
      </vt:variant>
      <vt:variant>
        <vt:i4>6684756</vt:i4>
      </vt:variant>
      <vt:variant>
        <vt:i4>33</vt:i4>
      </vt:variant>
      <vt:variant>
        <vt:i4>0</vt:i4>
      </vt:variant>
      <vt:variant>
        <vt:i4>5</vt:i4>
      </vt:variant>
      <vt:variant>
        <vt:lpwstr/>
      </vt:variant>
      <vt:variant>
        <vt:lpwstr>Ongoing_Asset_Register_Maintenance</vt:lpwstr>
      </vt:variant>
      <vt:variant>
        <vt:i4>3735607</vt:i4>
      </vt:variant>
      <vt:variant>
        <vt:i4>30</vt:i4>
      </vt:variant>
      <vt:variant>
        <vt:i4>0</vt:i4>
      </vt:variant>
      <vt:variant>
        <vt:i4>5</vt:i4>
      </vt:variant>
      <vt:variant>
        <vt:lpwstr>https://support.prompto.com.au/</vt:lpwstr>
      </vt:variant>
      <vt:variant>
        <vt:lpwstr/>
      </vt:variant>
      <vt:variant>
        <vt:i4>3211345</vt:i4>
      </vt:variant>
      <vt:variant>
        <vt:i4>27</vt:i4>
      </vt:variant>
      <vt:variant>
        <vt:i4>0</vt:i4>
      </vt:variant>
      <vt:variant>
        <vt:i4>5</vt:i4>
      </vt:variant>
      <vt:variant>
        <vt:lpwstr>mailto:OptusFastlaneSupport@invia.com.au</vt:lpwstr>
      </vt:variant>
      <vt:variant>
        <vt:lpwstr/>
      </vt:variant>
      <vt:variant>
        <vt:i4>3735607</vt:i4>
      </vt:variant>
      <vt:variant>
        <vt:i4>24</vt:i4>
      </vt:variant>
      <vt:variant>
        <vt:i4>0</vt:i4>
      </vt:variant>
      <vt:variant>
        <vt:i4>5</vt:i4>
      </vt:variant>
      <vt:variant>
        <vt:lpwstr>https://support.prompto.com.au/</vt:lpwstr>
      </vt:variant>
      <vt:variant>
        <vt:lpwstr/>
      </vt:variant>
      <vt:variant>
        <vt:i4>3211345</vt:i4>
      </vt:variant>
      <vt:variant>
        <vt:i4>21</vt:i4>
      </vt:variant>
      <vt:variant>
        <vt:i4>0</vt:i4>
      </vt:variant>
      <vt:variant>
        <vt:i4>5</vt:i4>
      </vt:variant>
      <vt:variant>
        <vt:lpwstr>mailto:OptusFastlaneSupport@invia.com.au</vt:lpwstr>
      </vt:variant>
      <vt:variant>
        <vt:lpwstr/>
      </vt:variant>
      <vt:variant>
        <vt:i4>3735607</vt:i4>
      </vt:variant>
      <vt:variant>
        <vt:i4>18</vt:i4>
      </vt:variant>
      <vt:variant>
        <vt:i4>0</vt:i4>
      </vt:variant>
      <vt:variant>
        <vt:i4>5</vt:i4>
      </vt:variant>
      <vt:variant>
        <vt:lpwstr>https://support.prompto.com.au/</vt:lpwstr>
      </vt:variant>
      <vt:variant>
        <vt:lpwstr/>
      </vt:variant>
      <vt:variant>
        <vt:i4>5963864</vt:i4>
      </vt:variant>
      <vt:variant>
        <vt:i4>15</vt:i4>
      </vt:variant>
      <vt:variant>
        <vt:i4>0</vt:i4>
      </vt:variant>
      <vt:variant>
        <vt:i4>5</vt:i4>
      </vt:variant>
      <vt:variant>
        <vt:lpwstr/>
      </vt:variant>
      <vt:variant>
        <vt:lpwstr>Twenty_Four_X_Seven_Support</vt:lpwstr>
      </vt:variant>
      <vt:variant>
        <vt:i4>1966142</vt:i4>
      </vt:variant>
      <vt:variant>
        <vt:i4>12</vt:i4>
      </vt:variant>
      <vt:variant>
        <vt:i4>0</vt:i4>
      </vt:variant>
      <vt:variant>
        <vt:i4>5</vt:i4>
      </vt:variant>
      <vt:variant>
        <vt:lpwstr/>
      </vt:variant>
      <vt:variant>
        <vt:lpwstr>Advanced_Staging</vt:lpwstr>
      </vt:variant>
      <vt:variant>
        <vt:i4>5963864</vt:i4>
      </vt:variant>
      <vt:variant>
        <vt:i4>9</vt:i4>
      </vt:variant>
      <vt:variant>
        <vt:i4>0</vt:i4>
      </vt:variant>
      <vt:variant>
        <vt:i4>5</vt:i4>
      </vt:variant>
      <vt:variant>
        <vt:lpwstr/>
      </vt:variant>
      <vt:variant>
        <vt:lpwstr>Twenty_Four_X_Seven_Support</vt:lpwstr>
      </vt:variant>
      <vt:variant>
        <vt:i4>1966142</vt:i4>
      </vt:variant>
      <vt:variant>
        <vt:i4>6</vt:i4>
      </vt:variant>
      <vt:variant>
        <vt:i4>0</vt:i4>
      </vt:variant>
      <vt:variant>
        <vt:i4>5</vt:i4>
      </vt:variant>
      <vt:variant>
        <vt:lpwstr/>
      </vt:variant>
      <vt:variant>
        <vt:lpwstr>Advanced_Staging</vt:lpwstr>
      </vt:variant>
      <vt:variant>
        <vt:i4>4587630</vt:i4>
      </vt:variant>
      <vt:variant>
        <vt:i4>3</vt:i4>
      </vt:variant>
      <vt:variant>
        <vt:i4>0</vt:i4>
      </vt:variant>
      <vt:variant>
        <vt:i4>5</vt:i4>
      </vt:variant>
      <vt:variant>
        <vt:lpwstr/>
      </vt:variant>
      <vt:variant>
        <vt:lpwstr>VIP_Service</vt:lpwstr>
      </vt:variant>
      <vt:variant>
        <vt:i4>1966142</vt:i4>
      </vt:variant>
      <vt:variant>
        <vt:i4>0</vt:i4>
      </vt:variant>
      <vt:variant>
        <vt:i4>0</vt:i4>
      </vt:variant>
      <vt:variant>
        <vt:i4>5</vt:i4>
      </vt:variant>
      <vt:variant>
        <vt:lpwstr/>
      </vt:variant>
      <vt:variant>
        <vt:lpwstr>Advanced_Staging</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DESCRIPTION: Optus Evolve Service</dc:title>
  <dc:subject/>
  <dc:creator>Author Unknown</dc:creator>
  <cp:keywords/>
  <cp:lastModifiedBy>Eve Norton</cp:lastModifiedBy>
  <cp:revision>5</cp:revision>
  <cp:lastPrinted>2019-05-02T02:25:00Z</cp:lastPrinted>
  <dcterms:created xsi:type="dcterms:W3CDTF">2023-11-03T03:14:00Z</dcterms:created>
  <dcterms:modified xsi:type="dcterms:W3CDTF">2023-11-03T03:24:00Z</dcterms:modified>
</cp:coreProperties>
</file>