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38D59" w14:textId="77777777" w:rsidR="00D11197" w:rsidRPr="00C06C3C" w:rsidRDefault="00D11197" w:rsidP="00EB571D">
      <w:pPr>
        <w:pStyle w:val="Heading1"/>
        <w:spacing w:before="0" w:after="200"/>
        <w:jc w:val="center"/>
        <w:rPr>
          <w:sz w:val="48"/>
          <w:szCs w:val="48"/>
        </w:rPr>
      </w:pPr>
      <w:r w:rsidRPr="00C06C3C">
        <w:rPr>
          <w:sz w:val="48"/>
          <w:szCs w:val="48"/>
        </w:rPr>
        <w:t>Fetch Service</w:t>
      </w:r>
    </w:p>
    <w:p w14:paraId="12F27264" w14:textId="77777777" w:rsidR="00D11197" w:rsidRPr="00C06C3C" w:rsidRDefault="00D11197" w:rsidP="00EB571D">
      <w:pPr>
        <w:pStyle w:val="Heading1"/>
        <w:spacing w:before="0" w:after="200"/>
        <w:jc w:val="center"/>
        <w:rPr>
          <w:sz w:val="48"/>
          <w:szCs w:val="48"/>
        </w:rPr>
      </w:pPr>
      <w:r w:rsidRPr="00C06C3C">
        <w:rPr>
          <w:sz w:val="48"/>
          <w:szCs w:val="48"/>
        </w:rPr>
        <w:t>Standard Pricing Table</w:t>
      </w:r>
    </w:p>
    <w:p w14:paraId="7A1B1EE5" w14:textId="77777777" w:rsidR="00D11197" w:rsidRPr="00C06C3C" w:rsidRDefault="00D11197" w:rsidP="00EB571D">
      <w:pPr>
        <w:pStyle w:val="TOC1"/>
        <w:rPr>
          <w:b w:val="0"/>
          <w:szCs w:val="20"/>
        </w:rPr>
      </w:pPr>
      <w:r w:rsidRPr="00C06C3C">
        <w:rPr>
          <w:b w:val="0"/>
          <w:szCs w:val="20"/>
        </w:rPr>
        <w:t xml:space="preserve">Click on the page number of the section that </w:t>
      </w:r>
      <w:r w:rsidRPr="00C06C3C">
        <w:rPr>
          <w:b w:val="0"/>
          <w:i/>
          <w:szCs w:val="20"/>
        </w:rPr>
        <w:t>you</w:t>
      </w:r>
      <w:r w:rsidRPr="00C06C3C">
        <w:rPr>
          <w:b w:val="0"/>
          <w:szCs w:val="20"/>
        </w:rPr>
        <w:t xml:space="preserve"> are interested </w:t>
      </w:r>
      <w:proofErr w:type="gramStart"/>
      <w:r w:rsidRPr="00C06C3C">
        <w:rPr>
          <w:b w:val="0"/>
          <w:szCs w:val="20"/>
        </w:rPr>
        <w:t>in</w:t>
      </w:r>
      <w:proofErr w:type="gramEnd"/>
    </w:p>
    <w:p w14:paraId="7D7D3CB6" w14:textId="77777777" w:rsidR="003C3C92" w:rsidRPr="0030679D" w:rsidRDefault="00D11197">
      <w:pPr>
        <w:pStyle w:val="TOC1"/>
        <w:rPr>
          <w:rFonts w:ascii="Calibri" w:eastAsia="Times New Roman" w:hAnsi="Calibri"/>
          <w:b w:val="0"/>
          <w:noProof/>
          <w:sz w:val="22"/>
          <w:szCs w:val="22"/>
          <w:lang w:val="en-AU" w:eastAsia="en-AU"/>
        </w:rPr>
      </w:pPr>
      <w:r w:rsidRPr="00C06C3C">
        <w:rPr>
          <w:szCs w:val="20"/>
        </w:rPr>
        <w:fldChar w:fldCharType="begin"/>
      </w:r>
      <w:r w:rsidRPr="00C06C3C">
        <w:rPr>
          <w:szCs w:val="20"/>
        </w:rPr>
        <w:instrText xml:space="preserve"> TOC \h \z \u \t "Heading 4,1,Heading 6,2" </w:instrText>
      </w:r>
      <w:r w:rsidRPr="00C06C3C">
        <w:rPr>
          <w:szCs w:val="20"/>
        </w:rPr>
        <w:fldChar w:fldCharType="separate"/>
      </w:r>
      <w:hyperlink w:anchor="_Toc499294345" w:history="1">
        <w:r w:rsidR="003C3C92" w:rsidRPr="0000131C">
          <w:rPr>
            <w:rStyle w:val="Hyperlink"/>
            <w:noProof/>
          </w:rPr>
          <w:t>1.</w:t>
        </w:r>
        <w:r w:rsidR="003C3C92" w:rsidRPr="0030679D">
          <w:rPr>
            <w:rFonts w:ascii="Calibri" w:eastAsia="Times New Roman" w:hAnsi="Calibri"/>
            <w:b w:val="0"/>
            <w:noProof/>
            <w:sz w:val="22"/>
            <w:szCs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About this Standard Pricing Table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_Toc499294345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2</w:t>
        </w:r>
        <w:r w:rsidR="003C3C92">
          <w:rPr>
            <w:noProof/>
            <w:webHidden/>
          </w:rPr>
          <w:fldChar w:fldCharType="end"/>
        </w:r>
      </w:hyperlink>
    </w:p>
    <w:p w14:paraId="488F0655" w14:textId="77777777" w:rsidR="003C3C92" w:rsidRPr="0030679D" w:rsidRDefault="00883D62">
      <w:pPr>
        <w:pStyle w:val="TOC1"/>
        <w:rPr>
          <w:rFonts w:ascii="Calibri" w:eastAsia="Times New Roman" w:hAnsi="Calibri"/>
          <w:b w:val="0"/>
          <w:noProof/>
          <w:sz w:val="22"/>
          <w:szCs w:val="22"/>
          <w:lang w:val="en-AU" w:eastAsia="en-AU"/>
        </w:rPr>
      </w:pPr>
      <w:hyperlink w:anchor="_Toc499294346" w:history="1">
        <w:r w:rsidR="003C3C92" w:rsidRPr="0000131C">
          <w:rPr>
            <w:rStyle w:val="Hyperlink"/>
            <w:noProof/>
          </w:rPr>
          <w:t>2.</w:t>
        </w:r>
        <w:r w:rsidR="003C3C92" w:rsidRPr="0030679D">
          <w:rPr>
            <w:rFonts w:ascii="Calibri" w:eastAsia="Times New Roman" w:hAnsi="Calibri"/>
            <w:b w:val="0"/>
            <w:noProof/>
            <w:sz w:val="22"/>
            <w:szCs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Up Front Costs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_Toc499294346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2</w:t>
        </w:r>
        <w:r w:rsidR="003C3C92">
          <w:rPr>
            <w:noProof/>
            <w:webHidden/>
          </w:rPr>
          <w:fldChar w:fldCharType="end"/>
        </w:r>
      </w:hyperlink>
    </w:p>
    <w:p w14:paraId="31F2BA3B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47" w:history="1">
        <w:r w:rsidR="003C3C92" w:rsidRPr="0000131C">
          <w:rPr>
            <w:rStyle w:val="Hyperlink"/>
            <w:noProof/>
          </w:rPr>
          <w:t>2.1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 xml:space="preserve">What is the price of the equipment which </w:t>
        </w:r>
        <w:r w:rsidR="003C3C92" w:rsidRPr="0000131C">
          <w:rPr>
            <w:rStyle w:val="Hyperlink"/>
            <w:i/>
            <w:noProof/>
          </w:rPr>
          <w:t>you</w:t>
        </w:r>
        <w:r w:rsidR="003C3C92" w:rsidRPr="0000131C">
          <w:rPr>
            <w:rStyle w:val="Hyperlink"/>
            <w:noProof/>
          </w:rPr>
          <w:t xml:space="preserve"> can purchase from </w:t>
        </w:r>
        <w:r w:rsidR="003C3C92" w:rsidRPr="0000131C">
          <w:rPr>
            <w:rStyle w:val="Hyperlink"/>
            <w:i/>
            <w:noProof/>
          </w:rPr>
          <w:t>us</w:t>
        </w:r>
        <w:r w:rsidR="003C3C92" w:rsidRPr="0000131C">
          <w:rPr>
            <w:rStyle w:val="Hyperlink"/>
            <w:noProof/>
          </w:rPr>
          <w:t>?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_Toc499294347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2</w:t>
        </w:r>
        <w:r w:rsidR="003C3C92">
          <w:rPr>
            <w:noProof/>
            <w:webHidden/>
          </w:rPr>
          <w:fldChar w:fldCharType="end"/>
        </w:r>
      </w:hyperlink>
    </w:p>
    <w:p w14:paraId="47DF2A9F" w14:textId="77777777" w:rsidR="003C3C92" w:rsidRPr="0030679D" w:rsidRDefault="00883D62">
      <w:pPr>
        <w:pStyle w:val="TOC1"/>
        <w:rPr>
          <w:rFonts w:ascii="Calibri" w:eastAsia="Times New Roman" w:hAnsi="Calibri"/>
          <w:b w:val="0"/>
          <w:noProof/>
          <w:sz w:val="22"/>
          <w:szCs w:val="22"/>
          <w:lang w:val="en-AU" w:eastAsia="en-AU"/>
        </w:rPr>
      </w:pPr>
      <w:hyperlink w:anchor="_Toc499294348" w:history="1">
        <w:r w:rsidR="003C3C92" w:rsidRPr="0000131C">
          <w:rPr>
            <w:rStyle w:val="Hyperlink"/>
            <w:noProof/>
          </w:rPr>
          <w:t>3.</w:t>
        </w:r>
        <w:r w:rsidR="003C3C92" w:rsidRPr="0030679D">
          <w:rPr>
            <w:rFonts w:ascii="Calibri" w:eastAsia="Times New Roman" w:hAnsi="Calibri"/>
            <w:b w:val="0"/>
            <w:noProof/>
            <w:sz w:val="22"/>
            <w:szCs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Delivery Charges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_Toc499294348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2</w:t>
        </w:r>
        <w:r w:rsidR="003C3C92">
          <w:rPr>
            <w:noProof/>
            <w:webHidden/>
          </w:rPr>
          <w:fldChar w:fldCharType="end"/>
        </w:r>
      </w:hyperlink>
    </w:p>
    <w:p w14:paraId="5772F0A6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49" w:history="1">
        <w:r w:rsidR="003C3C92" w:rsidRPr="0000131C">
          <w:rPr>
            <w:rStyle w:val="Hyperlink"/>
            <w:noProof/>
          </w:rPr>
          <w:t>3.1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 xml:space="preserve">How much will </w:t>
        </w:r>
        <w:r w:rsidR="003C3C92" w:rsidRPr="0000131C">
          <w:rPr>
            <w:rStyle w:val="Hyperlink"/>
            <w:i/>
            <w:noProof/>
          </w:rPr>
          <w:t>we</w:t>
        </w:r>
        <w:r w:rsidR="003C3C92" w:rsidRPr="0000131C">
          <w:rPr>
            <w:rStyle w:val="Hyperlink"/>
            <w:noProof/>
          </w:rPr>
          <w:t xml:space="preserve"> charge </w:t>
        </w:r>
        <w:r w:rsidR="003C3C92" w:rsidRPr="0000131C">
          <w:rPr>
            <w:rStyle w:val="Hyperlink"/>
            <w:i/>
            <w:noProof/>
          </w:rPr>
          <w:t>you</w:t>
        </w:r>
        <w:r w:rsidR="003C3C92" w:rsidRPr="0000131C">
          <w:rPr>
            <w:rStyle w:val="Hyperlink"/>
            <w:noProof/>
          </w:rPr>
          <w:t xml:space="preserve"> to deliver the </w:t>
        </w:r>
        <w:r w:rsidR="003C3C92" w:rsidRPr="0000131C">
          <w:rPr>
            <w:rStyle w:val="Hyperlink"/>
            <w:i/>
            <w:noProof/>
          </w:rPr>
          <w:t>Optus owned equipment</w:t>
        </w:r>
        <w:r w:rsidR="003C3C92" w:rsidRPr="0000131C">
          <w:rPr>
            <w:rStyle w:val="Hyperlink"/>
            <w:noProof/>
          </w:rPr>
          <w:t xml:space="preserve"> to </w:t>
        </w:r>
        <w:r w:rsidR="003C3C92" w:rsidRPr="0000131C">
          <w:rPr>
            <w:rStyle w:val="Hyperlink"/>
            <w:i/>
            <w:noProof/>
          </w:rPr>
          <w:t>your</w:t>
        </w:r>
        <w:r w:rsidR="003C3C92" w:rsidRPr="0000131C">
          <w:rPr>
            <w:rStyle w:val="Hyperlink"/>
            <w:noProof/>
          </w:rPr>
          <w:t xml:space="preserve"> </w:t>
        </w:r>
        <w:r w:rsidR="003C3C92" w:rsidRPr="0000131C">
          <w:rPr>
            <w:rStyle w:val="Hyperlink"/>
            <w:i/>
            <w:noProof/>
          </w:rPr>
          <w:t>premises</w:t>
        </w:r>
        <w:r w:rsidR="003C3C92" w:rsidRPr="0000131C">
          <w:rPr>
            <w:rStyle w:val="Hyperlink"/>
            <w:noProof/>
          </w:rPr>
          <w:t>?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_Toc499294349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2</w:t>
        </w:r>
        <w:r w:rsidR="003C3C92">
          <w:rPr>
            <w:noProof/>
            <w:webHidden/>
          </w:rPr>
          <w:fldChar w:fldCharType="end"/>
        </w:r>
      </w:hyperlink>
    </w:p>
    <w:p w14:paraId="6F86F6CE" w14:textId="77777777" w:rsidR="003C3C92" w:rsidRPr="0030679D" w:rsidRDefault="00883D62">
      <w:pPr>
        <w:pStyle w:val="TOC1"/>
        <w:rPr>
          <w:rFonts w:ascii="Calibri" w:eastAsia="Times New Roman" w:hAnsi="Calibri"/>
          <w:b w:val="0"/>
          <w:noProof/>
          <w:sz w:val="22"/>
          <w:szCs w:val="22"/>
          <w:lang w:val="en-AU" w:eastAsia="en-AU"/>
        </w:rPr>
      </w:pPr>
      <w:hyperlink w:anchor="_Toc499294350" w:history="1">
        <w:r w:rsidR="003C3C92" w:rsidRPr="0000131C">
          <w:rPr>
            <w:rStyle w:val="Hyperlink"/>
            <w:noProof/>
          </w:rPr>
          <w:t>4.</w:t>
        </w:r>
        <w:r w:rsidR="003C3C92" w:rsidRPr="0030679D">
          <w:rPr>
            <w:rFonts w:ascii="Calibri" w:eastAsia="Times New Roman" w:hAnsi="Calibri"/>
            <w:b w:val="0"/>
            <w:noProof/>
            <w:sz w:val="22"/>
            <w:szCs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Service Charges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_Toc499294350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2</w:t>
        </w:r>
        <w:r w:rsidR="003C3C92">
          <w:rPr>
            <w:noProof/>
            <w:webHidden/>
          </w:rPr>
          <w:fldChar w:fldCharType="end"/>
        </w:r>
      </w:hyperlink>
    </w:p>
    <w:p w14:paraId="27B72942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51" w:history="1">
        <w:r w:rsidR="003C3C92" w:rsidRPr="0000131C">
          <w:rPr>
            <w:rStyle w:val="Hyperlink"/>
            <w:noProof/>
          </w:rPr>
          <w:t>4.1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 xml:space="preserve">When do </w:t>
        </w:r>
        <w:r w:rsidR="003C3C92" w:rsidRPr="0000131C">
          <w:rPr>
            <w:rStyle w:val="Hyperlink"/>
            <w:i/>
            <w:noProof/>
          </w:rPr>
          <w:t>you</w:t>
        </w:r>
        <w:r w:rsidR="003C3C92" w:rsidRPr="0000131C">
          <w:rPr>
            <w:rStyle w:val="Hyperlink"/>
            <w:noProof/>
          </w:rPr>
          <w:t xml:space="preserve"> start paying for the </w:t>
        </w:r>
        <w:r w:rsidR="003C3C92" w:rsidRPr="0000131C">
          <w:rPr>
            <w:rStyle w:val="Hyperlink"/>
            <w:i/>
            <w:noProof/>
          </w:rPr>
          <w:t>service</w:t>
        </w:r>
        <w:r w:rsidR="003C3C92" w:rsidRPr="0000131C">
          <w:rPr>
            <w:rStyle w:val="Hyperlink"/>
            <w:noProof/>
          </w:rPr>
          <w:t>?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_Toc499294351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2</w:t>
        </w:r>
        <w:r w:rsidR="003C3C92">
          <w:rPr>
            <w:noProof/>
            <w:webHidden/>
          </w:rPr>
          <w:fldChar w:fldCharType="end"/>
        </w:r>
      </w:hyperlink>
    </w:p>
    <w:p w14:paraId="38B69C86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52" w:history="1">
        <w:r w:rsidR="003C3C92" w:rsidRPr="0000131C">
          <w:rPr>
            <w:rStyle w:val="Hyperlink"/>
            <w:noProof/>
          </w:rPr>
          <w:t>4.2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 xml:space="preserve">(a) What are the charges for the </w:t>
        </w:r>
        <w:r w:rsidR="003C3C92" w:rsidRPr="0000131C">
          <w:rPr>
            <w:rStyle w:val="Hyperlink"/>
            <w:i/>
            <w:noProof/>
          </w:rPr>
          <w:t>subscription</w:t>
        </w:r>
        <w:r w:rsidR="003C3C92" w:rsidRPr="0000131C">
          <w:rPr>
            <w:rStyle w:val="Hyperlink"/>
            <w:noProof/>
          </w:rPr>
          <w:t>?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_Toc499294352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3</w:t>
        </w:r>
        <w:r w:rsidR="003C3C92">
          <w:rPr>
            <w:noProof/>
            <w:webHidden/>
          </w:rPr>
          <w:fldChar w:fldCharType="end"/>
        </w:r>
      </w:hyperlink>
    </w:p>
    <w:p w14:paraId="509F8876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53" w:history="1">
        <w:r w:rsidR="003C3C92" w:rsidRPr="0000131C">
          <w:rPr>
            <w:rStyle w:val="Hyperlink"/>
            <w:noProof/>
          </w:rPr>
          <w:t>4.3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 xml:space="preserve">What are the charges for the </w:t>
        </w:r>
        <w:r w:rsidR="003C3C92" w:rsidRPr="0000131C">
          <w:rPr>
            <w:rStyle w:val="Hyperlink"/>
            <w:i/>
            <w:noProof/>
          </w:rPr>
          <w:t>additional services</w:t>
        </w:r>
        <w:r w:rsidR="003C3C92" w:rsidRPr="0000131C">
          <w:rPr>
            <w:rStyle w:val="Hyperlink"/>
            <w:noProof/>
          </w:rPr>
          <w:t>?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_Toc499294353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3</w:t>
        </w:r>
        <w:r w:rsidR="003C3C92">
          <w:rPr>
            <w:noProof/>
            <w:webHidden/>
          </w:rPr>
          <w:fldChar w:fldCharType="end"/>
        </w:r>
      </w:hyperlink>
    </w:p>
    <w:p w14:paraId="1342F129" w14:textId="77777777" w:rsidR="003C3C92" w:rsidRPr="0030679D" w:rsidRDefault="00883D62">
      <w:pPr>
        <w:pStyle w:val="TOC1"/>
        <w:rPr>
          <w:rFonts w:ascii="Calibri" w:eastAsia="Times New Roman" w:hAnsi="Calibri"/>
          <w:b w:val="0"/>
          <w:noProof/>
          <w:sz w:val="22"/>
          <w:szCs w:val="22"/>
          <w:lang w:val="en-AU" w:eastAsia="en-AU"/>
        </w:rPr>
      </w:pPr>
      <w:hyperlink w:anchor="_Toc499294354" w:history="1">
        <w:r w:rsidR="003C3C92" w:rsidRPr="0000131C">
          <w:rPr>
            <w:rStyle w:val="Hyperlink"/>
            <w:noProof/>
          </w:rPr>
          <w:t>5.</w:t>
        </w:r>
        <w:r w:rsidR="003C3C92" w:rsidRPr="0030679D">
          <w:rPr>
            <w:rFonts w:ascii="Calibri" w:eastAsia="Times New Roman" w:hAnsi="Calibri"/>
            <w:b w:val="0"/>
            <w:noProof/>
            <w:sz w:val="22"/>
            <w:szCs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Other Charges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_Toc499294354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5</w:t>
        </w:r>
        <w:r w:rsidR="003C3C92">
          <w:rPr>
            <w:noProof/>
            <w:webHidden/>
          </w:rPr>
          <w:fldChar w:fldCharType="end"/>
        </w:r>
      </w:hyperlink>
    </w:p>
    <w:p w14:paraId="0A2A60A7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55" w:history="1">
        <w:r w:rsidR="003C3C92" w:rsidRPr="0000131C">
          <w:rPr>
            <w:rStyle w:val="Hyperlink"/>
            <w:noProof/>
          </w:rPr>
          <w:t>5.1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 xml:space="preserve">What will it cost if </w:t>
        </w:r>
        <w:r w:rsidR="003C3C92" w:rsidRPr="0000131C">
          <w:rPr>
            <w:rStyle w:val="Hyperlink"/>
            <w:i/>
            <w:noProof/>
          </w:rPr>
          <w:t>you</w:t>
        </w:r>
        <w:r w:rsidR="003C3C92" w:rsidRPr="0000131C">
          <w:rPr>
            <w:rStyle w:val="Hyperlink"/>
            <w:noProof/>
          </w:rPr>
          <w:t xml:space="preserve"> fail to activate the </w:t>
        </w:r>
        <w:r w:rsidR="003C3C92" w:rsidRPr="0000131C">
          <w:rPr>
            <w:rStyle w:val="Hyperlink"/>
            <w:i/>
            <w:noProof/>
          </w:rPr>
          <w:t>service</w:t>
        </w:r>
        <w:r w:rsidR="003C3C92" w:rsidRPr="0000131C">
          <w:rPr>
            <w:rStyle w:val="Hyperlink"/>
            <w:noProof/>
          </w:rPr>
          <w:t>?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_Toc499294355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5</w:t>
        </w:r>
        <w:r w:rsidR="003C3C92">
          <w:rPr>
            <w:noProof/>
            <w:webHidden/>
          </w:rPr>
          <w:fldChar w:fldCharType="end"/>
        </w:r>
      </w:hyperlink>
    </w:p>
    <w:p w14:paraId="16CAA755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56" w:history="1">
        <w:r w:rsidR="003C3C92" w:rsidRPr="0000131C">
          <w:rPr>
            <w:rStyle w:val="Hyperlink"/>
            <w:noProof/>
          </w:rPr>
          <w:t>5.2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 xml:space="preserve">What will it cost if </w:t>
        </w:r>
        <w:r w:rsidR="003C3C92" w:rsidRPr="0000131C">
          <w:rPr>
            <w:rStyle w:val="Hyperlink"/>
            <w:i/>
            <w:noProof/>
          </w:rPr>
          <w:t>you</w:t>
        </w:r>
        <w:r w:rsidR="003C3C92" w:rsidRPr="0000131C">
          <w:rPr>
            <w:rStyle w:val="Hyperlink"/>
            <w:noProof/>
          </w:rPr>
          <w:t xml:space="preserve"> move </w:t>
        </w:r>
        <w:r w:rsidR="003C3C92" w:rsidRPr="0000131C">
          <w:rPr>
            <w:rStyle w:val="Hyperlink"/>
            <w:i/>
            <w:noProof/>
          </w:rPr>
          <w:t>premises</w:t>
        </w:r>
        <w:r w:rsidR="003C3C92" w:rsidRPr="0000131C">
          <w:rPr>
            <w:rStyle w:val="Hyperlink"/>
            <w:noProof/>
          </w:rPr>
          <w:t>?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_Toc499294356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5</w:t>
        </w:r>
        <w:r w:rsidR="003C3C92">
          <w:rPr>
            <w:noProof/>
            <w:webHidden/>
          </w:rPr>
          <w:fldChar w:fldCharType="end"/>
        </w:r>
      </w:hyperlink>
    </w:p>
    <w:p w14:paraId="77823859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57" w:history="1">
        <w:r w:rsidR="003C3C92" w:rsidRPr="0000131C">
          <w:rPr>
            <w:rStyle w:val="Hyperlink"/>
            <w:noProof/>
          </w:rPr>
          <w:t>5.3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 xml:space="preserve">What will it cost if </w:t>
        </w:r>
        <w:r w:rsidR="003C3C92" w:rsidRPr="0000131C">
          <w:rPr>
            <w:rStyle w:val="Hyperlink"/>
            <w:i/>
            <w:noProof/>
          </w:rPr>
          <w:t>you</w:t>
        </w:r>
        <w:r w:rsidR="003C3C92" w:rsidRPr="0000131C">
          <w:rPr>
            <w:rStyle w:val="Hyperlink"/>
            <w:noProof/>
          </w:rPr>
          <w:t xml:space="preserve"> damage the </w:t>
        </w:r>
        <w:r w:rsidR="003C3C92" w:rsidRPr="0000131C">
          <w:rPr>
            <w:rStyle w:val="Hyperlink"/>
            <w:i/>
            <w:noProof/>
          </w:rPr>
          <w:t>Optus owned equipment</w:t>
        </w:r>
        <w:r w:rsidR="003C3C92" w:rsidRPr="0000131C">
          <w:rPr>
            <w:rStyle w:val="Hyperlink"/>
            <w:noProof/>
          </w:rPr>
          <w:t>?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_Toc499294357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5</w:t>
        </w:r>
        <w:r w:rsidR="003C3C92">
          <w:rPr>
            <w:noProof/>
            <w:webHidden/>
          </w:rPr>
          <w:fldChar w:fldCharType="end"/>
        </w:r>
      </w:hyperlink>
    </w:p>
    <w:p w14:paraId="59B8B1AE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58" w:history="1">
        <w:r w:rsidR="003C3C92" w:rsidRPr="0000131C">
          <w:rPr>
            <w:rStyle w:val="Hyperlink"/>
            <w:noProof/>
          </w:rPr>
          <w:t>5.4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 xml:space="preserve">What will it cost if </w:t>
        </w:r>
        <w:r w:rsidR="003C3C92" w:rsidRPr="0000131C">
          <w:rPr>
            <w:rStyle w:val="Hyperlink"/>
            <w:i/>
            <w:noProof/>
          </w:rPr>
          <w:t>you</w:t>
        </w:r>
        <w:r w:rsidR="003C3C92" w:rsidRPr="0000131C">
          <w:rPr>
            <w:rStyle w:val="Hyperlink"/>
            <w:noProof/>
          </w:rPr>
          <w:t xml:space="preserve"> do not return the </w:t>
        </w:r>
        <w:r w:rsidR="003C3C92" w:rsidRPr="0000131C">
          <w:rPr>
            <w:rStyle w:val="Hyperlink"/>
            <w:i/>
            <w:noProof/>
          </w:rPr>
          <w:t>Optus owned equipment</w:t>
        </w:r>
        <w:r w:rsidR="003C3C92" w:rsidRPr="0000131C">
          <w:rPr>
            <w:rStyle w:val="Hyperlink"/>
            <w:noProof/>
          </w:rPr>
          <w:t>?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_Toc499294358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5</w:t>
        </w:r>
        <w:r w:rsidR="003C3C92">
          <w:rPr>
            <w:noProof/>
            <w:webHidden/>
          </w:rPr>
          <w:fldChar w:fldCharType="end"/>
        </w:r>
      </w:hyperlink>
    </w:p>
    <w:p w14:paraId="1D854A16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59" w:history="1">
        <w:r w:rsidR="003C3C92" w:rsidRPr="0000131C">
          <w:rPr>
            <w:rStyle w:val="Hyperlink"/>
            <w:noProof/>
          </w:rPr>
          <w:t>5.5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Replacement equipment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_Toc499294359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5</w:t>
        </w:r>
        <w:r w:rsidR="003C3C92">
          <w:rPr>
            <w:noProof/>
            <w:webHidden/>
          </w:rPr>
          <w:fldChar w:fldCharType="end"/>
        </w:r>
      </w:hyperlink>
    </w:p>
    <w:p w14:paraId="1D77FAB9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60" w:history="1">
        <w:r w:rsidR="003C3C92" w:rsidRPr="0000131C">
          <w:rPr>
            <w:rStyle w:val="Hyperlink"/>
            <w:noProof/>
          </w:rPr>
          <w:t>5.6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Late or unpaid fees and charges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_Toc499294360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5</w:t>
        </w:r>
        <w:r w:rsidR="003C3C92">
          <w:rPr>
            <w:noProof/>
            <w:webHidden/>
          </w:rPr>
          <w:fldChar w:fldCharType="end"/>
        </w:r>
      </w:hyperlink>
    </w:p>
    <w:p w14:paraId="1EDA3EAF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61" w:history="1">
        <w:r w:rsidR="003C3C92" w:rsidRPr="0000131C">
          <w:rPr>
            <w:rStyle w:val="Hyperlink"/>
            <w:noProof/>
          </w:rPr>
          <w:t>5.7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Paper invoice fee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_Toc499294361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6</w:t>
        </w:r>
        <w:r w:rsidR="003C3C92">
          <w:rPr>
            <w:noProof/>
            <w:webHidden/>
          </w:rPr>
          <w:fldChar w:fldCharType="end"/>
        </w:r>
      </w:hyperlink>
    </w:p>
    <w:p w14:paraId="35A3913F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62" w:history="1">
        <w:r w:rsidR="003C3C92" w:rsidRPr="0000131C">
          <w:rPr>
            <w:rStyle w:val="Hyperlink"/>
            <w:noProof/>
          </w:rPr>
          <w:t>5.8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Payment processing fee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_Toc499294362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6</w:t>
        </w:r>
        <w:r w:rsidR="003C3C92">
          <w:rPr>
            <w:noProof/>
            <w:webHidden/>
          </w:rPr>
          <w:fldChar w:fldCharType="end"/>
        </w:r>
      </w:hyperlink>
    </w:p>
    <w:p w14:paraId="5F07F746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63" w:history="1">
        <w:r w:rsidR="003C3C92" w:rsidRPr="0000131C">
          <w:rPr>
            <w:rStyle w:val="Hyperlink"/>
            <w:noProof/>
          </w:rPr>
          <w:t>5.9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Payment dishonour charges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_Toc499294363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6</w:t>
        </w:r>
        <w:r w:rsidR="003C3C92">
          <w:rPr>
            <w:noProof/>
            <w:webHidden/>
          </w:rPr>
          <w:fldChar w:fldCharType="end"/>
        </w:r>
      </w:hyperlink>
    </w:p>
    <w:p w14:paraId="4FA62D04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64" w:history="1">
        <w:r w:rsidR="003C3C92" w:rsidRPr="0000131C">
          <w:rPr>
            <w:rStyle w:val="Hyperlink"/>
            <w:noProof/>
          </w:rPr>
          <w:t>5.10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Mercantile agent recovery fee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_Toc499294364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6</w:t>
        </w:r>
        <w:r w:rsidR="003C3C92">
          <w:rPr>
            <w:noProof/>
            <w:webHidden/>
          </w:rPr>
          <w:fldChar w:fldCharType="end"/>
        </w:r>
      </w:hyperlink>
    </w:p>
    <w:p w14:paraId="3519E492" w14:textId="77777777" w:rsidR="003C3C92" w:rsidRPr="0030679D" w:rsidRDefault="00883D62">
      <w:pPr>
        <w:pStyle w:val="TOC2"/>
        <w:tabs>
          <w:tab w:val="left" w:pos="1412"/>
          <w:tab w:val="right" w:pos="10188"/>
        </w:tabs>
        <w:rPr>
          <w:rFonts w:ascii="Calibri" w:eastAsia="Times New Roman" w:hAnsi="Calibri"/>
          <w:bCs w:val="0"/>
          <w:noProof/>
          <w:sz w:val="22"/>
          <w:lang w:val="en-AU" w:eastAsia="en-AU"/>
        </w:rPr>
      </w:pPr>
      <w:hyperlink w:anchor="_Toc499294365" w:history="1">
        <w:r w:rsidR="003C3C92" w:rsidRPr="0000131C">
          <w:rPr>
            <w:rStyle w:val="Hyperlink"/>
            <w:noProof/>
          </w:rPr>
          <w:t>5.11</w:t>
        </w:r>
        <w:r w:rsidR="003C3C92" w:rsidRPr="0030679D">
          <w:rPr>
            <w:rFonts w:ascii="Calibri" w:eastAsia="Times New Roman" w:hAnsi="Calibri"/>
            <w:bCs w:val="0"/>
            <w:noProof/>
            <w:sz w:val="22"/>
            <w:lang w:val="en-AU" w:eastAsia="en-AU"/>
          </w:rPr>
          <w:tab/>
        </w:r>
        <w:r w:rsidR="003C3C92" w:rsidRPr="0000131C">
          <w:rPr>
            <w:rStyle w:val="Hyperlink"/>
            <w:noProof/>
          </w:rPr>
          <w:t>Payments made through an Australia Post outlet</w:t>
        </w:r>
        <w:r w:rsidR="003C3C92">
          <w:rPr>
            <w:noProof/>
            <w:webHidden/>
          </w:rPr>
          <w:tab/>
        </w:r>
        <w:r w:rsidR="003C3C92">
          <w:rPr>
            <w:noProof/>
            <w:webHidden/>
          </w:rPr>
          <w:fldChar w:fldCharType="begin"/>
        </w:r>
        <w:r w:rsidR="003C3C92">
          <w:rPr>
            <w:noProof/>
            <w:webHidden/>
          </w:rPr>
          <w:instrText xml:space="preserve"> PAGEREF _Toc499294365 \h </w:instrText>
        </w:r>
        <w:r w:rsidR="003C3C92">
          <w:rPr>
            <w:noProof/>
            <w:webHidden/>
          </w:rPr>
        </w:r>
        <w:r w:rsidR="003C3C92">
          <w:rPr>
            <w:noProof/>
            <w:webHidden/>
          </w:rPr>
          <w:fldChar w:fldCharType="separate"/>
        </w:r>
        <w:r w:rsidR="003C3C92">
          <w:rPr>
            <w:noProof/>
            <w:webHidden/>
          </w:rPr>
          <w:t>6</w:t>
        </w:r>
        <w:r w:rsidR="003C3C92">
          <w:rPr>
            <w:noProof/>
            <w:webHidden/>
          </w:rPr>
          <w:fldChar w:fldCharType="end"/>
        </w:r>
      </w:hyperlink>
    </w:p>
    <w:p w14:paraId="3D628104" w14:textId="6D3FBE32" w:rsidR="00D11197" w:rsidRPr="00C06C3C" w:rsidRDefault="00D11197" w:rsidP="00EB571D">
      <w:pPr>
        <w:pStyle w:val="TOC2"/>
        <w:tabs>
          <w:tab w:val="left" w:pos="1412"/>
          <w:tab w:val="right" w:pos="10188"/>
        </w:tabs>
      </w:pPr>
      <w:r w:rsidRPr="00C06C3C">
        <w:rPr>
          <w:szCs w:val="20"/>
        </w:rPr>
        <w:fldChar w:fldCharType="end"/>
      </w:r>
    </w:p>
    <w:p w14:paraId="06FC5757" w14:textId="77777777" w:rsidR="00D11197" w:rsidRPr="00C06C3C" w:rsidRDefault="00D11197" w:rsidP="00EB571D"/>
    <w:p w14:paraId="19AF52C4" w14:textId="77777777" w:rsidR="00D11197" w:rsidRPr="00C06C3C" w:rsidRDefault="00D11197" w:rsidP="00EB571D">
      <w:pPr>
        <w:sectPr w:rsidR="00D11197" w:rsidRPr="00C06C3C">
          <w:headerReference w:type="default" r:id="rId8"/>
          <w:footerReference w:type="default" r:id="rId9"/>
          <w:headerReference w:type="first" r:id="rId10"/>
          <w:footerReference w:type="first" r:id="rId11"/>
          <w:pgSz w:w="11900" w:h="16840"/>
          <w:pgMar w:top="851" w:right="851" w:bottom="851" w:left="851" w:header="454" w:footer="284" w:gutter="0"/>
          <w:cols w:space="708"/>
          <w:docGrid w:linePitch="360"/>
        </w:sectPr>
      </w:pPr>
    </w:p>
    <w:p w14:paraId="7606D87B" w14:textId="77777777" w:rsidR="00D11197" w:rsidRPr="00C06C3C" w:rsidRDefault="00D11197" w:rsidP="00EB571D">
      <w:pPr>
        <w:pStyle w:val="Heading4"/>
      </w:pPr>
      <w:bookmarkStart w:id="0" w:name="_Toc499294345"/>
      <w:r w:rsidRPr="00C06C3C">
        <w:lastRenderedPageBreak/>
        <w:t>About this Standard Pricing Table</w:t>
      </w:r>
      <w:bookmarkEnd w:id="0"/>
    </w:p>
    <w:p w14:paraId="7FABD81F" w14:textId="77777777" w:rsidR="00D11197" w:rsidRPr="00C06C3C" w:rsidRDefault="00D11197" w:rsidP="00EB571D">
      <w:pPr>
        <w:pStyle w:val="Heading7"/>
      </w:pPr>
      <w:r w:rsidRPr="00C06C3C">
        <w:t xml:space="preserve">This </w:t>
      </w:r>
      <w:r w:rsidRPr="00C06C3C">
        <w:rPr>
          <w:i/>
        </w:rPr>
        <w:t>standard pricing table</w:t>
      </w:r>
      <w:r w:rsidRPr="00C06C3C">
        <w:t>, together with:</w:t>
      </w:r>
    </w:p>
    <w:p w14:paraId="7E8F1DC3" w14:textId="77777777" w:rsidR="00D11197" w:rsidRPr="00C06C3C" w:rsidRDefault="00D11197" w:rsidP="00EB571D">
      <w:pPr>
        <w:pStyle w:val="Heading8"/>
      </w:pPr>
      <w:r w:rsidRPr="00C06C3C">
        <w:rPr>
          <w:i/>
        </w:rPr>
        <w:t>Your</w:t>
      </w:r>
      <w:r w:rsidRPr="00C06C3C">
        <w:t xml:space="preserve"> </w:t>
      </w:r>
      <w:proofErr w:type="gramStart"/>
      <w:r w:rsidRPr="00C06C3C">
        <w:rPr>
          <w:i/>
        </w:rPr>
        <w:t>application</w:t>
      </w:r>
      <w:r w:rsidRPr="00C06C3C">
        <w:t>;</w:t>
      </w:r>
      <w:proofErr w:type="gramEnd"/>
    </w:p>
    <w:p w14:paraId="5375AF76" w14:textId="417062CC" w:rsidR="00D11197" w:rsidRPr="00C06C3C" w:rsidRDefault="00D11197" w:rsidP="00EB571D">
      <w:pPr>
        <w:pStyle w:val="Heading8"/>
      </w:pPr>
      <w:r w:rsidRPr="00C06C3C">
        <w:t xml:space="preserve">the </w:t>
      </w:r>
      <w:hyperlink r:id="rId12" w:history="1">
        <w:r w:rsidRPr="00C06C3C">
          <w:rPr>
            <w:rStyle w:val="Hyperlink"/>
            <w:i/>
            <w:sz w:val="20"/>
          </w:rPr>
          <w:t>consumer terms</w:t>
        </w:r>
      </w:hyperlink>
      <w:r w:rsidRPr="00C06C3C">
        <w:t xml:space="preserve"> or </w:t>
      </w:r>
      <w:hyperlink r:id="rId13" w:history="1">
        <w:r w:rsidRPr="00C06C3C">
          <w:rPr>
            <w:rStyle w:val="Hyperlink"/>
            <w:i/>
            <w:sz w:val="20"/>
          </w:rPr>
          <w:t>SMB terms</w:t>
        </w:r>
      </w:hyperlink>
      <w:r w:rsidRPr="00C06C3C">
        <w:t>;</w:t>
      </w:r>
    </w:p>
    <w:p w14:paraId="64D911D0" w14:textId="77777777" w:rsidR="00D11197" w:rsidRPr="00C06C3C" w:rsidRDefault="00D11197" w:rsidP="00EB571D">
      <w:pPr>
        <w:pStyle w:val="Heading8"/>
      </w:pPr>
      <w:r w:rsidRPr="00C06C3C">
        <w:t xml:space="preserve">the </w:t>
      </w:r>
      <w:hyperlink r:id="rId14" w:history="1">
        <w:r w:rsidRPr="00C06C3C">
          <w:rPr>
            <w:rStyle w:val="Hyperlink"/>
            <w:i/>
            <w:sz w:val="20"/>
          </w:rPr>
          <w:t>service description</w:t>
        </w:r>
      </w:hyperlink>
      <w:r w:rsidRPr="00C06C3C">
        <w:t>; and</w:t>
      </w:r>
    </w:p>
    <w:p w14:paraId="768D517E" w14:textId="0F8B15D6" w:rsidR="00D11197" w:rsidRPr="00C06C3C" w:rsidRDefault="00D11197" w:rsidP="00EB571D">
      <w:pPr>
        <w:pStyle w:val="Heading8"/>
      </w:pPr>
      <w:r w:rsidRPr="00C06C3C">
        <w:t xml:space="preserve">the </w:t>
      </w:r>
      <w:hyperlink r:id="rId15" w:history="1">
        <w:r w:rsidRPr="00C06C3C">
          <w:rPr>
            <w:rStyle w:val="Hyperlink"/>
            <w:i/>
            <w:sz w:val="20"/>
          </w:rPr>
          <w:t>appendices</w:t>
        </w:r>
      </w:hyperlink>
      <w:r w:rsidRPr="00C06C3C">
        <w:t>,</w:t>
      </w:r>
    </w:p>
    <w:p w14:paraId="267C556C" w14:textId="77777777" w:rsidR="00D11197" w:rsidRPr="00C06C3C" w:rsidRDefault="00D11197" w:rsidP="00EB571D">
      <w:pPr>
        <w:pStyle w:val="BodyText"/>
        <w:ind w:left="1440"/>
      </w:pPr>
      <w:r w:rsidRPr="00C06C3C">
        <w:t xml:space="preserve">forms </w:t>
      </w:r>
      <w:r w:rsidRPr="00C06C3C">
        <w:rPr>
          <w:i/>
        </w:rPr>
        <w:t>your</w:t>
      </w:r>
      <w:r w:rsidRPr="00C06C3C">
        <w:t xml:space="preserve"> </w:t>
      </w:r>
      <w:r w:rsidRPr="00C06C3C">
        <w:rPr>
          <w:i/>
        </w:rPr>
        <w:t>agreement</w:t>
      </w:r>
      <w:r w:rsidRPr="00C06C3C">
        <w:t>.</w:t>
      </w:r>
    </w:p>
    <w:p w14:paraId="0AE5D373" w14:textId="65D17188" w:rsidR="00D11197" w:rsidRPr="00C06C3C" w:rsidRDefault="00D11197" w:rsidP="00EB571D">
      <w:pPr>
        <w:pStyle w:val="Heading7"/>
      </w:pPr>
      <w:r w:rsidRPr="00C06C3C">
        <w:rPr>
          <w:i/>
        </w:rPr>
        <w:t>You</w:t>
      </w:r>
      <w:r w:rsidRPr="00C06C3C">
        <w:t xml:space="preserve"> may obtain a copy of the latest version of the above documents on </w:t>
      </w:r>
      <w:r w:rsidRPr="00C06C3C">
        <w:rPr>
          <w:i/>
        </w:rPr>
        <w:t>our</w:t>
      </w:r>
      <w:r w:rsidRPr="00C06C3C">
        <w:t xml:space="preserve"> website: </w:t>
      </w:r>
      <w:hyperlink r:id="rId16" w:history="1">
        <w:r w:rsidRPr="00C06C3C">
          <w:rPr>
            <w:rStyle w:val="Hyperlink"/>
            <w:sz w:val="20"/>
          </w:rPr>
          <w:t>www.optus.com.au/standardagreements</w:t>
        </w:r>
      </w:hyperlink>
      <w:r w:rsidRPr="00C06C3C">
        <w:t xml:space="preserve"> or from </w:t>
      </w:r>
      <w:r w:rsidRPr="00C06C3C">
        <w:rPr>
          <w:i/>
        </w:rPr>
        <w:t>us</w:t>
      </w:r>
      <w:r w:rsidR="000B584B">
        <w:t xml:space="preserve"> on request.</w:t>
      </w:r>
    </w:p>
    <w:p w14:paraId="2DED93A2" w14:textId="77777777" w:rsidR="00D11197" w:rsidRPr="00C06C3C" w:rsidRDefault="00D11197" w:rsidP="00EB571D">
      <w:pPr>
        <w:pStyle w:val="Heading7"/>
      </w:pPr>
      <w:r w:rsidRPr="00C06C3C">
        <w:t xml:space="preserve">Where </w:t>
      </w:r>
      <w:r w:rsidRPr="00C06C3C">
        <w:rPr>
          <w:i/>
        </w:rPr>
        <w:t>you</w:t>
      </w:r>
      <w:r w:rsidRPr="00C06C3C">
        <w:t xml:space="preserve"> may be charged a fee, then this fee is set out in this </w:t>
      </w:r>
      <w:r w:rsidRPr="00C06C3C">
        <w:rPr>
          <w:i/>
        </w:rPr>
        <w:t>standard pricing table</w:t>
      </w:r>
      <w:r w:rsidRPr="00C06C3C">
        <w:t xml:space="preserve">. Please check this </w:t>
      </w:r>
      <w:r w:rsidRPr="00C06C3C">
        <w:rPr>
          <w:i/>
        </w:rPr>
        <w:t>standard pricing table</w:t>
      </w:r>
      <w:r w:rsidRPr="00C06C3C">
        <w:t xml:space="preserve"> carefully to see what fees apply to </w:t>
      </w:r>
      <w:r w:rsidRPr="00C06C3C">
        <w:rPr>
          <w:i/>
        </w:rPr>
        <w:t>your</w:t>
      </w:r>
      <w:r w:rsidRPr="00C06C3C">
        <w:t xml:space="preserve"> use of the </w:t>
      </w:r>
      <w:r w:rsidRPr="00C06C3C">
        <w:rPr>
          <w:i/>
        </w:rPr>
        <w:t>service</w:t>
      </w:r>
      <w:r w:rsidRPr="00C06C3C">
        <w:t>.</w:t>
      </w:r>
    </w:p>
    <w:p w14:paraId="0E4571D1" w14:textId="2EFD507D" w:rsidR="00D11197" w:rsidRPr="00C06C3C" w:rsidRDefault="00D11197" w:rsidP="00EB571D">
      <w:pPr>
        <w:pStyle w:val="Heading7"/>
      </w:pPr>
      <w:r w:rsidRPr="00C06C3C">
        <w:t xml:space="preserve">The meaning of the words printed </w:t>
      </w:r>
      <w:r w:rsidRPr="00C06C3C">
        <w:rPr>
          <w:i/>
        </w:rPr>
        <w:t>like this</w:t>
      </w:r>
      <w:r w:rsidRPr="00C06C3C">
        <w:t xml:space="preserve"> is set out at the end of the </w:t>
      </w:r>
      <w:hyperlink r:id="rId17" w:history="1">
        <w:r w:rsidRPr="00C06C3C">
          <w:rPr>
            <w:rStyle w:val="Hyperlink"/>
            <w:i/>
            <w:sz w:val="20"/>
          </w:rPr>
          <w:t>service description</w:t>
        </w:r>
      </w:hyperlink>
      <w:r w:rsidRPr="00C06C3C">
        <w:t xml:space="preserve"> or in the </w:t>
      </w:r>
      <w:hyperlink r:id="rId18" w:history="1">
        <w:r w:rsidRPr="00C06C3C">
          <w:rPr>
            <w:rStyle w:val="Hyperlink"/>
            <w:i/>
            <w:sz w:val="20"/>
          </w:rPr>
          <w:t>consumer terms</w:t>
        </w:r>
      </w:hyperlink>
      <w:r w:rsidRPr="00C06C3C">
        <w:t xml:space="preserve"> or </w:t>
      </w:r>
      <w:hyperlink r:id="rId19" w:history="1">
        <w:r w:rsidRPr="00C06C3C">
          <w:rPr>
            <w:rStyle w:val="Hyperlink"/>
            <w:i/>
            <w:sz w:val="20"/>
          </w:rPr>
          <w:t>SMB terms</w:t>
        </w:r>
      </w:hyperlink>
      <w:r w:rsidRPr="00C06C3C">
        <w:t>.</w:t>
      </w:r>
    </w:p>
    <w:p w14:paraId="192C08BD" w14:textId="77777777" w:rsidR="00D11197" w:rsidRPr="00C06C3C" w:rsidRDefault="00D11197" w:rsidP="00EB571D">
      <w:pPr>
        <w:pStyle w:val="Heading4"/>
      </w:pPr>
      <w:bookmarkStart w:id="1" w:name="_Toc499294346"/>
      <w:r w:rsidRPr="00C06C3C">
        <w:t>Up Front Costs</w:t>
      </w:r>
      <w:bookmarkEnd w:id="1"/>
    </w:p>
    <w:p w14:paraId="4957FBC6" w14:textId="77777777" w:rsidR="00D11197" w:rsidRPr="00C06C3C" w:rsidRDefault="00D11197" w:rsidP="00EB571D">
      <w:pPr>
        <w:pStyle w:val="Heading6"/>
      </w:pPr>
      <w:bookmarkStart w:id="2" w:name="_Toc499294347"/>
      <w:r w:rsidRPr="00C06C3C">
        <w:t xml:space="preserve">What is the price of the equipment which </w:t>
      </w:r>
      <w:r w:rsidRPr="00C06C3C">
        <w:rPr>
          <w:i/>
        </w:rPr>
        <w:t>you</w:t>
      </w:r>
      <w:r w:rsidRPr="00C06C3C">
        <w:t xml:space="preserve"> can purchase from </w:t>
      </w:r>
      <w:r w:rsidRPr="00C06C3C">
        <w:rPr>
          <w:i/>
        </w:rPr>
        <w:t>us</w:t>
      </w:r>
      <w:r w:rsidRPr="00C06C3C">
        <w:t>?</w:t>
      </w:r>
      <w:bookmarkEnd w:id="2"/>
    </w:p>
    <w:p w14:paraId="4F62AED9" w14:textId="77777777" w:rsidR="00D11197" w:rsidRPr="00C06C3C" w:rsidRDefault="00D11197" w:rsidP="00EB571D">
      <w:pPr>
        <w:pStyle w:val="Heading7"/>
      </w:pPr>
      <w:r w:rsidRPr="00C06C3C">
        <w:rPr>
          <w:i/>
        </w:rPr>
        <w:t>You</w:t>
      </w:r>
      <w:r w:rsidRPr="00C06C3C">
        <w:t xml:space="preserve"> may need to obtain a powerline adaptor to connect the </w:t>
      </w:r>
      <w:r w:rsidRPr="00C06C3C">
        <w:rPr>
          <w:i/>
        </w:rPr>
        <w:t>Optus owned equipment</w:t>
      </w:r>
      <w:r w:rsidRPr="00C06C3C">
        <w:t xml:space="preserve"> and </w:t>
      </w:r>
      <w:r w:rsidRPr="00C06C3C">
        <w:rPr>
          <w:i/>
        </w:rPr>
        <w:t>additional equipment</w:t>
      </w:r>
      <w:r w:rsidRPr="00C06C3C">
        <w:t xml:space="preserve"> to </w:t>
      </w:r>
      <w:r w:rsidRPr="00C06C3C">
        <w:rPr>
          <w:i/>
        </w:rPr>
        <w:t>your</w:t>
      </w:r>
      <w:r w:rsidRPr="00C06C3C">
        <w:t xml:space="preserve"> television.</w:t>
      </w:r>
    </w:p>
    <w:p w14:paraId="17DAA575" w14:textId="77777777" w:rsidR="00D11197" w:rsidRPr="00C06C3C" w:rsidRDefault="00D11197" w:rsidP="00EB571D">
      <w:pPr>
        <w:pStyle w:val="Heading7"/>
      </w:pPr>
      <w:r w:rsidRPr="00C06C3C">
        <w:rPr>
          <w:i/>
        </w:rPr>
        <w:t>You</w:t>
      </w:r>
      <w:r w:rsidRPr="00C06C3C">
        <w:t xml:space="preserve"> may </w:t>
      </w:r>
      <w:r w:rsidRPr="00C06C3C">
        <w:rPr>
          <w:i/>
        </w:rPr>
        <w:t>purchase</w:t>
      </w:r>
      <w:r w:rsidRPr="00C06C3C">
        <w:t xml:space="preserve"> a powerline adaptor from </w:t>
      </w:r>
      <w:r w:rsidRPr="00C06C3C">
        <w:rPr>
          <w:i/>
        </w:rPr>
        <w:t>us</w:t>
      </w:r>
      <w:r w:rsidRPr="00C06C3C">
        <w:t>:</w:t>
      </w:r>
    </w:p>
    <w:p w14:paraId="3A0A3F30" w14:textId="77777777" w:rsidR="003C3C92" w:rsidRDefault="0001215D" w:rsidP="00EB571D">
      <w:pPr>
        <w:pStyle w:val="Heading8"/>
      </w:pPr>
      <w:r>
        <w:t xml:space="preserve">A twin pack </w:t>
      </w:r>
      <w:r w:rsidR="00D11197" w:rsidRPr="00C06C3C">
        <w:t>at any</w:t>
      </w:r>
      <w:r w:rsidR="003C3C92">
        <w:t xml:space="preserve"> </w:t>
      </w:r>
      <w:r w:rsidR="00D11197" w:rsidRPr="00C06C3C">
        <w:t>time for $40.00 including GST; or</w:t>
      </w:r>
    </w:p>
    <w:p w14:paraId="3626EB6E" w14:textId="77777777" w:rsidR="00D11197" w:rsidRPr="00C06C3C" w:rsidRDefault="0001215D" w:rsidP="00EB571D">
      <w:pPr>
        <w:pStyle w:val="Heading8"/>
      </w:pPr>
      <w:r>
        <w:t>A single at any</w:t>
      </w:r>
      <w:r w:rsidR="003C3C92">
        <w:t xml:space="preserve"> </w:t>
      </w:r>
      <w:r>
        <w:t>t</w:t>
      </w:r>
      <w:r w:rsidR="003C3C92">
        <w:t xml:space="preserve">ime for $25.00 including </w:t>
      </w:r>
      <w:proofErr w:type="gramStart"/>
      <w:r w:rsidR="003C3C92">
        <w:t>GST</w:t>
      </w:r>
      <w:proofErr w:type="gramEnd"/>
    </w:p>
    <w:p w14:paraId="0E22B062" w14:textId="77777777" w:rsidR="00D11197" w:rsidRPr="00C06C3C" w:rsidRDefault="00D11197" w:rsidP="00EB571D">
      <w:pPr>
        <w:pStyle w:val="Heading7"/>
      </w:pPr>
      <w:r w:rsidRPr="00C06C3C">
        <w:rPr>
          <w:i/>
        </w:rPr>
        <w:t>You</w:t>
      </w:r>
      <w:r w:rsidRPr="00C06C3C">
        <w:t xml:space="preserve"> may purchase a spare remote control from </w:t>
      </w:r>
      <w:r w:rsidRPr="00C06C3C">
        <w:rPr>
          <w:i/>
        </w:rPr>
        <w:t>us</w:t>
      </w:r>
      <w:r w:rsidRPr="00C06C3C">
        <w:t xml:space="preserve"> at any time for $14.95 including GST. </w:t>
      </w:r>
    </w:p>
    <w:p w14:paraId="63D555C6" w14:textId="77777777" w:rsidR="00D11197" w:rsidRPr="00ED6D41" w:rsidRDefault="00D11197" w:rsidP="00EB571D">
      <w:pPr>
        <w:pStyle w:val="Heading7"/>
      </w:pPr>
      <w:r w:rsidRPr="00C06C3C">
        <w:t xml:space="preserve">You can upgrade to the </w:t>
      </w:r>
      <w:r w:rsidR="008A1F96">
        <w:t xml:space="preserve">Mighty </w:t>
      </w:r>
      <w:r w:rsidRPr="00C06C3C">
        <w:t xml:space="preserve">3rd Generation of the Set Top Box </w:t>
      </w:r>
      <w:r w:rsidR="008A1F96">
        <w:t xml:space="preserve">(STB) </w:t>
      </w:r>
      <w:r w:rsidRPr="00C06C3C">
        <w:t>for a fee of $</w:t>
      </w:r>
      <w:r w:rsidR="0001215D">
        <w:t>99</w:t>
      </w:r>
      <w:r w:rsidRPr="00C06C3C">
        <w:t xml:space="preserve">.00. </w:t>
      </w:r>
      <w:r w:rsidRPr="00C06C3C">
        <w:rPr>
          <w:i/>
        </w:rPr>
        <w:t>You are</w:t>
      </w:r>
      <w:r w:rsidRPr="00C06C3C">
        <w:t xml:space="preserve"> required to return the STB </w:t>
      </w:r>
      <w:proofErr w:type="gramStart"/>
      <w:r w:rsidRPr="00C06C3C">
        <w:t>in</w:t>
      </w:r>
      <w:proofErr w:type="gramEnd"/>
      <w:r w:rsidRPr="00C06C3C">
        <w:t xml:space="preserve"> your possession. </w:t>
      </w:r>
      <w:r w:rsidRPr="00ED6D41">
        <w:t>If you do not return the Optus owned equipment within 30 days of receiving the new set-top-box, we will charge you a fee of $200.00</w:t>
      </w:r>
      <w:r w:rsidR="0001215D" w:rsidRPr="00ED6D41">
        <w:t xml:space="preserve"> if you are upgrading from a 2</w:t>
      </w:r>
      <w:r w:rsidR="0001215D" w:rsidRPr="00ED6D41">
        <w:rPr>
          <w:vertAlign w:val="superscript"/>
        </w:rPr>
        <w:t>nd</w:t>
      </w:r>
      <w:r w:rsidR="0001215D" w:rsidRPr="00ED6D41">
        <w:t xml:space="preserve"> Generation STB, or $150.00 if upgrading from a Mini STB</w:t>
      </w:r>
    </w:p>
    <w:p w14:paraId="0A487349" w14:textId="77777777" w:rsidR="00D11197" w:rsidRPr="00C06C3C" w:rsidRDefault="00D11197" w:rsidP="00EB571D">
      <w:pPr>
        <w:pStyle w:val="Heading4"/>
      </w:pPr>
      <w:bookmarkStart w:id="3" w:name="_Toc499294348"/>
      <w:r w:rsidRPr="00C06C3C">
        <w:t>Delivery Charges</w:t>
      </w:r>
      <w:bookmarkEnd w:id="3"/>
    </w:p>
    <w:p w14:paraId="187B6FA5" w14:textId="77777777" w:rsidR="00D11197" w:rsidRPr="00C06C3C" w:rsidRDefault="00D11197" w:rsidP="00EB571D">
      <w:pPr>
        <w:pStyle w:val="Heading6"/>
      </w:pPr>
      <w:bookmarkStart w:id="4" w:name="_Toc499294349"/>
      <w:r w:rsidRPr="00C06C3C">
        <w:t xml:space="preserve">How much will </w:t>
      </w:r>
      <w:r w:rsidRPr="00C06C3C">
        <w:rPr>
          <w:i/>
        </w:rPr>
        <w:t>we</w:t>
      </w:r>
      <w:r w:rsidRPr="00C06C3C">
        <w:t xml:space="preserve"> charge </w:t>
      </w:r>
      <w:r w:rsidRPr="00C06C3C">
        <w:rPr>
          <w:i/>
        </w:rPr>
        <w:t>you</w:t>
      </w:r>
      <w:r w:rsidRPr="00C06C3C">
        <w:t xml:space="preserve"> to deliver the </w:t>
      </w:r>
      <w:r w:rsidRPr="00C06C3C">
        <w:rPr>
          <w:i/>
        </w:rPr>
        <w:t>Optus owned equipment</w:t>
      </w:r>
      <w:r w:rsidRPr="00C06C3C">
        <w:t xml:space="preserve"> to </w:t>
      </w:r>
      <w:r w:rsidRPr="00C06C3C">
        <w:rPr>
          <w:i/>
        </w:rPr>
        <w:t>your</w:t>
      </w:r>
      <w:r w:rsidRPr="00C06C3C">
        <w:t xml:space="preserve"> </w:t>
      </w:r>
      <w:r w:rsidRPr="00C06C3C">
        <w:rPr>
          <w:i/>
        </w:rPr>
        <w:t>premises</w:t>
      </w:r>
      <w:r w:rsidRPr="00C06C3C">
        <w:t>?</w:t>
      </w:r>
      <w:bookmarkEnd w:id="4"/>
    </w:p>
    <w:p w14:paraId="5276C24A" w14:textId="77777777" w:rsidR="00D11197" w:rsidRPr="00C06C3C" w:rsidRDefault="00D11197" w:rsidP="00EB571D">
      <w:pPr>
        <w:pStyle w:val="Heading7"/>
      </w:pPr>
      <w:r w:rsidRPr="00C06C3C">
        <w:t xml:space="preserve">We </w:t>
      </w:r>
      <w:r w:rsidR="0001215D">
        <w:t>may</w:t>
      </w:r>
      <w:r w:rsidR="0001215D" w:rsidRPr="00C06C3C">
        <w:t xml:space="preserve"> </w:t>
      </w:r>
      <w:r w:rsidRPr="00C06C3C">
        <w:t xml:space="preserve">charge </w:t>
      </w:r>
      <w:r w:rsidRPr="00C06C3C">
        <w:rPr>
          <w:i/>
        </w:rPr>
        <w:t>you</w:t>
      </w:r>
      <w:r w:rsidRPr="00C06C3C">
        <w:t xml:space="preserve"> a one-off </w:t>
      </w:r>
      <w:r w:rsidRPr="00C06C3C">
        <w:rPr>
          <w:i/>
        </w:rPr>
        <w:t>delivery charge</w:t>
      </w:r>
      <w:r w:rsidRPr="00C06C3C">
        <w:t xml:space="preserve"> of $15.50 to deliver the </w:t>
      </w:r>
      <w:r w:rsidRPr="00C06C3C">
        <w:rPr>
          <w:i/>
        </w:rPr>
        <w:t>Optus owned equipment</w:t>
      </w:r>
      <w:r w:rsidRPr="00C06C3C">
        <w:t xml:space="preserve"> to </w:t>
      </w:r>
      <w:r w:rsidRPr="00C06C3C">
        <w:rPr>
          <w:i/>
        </w:rPr>
        <w:t>your</w:t>
      </w:r>
      <w:r w:rsidRPr="00C06C3C">
        <w:t xml:space="preserve"> address.</w:t>
      </w:r>
    </w:p>
    <w:p w14:paraId="31087750" w14:textId="77777777" w:rsidR="00D11197" w:rsidRPr="00C06C3C" w:rsidRDefault="00D11197" w:rsidP="00EB571D">
      <w:pPr>
        <w:pStyle w:val="Heading7"/>
      </w:pPr>
      <w:r w:rsidRPr="00C06C3C">
        <w:rPr>
          <w:i/>
        </w:rPr>
        <w:t>We</w:t>
      </w:r>
      <w:r w:rsidRPr="00C06C3C">
        <w:t xml:space="preserve"> may waive this delivery charge from time to time for purchases completed online or if part of an Optus offer.</w:t>
      </w:r>
    </w:p>
    <w:p w14:paraId="2CD5F727" w14:textId="77777777" w:rsidR="00D11197" w:rsidRPr="00C06C3C" w:rsidRDefault="00D11197" w:rsidP="00EB571D">
      <w:pPr>
        <w:pStyle w:val="Heading4"/>
      </w:pPr>
      <w:bookmarkStart w:id="5" w:name="_Toc499294350"/>
      <w:r w:rsidRPr="00C06C3C">
        <w:t>Service Charges</w:t>
      </w:r>
      <w:bookmarkEnd w:id="5"/>
    </w:p>
    <w:p w14:paraId="27776AC3" w14:textId="77777777" w:rsidR="00D11197" w:rsidRPr="00C06C3C" w:rsidRDefault="00D11197" w:rsidP="00EB571D">
      <w:pPr>
        <w:pStyle w:val="Heading6"/>
      </w:pPr>
      <w:bookmarkStart w:id="6" w:name="_Toc499294351"/>
      <w:r w:rsidRPr="00C06C3C">
        <w:t xml:space="preserve">When do </w:t>
      </w:r>
      <w:r w:rsidRPr="00C06C3C">
        <w:rPr>
          <w:i/>
        </w:rPr>
        <w:t>you</w:t>
      </w:r>
      <w:r w:rsidRPr="00C06C3C">
        <w:t xml:space="preserve"> start paying for the </w:t>
      </w:r>
      <w:r w:rsidRPr="00C06C3C">
        <w:rPr>
          <w:i/>
        </w:rPr>
        <w:t>service</w:t>
      </w:r>
      <w:r w:rsidRPr="00C06C3C">
        <w:t>?</w:t>
      </w:r>
      <w:bookmarkEnd w:id="6"/>
    </w:p>
    <w:p w14:paraId="2B477B48" w14:textId="77777777" w:rsidR="00D11197" w:rsidRPr="00C06C3C" w:rsidRDefault="00D11197" w:rsidP="00EB571D">
      <w:pPr>
        <w:pStyle w:val="Heading7"/>
      </w:pPr>
      <w:r w:rsidRPr="00C06C3C">
        <w:t xml:space="preserve">The </w:t>
      </w:r>
      <w:r w:rsidRPr="00C06C3C">
        <w:rPr>
          <w:i/>
        </w:rPr>
        <w:t>service</w:t>
      </w:r>
      <w:r w:rsidRPr="00C06C3C">
        <w:t xml:space="preserve"> is </w:t>
      </w:r>
      <w:r w:rsidRPr="001E70D0">
        <w:t xml:space="preserve">a </w:t>
      </w:r>
      <w:proofErr w:type="gramStart"/>
      <w:r w:rsidRPr="001E70D0">
        <w:t>post paid</w:t>
      </w:r>
      <w:proofErr w:type="gramEnd"/>
      <w:r w:rsidRPr="001E70D0">
        <w:t xml:space="preserve"> service</w:t>
      </w:r>
      <w:r w:rsidRPr="00C06C3C">
        <w:t xml:space="preserve"> (</w:t>
      </w:r>
      <w:r w:rsidRPr="00C06C3C">
        <w:rPr>
          <w:i/>
        </w:rPr>
        <w:t>you</w:t>
      </w:r>
      <w:r w:rsidRPr="00C06C3C">
        <w:t xml:space="preserve"> pay for the </w:t>
      </w:r>
      <w:r w:rsidRPr="00C06C3C">
        <w:rPr>
          <w:i/>
        </w:rPr>
        <w:t>service</w:t>
      </w:r>
      <w:r w:rsidRPr="00C06C3C">
        <w:t xml:space="preserve"> after receiving a bill from </w:t>
      </w:r>
      <w:r w:rsidRPr="00C06C3C">
        <w:rPr>
          <w:i/>
        </w:rPr>
        <w:t>us</w:t>
      </w:r>
      <w:r w:rsidRPr="00C06C3C">
        <w:t>).</w:t>
      </w:r>
    </w:p>
    <w:p w14:paraId="705134B9" w14:textId="77777777" w:rsidR="00D11197" w:rsidRPr="00C06C3C" w:rsidRDefault="00D11197" w:rsidP="00EB571D">
      <w:pPr>
        <w:pStyle w:val="Heading7"/>
      </w:pPr>
      <w:r w:rsidRPr="00C06C3C">
        <w:rPr>
          <w:i/>
        </w:rPr>
        <w:t>Your</w:t>
      </w:r>
      <w:r w:rsidRPr="00C06C3C">
        <w:t xml:space="preserve"> account will be debited for the first month's </w:t>
      </w:r>
      <w:r w:rsidRPr="00C06C3C">
        <w:rPr>
          <w:i/>
        </w:rPr>
        <w:t>total charges</w:t>
      </w:r>
      <w:r w:rsidRPr="00C06C3C">
        <w:t>:</w:t>
      </w:r>
    </w:p>
    <w:p w14:paraId="7660868E" w14:textId="77777777" w:rsidR="00D11197" w:rsidRPr="00C06C3C" w:rsidRDefault="00D11197" w:rsidP="00EB571D">
      <w:pPr>
        <w:pStyle w:val="Heading8"/>
      </w:pPr>
      <w:r w:rsidRPr="00C06C3C">
        <w:t xml:space="preserve">when </w:t>
      </w:r>
      <w:r w:rsidRPr="00C06C3C">
        <w:rPr>
          <w:i/>
        </w:rPr>
        <w:t>you</w:t>
      </w:r>
      <w:r w:rsidRPr="00C06C3C">
        <w:t xml:space="preserve"> activate the </w:t>
      </w:r>
      <w:r w:rsidRPr="00C06C3C">
        <w:rPr>
          <w:i/>
        </w:rPr>
        <w:t>service</w:t>
      </w:r>
      <w:r w:rsidRPr="00C06C3C">
        <w:t>; or</w:t>
      </w:r>
    </w:p>
    <w:p w14:paraId="7016DE68" w14:textId="77777777" w:rsidR="00D11197" w:rsidRPr="00C06C3C" w:rsidRDefault="00D11197" w:rsidP="00EB571D">
      <w:pPr>
        <w:pStyle w:val="Heading8"/>
      </w:pPr>
      <w:r w:rsidRPr="00C06C3C">
        <w:lastRenderedPageBreak/>
        <w:t xml:space="preserve">on the 21st day after </w:t>
      </w:r>
      <w:r w:rsidRPr="00C06C3C">
        <w:rPr>
          <w:i/>
        </w:rPr>
        <w:t>the date of delivery</w:t>
      </w:r>
      <w:r w:rsidRPr="00C06C3C">
        <w:t>,</w:t>
      </w:r>
    </w:p>
    <w:p w14:paraId="385F407B" w14:textId="77777777" w:rsidR="00D11197" w:rsidRPr="00C06C3C" w:rsidRDefault="00D11197" w:rsidP="00EB571D">
      <w:pPr>
        <w:pStyle w:val="BodyText"/>
        <w:ind w:left="1440"/>
      </w:pPr>
      <w:r w:rsidRPr="00C06C3C">
        <w:t>whichever comes first.</w:t>
      </w:r>
    </w:p>
    <w:p w14:paraId="39397C89" w14:textId="77777777" w:rsidR="00D11197" w:rsidRPr="00C06C3C" w:rsidRDefault="00D11197" w:rsidP="00EB571D">
      <w:pPr>
        <w:pStyle w:val="Heading7"/>
      </w:pPr>
      <w:r w:rsidRPr="00C06C3C">
        <w:rPr>
          <w:i/>
        </w:rPr>
        <w:t>Your</w:t>
      </w:r>
      <w:r w:rsidRPr="00C06C3C">
        <w:t xml:space="preserve"> monthly </w:t>
      </w:r>
      <w:r w:rsidRPr="00C06C3C">
        <w:rPr>
          <w:i/>
        </w:rPr>
        <w:t>access fee</w:t>
      </w:r>
      <w:r w:rsidRPr="00C06C3C">
        <w:t xml:space="preserve"> will continue to be debited monthly in advance and any fees payable for service usage will be debited monthly in arrears.</w:t>
      </w:r>
    </w:p>
    <w:p w14:paraId="6D6B630B" w14:textId="77777777" w:rsidR="00D11197" w:rsidRDefault="00E6772A" w:rsidP="00EB571D">
      <w:pPr>
        <w:pStyle w:val="Heading6"/>
      </w:pPr>
      <w:bookmarkStart w:id="7" w:name="_Toc499294352"/>
      <w:r>
        <w:t xml:space="preserve">(a) </w:t>
      </w:r>
      <w:r w:rsidR="00D11197" w:rsidRPr="00C06C3C">
        <w:t xml:space="preserve">What are the charges for the </w:t>
      </w:r>
      <w:r w:rsidR="000461FB">
        <w:rPr>
          <w:i/>
        </w:rPr>
        <w:t>subscription</w:t>
      </w:r>
      <w:r w:rsidR="00D11197" w:rsidRPr="00C06C3C">
        <w:t>?</w:t>
      </w:r>
      <w:bookmarkEnd w:id="7"/>
    </w:p>
    <w:p w14:paraId="4BC37D94" w14:textId="77777777" w:rsidR="000461FB" w:rsidRPr="003C3C92" w:rsidRDefault="000461FB" w:rsidP="00FD7776">
      <w:pPr>
        <w:rPr>
          <w:b/>
          <w:sz w:val="20"/>
          <w:u w:val="single"/>
        </w:rPr>
      </w:pPr>
      <w:r>
        <w:tab/>
      </w:r>
      <w:r w:rsidRPr="003C3C92">
        <w:rPr>
          <w:b/>
          <w:sz w:val="20"/>
          <w:u w:val="single"/>
        </w:rPr>
        <w:t>Current Pricing</w:t>
      </w:r>
    </w:p>
    <w:p w14:paraId="25B575DA" w14:textId="77777777" w:rsidR="003C3C92" w:rsidRPr="003C3C92" w:rsidRDefault="003C3C92" w:rsidP="00FD7776">
      <w:pPr>
        <w:rPr>
          <w:b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6"/>
        <w:gridCol w:w="3187"/>
      </w:tblGrid>
      <w:tr w:rsidR="00E6772A" w:rsidRPr="00C06C3C" w14:paraId="4D5074D2" w14:textId="77777777" w:rsidTr="003C3C92">
        <w:tc>
          <w:tcPr>
            <w:tcW w:w="3286" w:type="dxa"/>
            <w:shd w:val="clear" w:color="auto" w:fill="auto"/>
          </w:tcPr>
          <w:p w14:paraId="3D76F2EE" w14:textId="77777777" w:rsidR="00E6772A" w:rsidRPr="00C06C3C" w:rsidRDefault="00E6772A" w:rsidP="00555779">
            <w:pPr>
              <w:pStyle w:val="BodyText"/>
              <w:spacing w:before="100" w:after="100"/>
              <w:jc w:val="center"/>
              <w:rPr>
                <w:b/>
              </w:rPr>
            </w:pPr>
            <w:r w:rsidRPr="00C06C3C">
              <w:rPr>
                <w:b/>
              </w:rPr>
              <w:t>Monthly Plan (Fixed Broadband)</w:t>
            </w:r>
          </w:p>
        </w:tc>
        <w:tc>
          <w:tcPr>
            <w:tcW w:w="3187" w:type="dxa"/>
            <w:shd w:val="clear" w:color="auto" w:fill="auto"/>
          </w:tcPr>
          <w:p w14:paraId="175259EC" w14:textId="77777777" w:rsidR="00E6772A" w:rsidRPr="00C06C3C" w:rsidRDefault="00E6772A" w:rsidP="00555779">
            <w:pPr>
              <w:pStyle w:val="BodyText"/>
              <w:spacing w:before="100" w:after="100"/>
              <w:jc w:val="center"/>
              <w:rPr>
                <w:b/>
              </w:rPr>
            </w:pPr>
            <w:r w:rsidRPr="00C06C3C">
              <w:rPr>
                <w:b/>
              </w:rPr>
              <w:t>Monthly Access Fee</w:t>
            </w:r>
            <w:r>
              <w:rPr>
                <w:b/>
              </w:rPr>
              <w:t xml:space="preserve"> per Set Top Box</w:t>
            </w:r>
          </w:p>
        </w:tc>
      </w:tr>
      <w:tr w:rsidR="00E6772A" w:rsidRPr="00C06C3C" w14:paraId="723C8231" w14:textId="77777777" w:rsidTr="003C3C92">
        <w:tc>
          <w:tcPr>
            <w:tcW w:w="3286" w:type="dxa"/>
            <w:shd w:val="clear" w:color="auto" w:fill="auto"/>
          </w:tcPr>
          <w:p w14:paraId="229E7E13" w14:textId="77777777" w:rsidR="00E6772A" w:rsidRPr="00C06C3C" w:rsidRDefault="00E6772A" w:rsidP="00555779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 xml:space="preserve"> Fetch Mighty subscription </w:t>
            </w:r>
          </w:p>
        </w:tc>
        <w:tc>
          <w:tcPr>
            <w:tcW w:w="3187" w:type="dxa"/>
            <w:shd w:val="clear" w:color="auto" w:fill="auto"/>
          </w:tcPr>
          <w:p w14:paraId="355753F4" w14:textId="77777777" w:rsidR="00E6772A" w:rsidRPr="00C06C3C" w:rsidRDefault="00E6772A" w:rsidP="00555779">
            <w:pPr>
              <w:pStyle w:val="BodyText"/>
              <w:spacing w:before="100" w:after="100"/>
              <w:jc w:val="center"/>
            </w:pPr>
            <w:r w:rsidRPr="00C06C3C">
              <w:t>$15.00</w:t>
            </w:r>
          </w:p>
        </w:tc>
      </w:tr>
      <w:tr w:rsidR="00E6772A" w:rsidRPr="00C06C3C" w14:paraId="6E9B0161" w14:textId="77777777" w:rsidTr="003C3C92">
        <w:tc>
          <w:tcPr>
            <w:tcW w:w="3286" w:type="dxa"/>
            <w:shd w:val="clear" w:color="auto" w:fill="auto"/>
          </w:tcPr>
          <w:p w14:paraId="165B87BE" w14:textId="77777777" w:rsidR="00E6772A" w:rsidRPr="00C06C3C" w:rsidRDefault="00E6772A" w:rsidP="00FF2928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 xml:space="preserve">Fetch Mini subscription </w:t>
            </w:r>
          </w:p>
        </w:tc>
        <w:tc>
          <w:tcPr>
            <w:tcW w:w="3187" w:type="dxa"/>
            <w:shd w:val="clear" w:color="auto" w:fill="auto"/>
          </w:tcPr>
          <w:p w14:paraId="507333E7" w14:textId="77777777" w:rsidR="00E6772A" w:rsidRPr="00C06C3C" w:rsidRDefault="00E6772A" w:rsidP="00555779">
            <w:pPr>
              <w:pStyle w:val="BodyText"/>
              <w:spacing w:before="100" w:after="100"/>
              <w:jc w:val="center"/>
            </w:pPr>
            <w:r w:rsidRPr="00C06C3C">
              <w:t>$</w:t>
            </w:r>
            <w:r>
              <w:t>1</w:t>
            </w:r>
            <w:r w:rsidRPr="00C06C3C">
              <w:t>0.00</w:t>
            </w:r>
          </w:p>
        </w:tc>
      </w:tr>
      <w:tr w:rsidR="00E6772A" w:rsidRPr="00C06C3C" w14:paraId="1B939C5C" w14:textId="77777777" w:rsidTr="003C3C92">
        <w:tc>
          <w:tcPr>
            <w:tcW w:w="3286" w:type="dxa"/>
            <w:shd w:val="clear" w:color="auto" w:fill="auto"/>
          </w:tcPr>
          <w:p w14:paraId="4B90C59F" w14:textId="77777777" w:rsidR="00E6772A" w:rsidRPr="00C06C3C" w:rsidRDefault="00E6772A" w:rsidP="00555779">
            <w:pPr>
              <w:pStyle w:val="BodyText"/>
              <w:spacing w:before="100" w:after="100"/>
              <w:jc w:val="center"/>
              <w:rPr>
                <w:b/>
              </w:rPr>
            </w:pPr>
            <w:r w:rsidRPr="00C06C3C">
              <w:rPr>
                <w:b/>
              </w:rPr>
              <w:t>Monthly Plan (Post-Paid Mobile)</w:t>
            </w:r>
          </w:p>
        </w:tc>
        <w:tc>
          <w:tcPr>
            <w:tcW w:w="3187" w:type="dxa"/>
            <w:shd w:val="clear" w:color="auto" w:fill="auto"/>
          </w:tcPr>
          <w:p w14:paraId="0BFA4772" w14:textId="77777777" w:rsidR="00E6772A" w:rsidRPr="00C06C3C" w:rsidRDefault="00E6772A" w:rsidP="00555779">
            <w:pPr>
              <w:pStyle w:val="BodyText"/>
              <w:spacing w:before="100" w:after="100"/>
              <w:jc w:val="center"/>
              <w:rPr>
                <w:b/>
              </w:rPr>
            </w:pPr>
            <w:r w:rsidRPr="00C06C3C">
              <w:rPr>
                <w:b/>
              </w:rPr>
              <w:t>Monthly Access Fee</w:t>
            </w:r>
          </w:p>
        </w:tc>
      </w:tr>
      <w:tr w:rsidR="00E6772A" w:rsidRPr="00C06C3C" w14:paraId="3534A5F8" w14:textId="77777777" w:rsidTr="003C3C92">
        <w:tc>
          <w:tcPr>
            <w:tcW w:w="3286" w:type="dxa"/>
            <w:shd w:val="clear" w:color="auto" w:fill="auto"/>
          </w:tcPr>
          <w:p w14:paraId="08E234E4" w14:textId="77777777" w:rsidR="00E6772A" w:rsidRPr="00C06C3C" w:rsidRDefault="00E6772A" w:rsidP="00555779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 xml:space="preserve"> Fetch Mighty subscription</w:t>
            </w:r>
          </w:p>
        </w:tc>
        <w:tc>
          <w:tcPr>
            <w:tcW w:w="3187" w:type="dxa"/>
            <w:shd w:val="clear" w:color="auto" w:fill="auto"/>
          </w:tcPr>
          <w:p w14:paraId="6913BC88" w14:textId="77777777" w:rsidR="00E6772A" w:rsidRPr="00C06C3C" w:rsidRDefault="00E6772A" w:rsidP="00555779">
            <w:pPr>
              <w:pStyle w:val="BodyText"/>
              <w:spacing w:before="100" w:after="100"/>
              <w:jc w:val="center"/>
            </w:pPr>
            <w:r w:rsidRPr="00C06C3C">
              <w:t>$</w:t>
            </w:r>
            <w:r>
              <w:t>1</w:t>
            </w:r>
            <w:r w:rsidRPr="00C06C3C">
              <w:t>5.00</w:t>
            </w:r>
          </w:p>
        </w:tc>
      </w:tr>
      <w:tr w:rsidR="00E6772A" w:rsidRPr="00C06C3C" w14:paraId="1F028AF8" w14:textId="77777777" w:rsidTr="003C3C92">
        <w:tc>
          <w:tcPr>
            <w:tcW w:w="3286" w:type="dxa"/>
            <w:shd w:val="clear" w:color="auto" w:fill="auto"/>
          </w:tcPr>
          <w:p w14:paraId="3FCFD889" w14:textId="77777777" w:rsidR="00E6772A" w:rsidRPr="00C06C3C" w:rsidRDefault="00E6772A" w:rsidP="00FF2928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 xml:space="preserve"> Fetch Mini subscription</w:t>
            </w:r>
          </w:p>
        </w:tc>
        <w:tc>
          <w:tcPr>
            <w:tcW w:w="3187" w:type="dxa"/>
            <w:shd w:val="clear" w:color="auto" w:fill="auto"/>
          </w:tcPr>
          <w:p w14:paraId="23B2D783" w14:textId="77777777" w:rsidR="00E6772A" w:rsidRPr="00C06C3C" w:rsidRDefault="00E6772A" w:rsidP="00FF2928">
            <w:pPr>
              <w:pStyle w:val="BodyText"/>
              <w:spacing w:before="100" w:after="100"/>
              <w:jc w:val="center"/>
            </w:pPr>
            <w:r w:rsidRPr="00C06C3C">
              <w:t>$</w:t>
            </w:r>
            <w:r>
              <w:t>1</w:t>
            </w:r>
            <w:r w:rsidRPr="00C06C3C">
              <w:t>0.00</w:t>
            </w:r>
          </w:p>
        </w:tc>
      </w:tr>
      <w:tr w:rsidR="00E6772A" w:rsidRPr="00C06C3C" w14:paraId="5A96A90B" w14:textId="77777777" w:rsidTr="003C3C92">
        <w:tc>
          <w:tcPr>
            <w:tcW w:w="3286" w:type="dxa"/>
            <w:shd w:val="clear" w:color="auto" w:fill="auto"/>
          </w:tcPr>
          <w:p w14:paraId="3F99FF6C" w14:textId="77777777" w:rsidR="00E6772A" w:rsidRDefault="00E6772A" w:rsidP="00FF2928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>Fetch Mobi App + Ultimate Pack subscription</w:t>
            </w:r>
          </w:p>
          <w:p w14:paraId="11E895F9" w14:textId="77777777" w:rsidR="00E6772A" w:rsidRPr="00C06C3C" w:rsidDel="00FF2928" w:rsidRDefault="00E6772A" w:rsidP="00FF2928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  <w:tc>
          <w:tcPr>
            <w:tcW w:w="3187" w:type="dxa"/>
            <w:shd w:val="clear" w:color="auto" w:fill="auto"/>
          </w:tcPr>
          <w:p w14:paraId="22CE2CBA" w14:textId="77777777" w:rsidR="00E6772A" w:rsidRPr="00C06C3C" w:rsidRDefault="00E6772A" w:rsidP="00FF2928">
            <w:pPr>
              <w:pStyle w:val="BodyText"/>
              <w:spacing w:before="100" w:after="100"/>
              <w:jc w:val="center"/>
            </w:pPr>
            <w:r>
              <w:t>$20.00</w:t>
            </w:r>
          </w:p>
        </w:tc>
      </w:tr>
      <w:tr w:rsidR="008B0C57" w:rsidRPr="00C06C3C" w14:paraId="2C50D88A" w14:textId="77777777" w:rsidTr="003C3C92">
        <w:tc>
          <w:tcPr>
            <w:tcW w:w="3286" w:type="dxa"/>
            <w:shd w:val="clear" w:color="auto" w:fill="auto"/>
          </w:tcPr>
          <w:p w14:paraId="60E00427" w14:textId="77777777" w:rsidR="008B0C57" w:rsidRPr="00E3732F" w:rsidRDefault="008B0C57" w:rsidP="00FF2928">
            <w:pPr>
              <w:pStyle w:val="BodyText"/>
              <w:spacing w:before="100" w:after="100"/>
              <w:jc w:val="center"/>
              <w:rPr>
                <w:i/>
              </w:rPr>
            </w:pPr>
            <w:r w:rsidRPr="00E3732F">
              <w:rPr>
                <w:b/>
              </w:rPr>
              <w:t>Monthly Plan (Fetch Standalone</w:t>
            </w:r>
            <w:r w:rsidR="00436B5B">
              <w:rPr>
                <w:b/>
              </w:rPr>
              <w:t xml:space="preserve"> service</w:t>
            </w:r>
            <w:r w:rsidRPr="00E3732F">
              <w:rPr>
                <w:b/>
              </w:rPr>
              <w:t>)</w:t>
            </w:r>
            <w:r w:rsidRPr="00E3732F">
              <w:rPr>
                <w:i/>
              </w:rPr>
              <w:t xml:space="preserve"> </w:t>
            </w:r>
          </w:p>
          <w:p w14:paraId="0D0C415C" w14:textId="77777777" w:rsidR="008B0C57" w:rsidRPr="00E3732F" w:rsidRDefault="008B0C57" w:rsidP="00FF2928">
            <w:pPr>
              <w:pStyle w:val="BodyText"/>
              <w:spacing w:before="100" w:after="100"/>
              <w:jc w:val="center"/>
              <w:rPr>
                <w:i/>
              </w:rPr>
            </w:pPr>
            <w:r w:rsidRPr="00E3732F">
              <w:rPr>
                <w:i/>
              </w:rPr>
              <w:t xml:space="preserve">Available from </w:t>
            </w:r>
            <w:r w:rsidR="0016523B" w:rsidRPr="00E3732F">
              <w:rPr>
                <w:i/>
              </w:rPr>
              <w:t>4th June 2018</w:t>
            </w:r>
          </w:p>
        </w:tc>
        <w:tc>
          <w:tcPr>
            <w:tcW w:w="3187" w:type="dxa"/>
            <w:shd w:val="clear" w:color="auto" w:fill="auto"/>
          </w:tcPr>
          <w:p w14:paraId="2A341D32" w14:textId="77777777" w:rsidR="008B0C57" w:rsidRPr="00E3732F" w:rsidRDefault="008B0C57" w:rsidP="00FF2928">
            <w:pPr>
              <w:pStyle w:val="BodyText"/>
              <w:spacing w:before="100" w:after="100"/>
              <w:jc w:val="center"/>
            </w:pPr>
            <w:r w:rsidRPr="00E3732F">
              <w:rPr>
                <w:b/>
              </w:rPr>
              <w:t>Monthly Access Fee</w:t>
            </w:r>
          </w:p>
        </w:tc>
      </w:tr>
      <w:tr w:rsidR="008B0C57" w:rsidRPr="00C06C3C" w14:paraId="6EAE01B4" w14:textId="77777777" w:rsidTr="003C3C92">
        <w:tc>
          <w:tcPr>
            <w:tcW w:w="3286" w:type="dxa"/>
            <w:shd w:val="clear" w:color="auto" w:fill="auto"/>
          </w:tcPr>
          <w:p w14:paraId="348FE3A6" w14:textId="77777777" w:rsidR="008B0C57" w:rsidRPr="00E3732F" w:rsidRDefault="008B0C57" w:rsidP="00FF2928">
            <w:pPr>
              <w:pStyle w:val="BodyText"/>
              <w:spacing w:before="100" w:after="100"/>
              <w:jc w:val="center"/>
              <w:rPr>
                <w:i/>
              </w:rPr>
            </w:pPr>
            <w:r w:rsidRPr="00E3732F">
              <w:rPr>
                <w:i/>
              </w:rPr>
              <w:t>Fetch Mini</w:t>
            </w:r>
            <w:r w:rsidR="00210999" w:rsidRPr="00E3732F">
              <w:rPr>
                <w:i/>
              </w:rPr>
              <w:t xml:space="preserve"> Standalone</w:t>
            </w:r>
            <w:r w:rsidRPr="00E3732F">
              <w:rPr>
                <w:i/>
              </w:rPr>
              <w:t xml:space="preserve"> </w:t>
            </w:r>
            <w:r w:rsidR="00436B5B">
              <w:rPr>
                <w:i/>
              </w:rPr>
              <w:t>service</w:t>
            </w:r>
          </w:p>
        </w:tc>
        <w:tc>
          <w:tcPr>
            <w:tcW w:w="3187" w:type="dxa"/>
            <w:shd w:val="clear" w:color="auto" w:fill="auto"/>
          </w:tcPr>
          <w:p w14:paraId="0F1D3604" w14:textId="77777777" w:rsidR="008B0C57" w:rsidRPr="00E3732F" w:rsidRDefault="008B0C57" w:rsidP="008B0C57">
            <w:pPr>
              <w:pStyle w:val="BodyText"/>
              <w:spacing w:before="100" w:after="100"/>
              <w:jc w:val="center"/>
            </w:pPr>
            <w:r w:rsidRPr="00E3732F">
              <w:t>$20.00</w:t>
            </w:r>
          </w:p>
        </w:tc>
      </w:tr>
      <w:tr w:rsidR="001E70D0" w:rsidRPr="00C06C3C" w14:paraId="13EBBFA2" w14:textId="77777777" w:rsidTr="003C3C92">
        <w:tc>
          <w:tcPr>
            <w:tcW w:w="3286" w:type="dxa"/>
            <w:shd w:val="clear" w:color="auto" w:fill="auto"/>
          </w:tcPr>
          <w:p w14:paraId="248456D2" w14:textId="77777777" w:rsidR="001E70D0" w:rsidRPr="00E3732F" w:rsidRDefault="001E70D0" w:rsidP="00FF2928">
            <w:pPr>
              <w:pStyle w:val="BodyText"/>
              <w:spacing w:before="100" w:after="100"/>
              <w:jc w:val="center"/>
              <w:rPr>
                <w:i/>
              </w:rPr>
            </w:pPr>
            <w:r w:rsidRPr="00E3732F">
              <w:rPr>
                <w:i/>
              </w:rPr>
              <w:t xml:space="preserve">Fetch Mighty Standalone </w:t>
            </w:r>
            <w:r w:rsidR="00436B5B">
              <w:rPr>
                <w:i/>
              </w:rPr>
              <w:t>service</w:t>
            </w:r>
          </w:p>
        </w:tc>
        <w:tc>
          <w:tcPr>
            <w:tcW w:w="3187" w:type="dxa"/>
            <w:shd w:val="clear" w:color="auto" w:fill="auto"/>
          </w:tcPr>
          <w:p w14:paraId="040376A8" w14:textId="77777777" w:rsidR="001E70D0" w:rsidRPr="00E3732F" w:rsidRDefault="001E70D0" w:rsidP="008B0C57">
            <w:pPr>
              <w:pStyle w:val="BodyText"/>
              <w:spacing w:before="100" w:after="100"/>
              <w:jc w:val="center"/>
            </w:pPr>
            <w:r w:rsidRPr="00E3732F">
              <w:t>$30.00</w:t>
            </w:r>
          </w:p>
        </w:tc>
      </w:tr>
    </w:tbl>
    <w:p w14:paraId="562370F5" w14:textId="77777777" w:rsidR="00FD7776" w:rsidRDefault="00FD7776" w:rsidP="00FD7776"/>
    <w:p w14:paraId="28B14F4E" w14:textId="77777777" w:rsidR="000461FB" w:rsidRPr="003C3C92" w:rsidRDefault="000461FB" w:rsidP="00FD7776">
      <w:pPr>
        <w:rPr>
          <w:b/>
          <w:sz w:val="20"/>
          <w:u w:val="single"/>
        </w:rPr>
      </w:pPr>
      <w:r>
        <w:tab/>
      </w:r>
      <w:r w:rsidRPr="003C3C92">
        <w:rPr>
          <w:b/>
          <w:sz w:val="20"/>
          <w:u w:val="single"/>
        </w:rPr>
        <w:t>Historical Pricing (no longer available to new customers)</w:t>
      </w:r>
    </w:p>
    <w:p w14:paraId="353C372F" w14:textId="77777777" w:rsidR="000461FB" w:rsidRDefault="000461FB" w:rsidP="00FD7776">
      <w:r>
        <w:tab/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6"/>
        <w:gridCol w:w="3187"/>
      </w:tblGrid>
      <w:tr w:rsidR="000461FB" w:rsidRPr="00C06C3C" w14:paraId="70638541" w14:textId="77777777" w:rsidTr="0030679D">
        <w:tc>
          <w:tcPr>
            <w:tcW w:w="3286" w:type="dxa"/>
            <w:shd w:val="clear" w:color="auto" w:fill="auto"/>
          </w:tcPr>
          <w:p w14:paraId="621DC35D" w14:textId="77777777" w:rsidR="000461FB" w:rsidRPr="00C06C3C" w:rsidRDefault="000461FB" w:rsidP="0030679D">
            <w:pPr>
              <w:pStyle w:val="BodyText"/>
              <w:spacing w:before="100" w:after="100"/>
              <w:jc w:val="center"/>
              <w:rPr>
                <w:b/>
              </w:rPr>
            </w:pPr>
            <w:r w:rsidRPr="00C06C3C">
              <w:rPr>
                <w:b/>
              </w:rPr>
              <w:t>Monthly Plan (Fixed Broadband)</w:t>
            </w:r>
          </w:p>
        </w:tc>
        <w:tc>
          <w:tcPr>
            <w:tcW w:w="3187" w:type="dxa"/>
            <w:shd w:val="clear" w:color="auto" w:fill="auto"/>
          </w:tcPr>
          <w:p w14:paraId="2ADCB6F4" w14:textId="77777777" w:rsidR="000461FB" w:rsidRPr="00C06C3C" w:rsidRDefault="000461FB" w:rsidP="0030679D">
            <w:pPr>
              <w:pStyle w:val="BodyText"/>
              <w:spacing w:before="100" w:after="100"/>
              <w:jc w:val="center"/>
              <w:rPr>
                <w:b/>
              </w:rPr>
            </w:pPr>
            <w:r w:rsidRPr="00C06C3C">
              <w:rPr>
                <w:b/>
              </w:rPr>
              <w:t>Monthly Access Fee</w:t>
            </w:r>
            <w:r>
              <w:rPr>
                <w:b/>
              </w:rPr>
              <w:t xml:space="preserve"> per Set Top Box</w:t>
            </w:r>
          </w:p>
        </w:tc>
      </w:tr>
      <w:tr w:rsidR="000461FB" w:rsidRPr="00C06C3C" w14:paraId="7E516527" w14:textId="77777777" w:rsidTr="0030679D">
        <w:tc>
          <w:tcPr>
            <w:tcW w:w="3286" w:type="dxa"/>
            <w:shd w:val="clear" w:color="auto" w:fill="auto"/>
          </w:tcPr>
          <w:p w14:paraId="34FC0DEB" w14:textId="77777777" w:rsidR="000461FB" w:rsidRPr="00C06C3C" w:rsidRDefault="000461FB" w:rsidP="000461FB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 xml:space="preserve">Connect Package </w:t>
            </w:r>
          </w:p>
        </w:tc>
        <w:tc>
          <w:tcPr>
            <w:tcW w:w="3187" w:type="dxa"/>
            <w:shd w:val="clear" w:color="auto" w:fill="auto"/>
          </w:tcPr>
          <w:p w14:paraId="44AEBB39" w14:textId="77777777" w:rsidR="000461FB" w:rsidRPr="00C06C3C" w:rsidRDefault="000461FB" w:rsidP="0030679D">
            <w:pPr>
              <w:pStyle w:val="BodyText"/>
              <w:spacing w:before="100" w:after="100"/>
              <w:jc w:val="center"/>
            </w:pPr>
            <w:r w:rsidRPr="00C06C3C">
              <w:t>$15.00</w:t>
            </w:r>
          </w:p>
        </w:tc>
      </w:tr>
      <w:tr w:rsidR="000461FB" w:rsidRPr="00C06C3C" w14:paraId="4A7DBCDB" w14:textId="77777777" w:rsidTr="0030679D">
        <w:tc>
          <w:tcPr>
            <w:tcW w:w="3286" w:type="dxa"/>
            <w:shd w:val="clear" w:color="auto" w:fill="auto"/>
          </w:tcPr>
          <w:p w14:paraId="13A27525" w14:textId="77777777" w:rsidR="000461FB" w:rsidRPr="00C06C3C" w:rsidRDefault="000461FB" w:rsidP="0030679D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 xml:space="preserve">Connect + Entertainment Package </w:t>
            </w:r>
          </w:p>
        </w:tc>
        <w:tc>
          <w:tcPr>
            <w:tcW w:w="3187" w:type="dxa"/>
            <w:shd w:val="clear" w:color="auto" w:fill="auto"/>
          </w:tcPr>
          <w:p w14:paraId="5A74B62D" w14:textId="77777777" w:rsidR="000461FB" w:rsidRPr="00C06C3C" w:rsidRDefault="000461FB" w:rsidP="0030679D">
            <w:pPr>
              <w:pStyle w:val="BodyText"/>
              <w:spacing w:before="100" w:after="100"/>
              <w:jc w:val="center"/>
            </w:pPr>
            <w:r w:rsidRPr="00C06C3C">
              <w:t>$</w:t>
            </w:r>
            <w:r>
              <w:t>13</w:t>
            </w:r>
            <w:r w:rsidRPr="00C06C3C">
              <w:t>.00</w:t>
            </w:r>
          </w:p>
        </w:tc>
      </w:tr>
      <w:tr w:rsidR="000461FB" w:rsidRPr="00C06C3C" w14:paraId="100F2C96" w14:textId="77777777" w:rsidTr="0030679D">
        <w:tc>
          <w:tcPr>
            <w:tcW w:w="3286" w:type="dxa"/>
            <w:shd w:val="clear" w:color="auto" w:fill="auto"/>
          </w:tcPr>
          <w:p w14:paraId="54C2F599" w14:textId="77777777" w:rsidR="000461FB" w:rsidRPr="00C06C3C" w:rsidRDefault="000461FB" w:rsidP="0030679D">
            <w:pPr>
              <w:pStyle w:val="BodyText"/>
              <w:spacing w:before="100" w:after="100"/>
              <w:jc w:val="center"/>
              <w:rPr>
                <w:b/>
              </w:rPr>
            </w:pPr>
            <w:r w:rsidRPr="00C06C3C">
              <w:rPr>
                <w:b/>
              </w:rPr>
              <w:t>Monthly Plan (Post-Paid Mobile)</w:t>
            </w:r>
          </w:p>
        </w:tc>
        <w:tc>
          <w:tcPr>
            <w:tcW w:w="3187" w:type="dxa"/>
            <w:shd w:val="clear" w:color="auto" w:fill="auto"/>
          </w:tcPr>
          <w:p w14:paraId="5654D8D4" w14:textId="77777777" w:rsidR="000461FB" w:rsidRPr="00C06C3C" w:rsidRDefault="000461FB" w:rsidP="0030679D">
            <w:pPr>
              <w:pStyle w:val="BodyText"/>
              <w:spacing w:before="100" w:after="100"/>
              <w:jc w:val="center"/>
              <w:rPr>
                <w:b/>
              </w:rPr>
            </w:pPr>
            <w:r w:rsidRPr="00C06C3C">
              <w:rPr>
                <w:b/>
              </w:rPr>
              <w:t>Monthly Access Fee</w:t>
            </w:r>
          </w:p>
        </w:tc>
      </w:tr>
      <w:tr w:rsidR="000461FB" w:rsidRPr="00C06C3C" w14:paraId="4747A0AE" w14:textId="77777777" w:rsidTr="0030679D">
        <w:tc>
          <w:tcPr>
            <w:tcW w:w="3286" w:type="dxa"/>
            <w:shd w:val="clear" w:color="auto" w:fill="auto"/>
          </w:tcPr>
          <w:p w14:paraId="312E3BBA" w14:textId="77777777" w:rsidR="000461FB" w:rsidRPr="00C06C3C" w:rsidRDefault="000461FB" w:rsidP="0030679D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>Connect Package</w:t>
            </w:r>
          </w:p>
        </w:tc>
        <w:tc>
          <w:tcPr>
            <w:tcW w:w="3187" w:type="dxa"/>
            <w:shd w:val="clear" w:color="auto" w:fill="auto"/>
          </w:tcPr>
          <w:p w14:paraId="55B6221D" w14:textId="77777777" w:rsidR="000461FB" w:rsidRPr="00C06C3C" w:rsidRDefault="000461FB" w:rsidP="0030679D">
            <w:pPr>
              <w:pStyle w:val="BodyText"/>
              <w:spacing w:before="100" w:after="100"/>
              <w:jc w:val="center"/>
            </w:pPr>
            <w:r w:rsidRPr="00C06C3C">
              <w:t>$</w:t>
            </w:r>
            <w:r>
              <w:t>1</w:t>
            </w:r>
            <w:r w:rsidRPr="00C06C3C">
              <w:t>5.00</w:t>
            </w:r>
          </w:p>
        </w:tc>
      </w:tr>
      <w:tr w:rsidR="000461FB" w:rsidRPr="00C06C3C" w14:paraId="5126E06D" w14:textId="77777777" w:rsidTr="0030679D">
        <w:tc>
          <w:tcPr>
            <w:tcW w:w="3286" w:type="dxa"/>
            <w:shd w:val="clear" w:color="auto" w:fill="auto"/>
          </w:tcPr>
          <w:p w14:paraId="21EC0D80" w14:textId="77777777" w:rsidR="000461FB" w:rsidRPr="00C06C3C" w:rsidRDefault="000461FB" w:rsidP="000461FB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 xml:space="preserve"> Connect + Entertainment Package</w:t>
            </w:r>
          </w:p>
        </w:tc>
        <w:tc>
          <w:tcPr>
            <w:tcW w:w="3187" w:type="dxa"/>
            <w:shd w:val="clear" w:color="auto" w:fill="auto"/>
          </w:tcPr>
          <w:p w14:paraId="77CEBC9E" w14:textId="77777777" w:rsidR="000461FB" w:rsidRPr="00C06C3C" w:rsidRDefault="000461FB" w:rsidP="0030679D">
            <w:pPr>
              <w:pStyle w:val="BodyText"/>
              <w:spacing w:before="100" w:after="100"/>
              <w:jc w:val="center"/>
            </w:pPr>
            <w:r>
              <w:t>$20.00</w:t>
            </w:r>
          </w:p>
        </w:tc>
      </w:tr>
      <w:tr w:rsidR="000461FB" w:rsidRPr="00C06C3C" w14:paraId="5004AFA5" w14:textId="77777777" w:rsidTr="0030679D">
        <w:tc>
          <w:tcPr>
            <w:tcW w:w="3286" w:type="dxa"/>
            <w:shd w:val="clear" w:color="auto" w:fill="auto"/>
          </w:tcPr>
          <w:p w14:paraId="5B7C8625" w14:textId="77777777" w:rsidR="000461FB" w:rsidRDefault="000461FB" w:rsidP="0030679D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>Connect Mini</w:t>
            </w:r>
          </w:p>
          <w:p w14:paraId="53331D65" w14:textId="77777777" w:rsidR="000461FB" w:rsidRPr="00C06C3C" w:rsidDel="00FF2928" w:rsidRDefault="000461FB" w:rsidP="0030679D">
            <w:pPr>
              <w:pStyle w:val="BodyText"/>
              <w:spacing w:before="100" w:after="100"/>
              <w:jc w:val="center"/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  <w:tc>
          <w:tcPr>
            <w:tcW w:w="3187" w:type="dxa"/>
            <w:shd w:val="clear" w:color="auto" w:fill="auto"/>
          </w:tcPr>
          <w:p w14:paraId="6AFB915E" w14:textId="77777777" w:rsidR="000461FB" w:rsidRPr="00C06C3C" w:rsidRDefault="000461FB" w:rsidP="0030679D">
            <w:pPr>
              <w:pStyle w:val="BodyText"/>
              <w:spacing w:before="100" w:after="100"/>
              <w:jc w:val="center"/>
            </w:pPr>
            <w:r>
              <w:t>$5.00</w:t>
            </w:r>
          </w:p>
        </w:tc>
      </w:tr>
    </w:tbl>
    <w:p w14:paraId="5ED32761" w14:textId="77777777" w:rsidR="000461FB" w:rsidRDefault="000461FB" w:rsidP="00FD7776"/>
    <w:p w14:paraId="659A974B" w14:textId="77777777" w:rsidR="000461FB" w:rsidRDefault="000461FB" w:rsidP="00FD7776"/>
    <w:p w14:paraId="76AAF707" w14:textId="77777777" w:rsidR="00EB0C48" w:rsidRDefault="001E70D0" w:rsidP="00EB571D">
      <w:pPr>
        <w:pStyle w:val="Heading7"/>
        <w:numPr>
          <w:ilvl w:val="6"/>
          <w:numId w:val="30"/>
        </w:numPr>
      </w:pPr>
      <w:r>
        <w:t xml:space="preserve">When linked to an Optus Account, the </w:t>
      </w:r>
      <w:r w:rsidR="00E6772A">
        <w:t xml:space="preserve">Subscription is month to month, </w:t>
      </w:r>
      <w:r w:rsidR="00E6772A" w:rsidRPr="003C3C92">
        <w:t>you</w:t>
      </w:r>
      <w:r w:rsidR="00E6772A">
        <w:t xml:space="preserve"> can cancel the service at any time.</w:t>
      </w:r>
      <w:r w:rsidR="00210999">
        <w:t xml:space="preserve"> </w:t>
      </w:r>
    </w:p>
    <w:p w14:paraId="17D3BF22" w14:textId="77777777" w:rsidR="003C3C92" w:rsidRPr="00F71C22" w:rsidRDefault="00210999" w:rsidP="00EB571D">
      <w:pPr>
        <w:pStyle w:val="Heading7"/>
        <w:numPr>
          <w:ilvl w:val="6"/>
          <w:numId w:val="30"/>
        </w:numPr>
      </w:pPr>
      <w:bookmarkStart w:id="8" w:name="_Ref149207090"/>
      <w:r w:rsidRPr="00F71C22">
        <w:lastRenderedPageBreak/>
        <w:t xml:space="preserve">Fetch Standalone </w:t>
      </w:r>
      <w:r w:rsidR="00436B5B" w:rsidRPr="00F71C22">
        <w:t>service</w:t>
      </w:r>
      <w:r w:rsidR="00E3732F" w:rsidRPr="00F71C22">
        <w:t xml:space="preserve"> </w:t>
      </w:r>
      <w:r w:rsidRPr="00F71C22">
        <w:t>is 12 months, if you cancel the service within the contract period you will incur a maximum cancellation fee</w:t>
      </w:r>
      <w:r w:rsidR="002D0142" w:rsidRPr="00F71C22">
        <w:t xml:space="preserve"> of $</w:t>
      </w:r>
      <w:r w:rsidR="00E3732F" w:rsidRPr="00F71C22">
        <w:t>144</w:t>
      </w:r>
      <w:r w:rsidR="008E0033" w:rsidRPr="00F71C22">
        <w:t>.</w:t>
      </w:r>
      <w:r w:rsidRPr="00F71C22">
        <w:t xml:space="preserve"> </w:t>
      </w:r>
      <w:bookmarkEnd w:id="8"/>
    </w:p>
    <w:p w14:paraId="31582AEF" w14:textId="77777777" w:rsidR="003C3C92" w:rsidRDefault="00E6772A" w:rsidP="00EB571D">
      <w:pPr>
        <w:pStyle w:val="Heading7"/>
        <w:numPr>
          <w:ilvl w:val="6"/>
          <w:numId w:val="30"/>
        </w:numPr>
      </w:pPr>
      <w:r>
        <w:t>Customers connecting to an eligible Optus Broadband or Optus Postpaid Mobile plan may be eligible for a discount.</w:t>
      </w:r>
    </w:p>
    <w:p w14:paraId="1E73D36A" w14:textId="77777777" w:rsidR="00E6772A" w:rsidRPr="00E6772A" w:rsidRDefault="00E6772A" w:rsidP="00EB571D">
      <w:pPr>
        <w:pStyle w:val="Heading7"/>
        <w:numPr>
          <w:ilvl w:val="6"/>
          <w:numId w:val="30"/>
        </w:numPr>
      </w:pPr>
      <w:r>
        <w:t>A maximum of 3 Set Top Boxes per customer applies.</w:t>
      </w:r>
    </w:p>
    <w:p w14:paraId="5C825303" w14:textId="77777777" w:rsidR="00D11197" w:rsidRPr="00C06C3C" w:rsidRDefault="00D11197" w:rsidP="00EB571D">
      <w:pPr>
        <w:pStyle w:val="Heading6"/>
      </w:pPr>
      <w:bookmarkStart w:id="9" w:name="_Toc499294353"/>
      <w:r w:rsidRPr="00C06C3C">
        <w:t xml:space="preserve">What are the charges for the </w:t>
      </w:r>
      <w:r w:rsidRPr="00C06C3C">
        <w:rPr>
          <w:i/>
        </w:rPr>
        <w:t>additional services</w:t>
      </w:r>
      <w:r w:rsidRPr="00C06C3C">
        <w:t>?</w:t>
      </w:r>
      <w:bookmarkEnd w:id="9"/>
    </w:p>
    <w:p w14:paraId="0EB77B33" w14:textId="77777777" w:rsidR="00D11197" w:rsidRPr="00C06C3C" w:rsidRDefault="00D11197" w:rsidP="00EB571D">
      <w:pPr>
        <w:pStyle w:val="BodyText"/>
        <w:ind w:left="720"/>
      </w:pPr>
      <w:r w:rsidRPr="00C06C3C">
        <w:t xml:space="preserve">If </w:t>
      </w:r>
      <w:r w:rsidRPr="00C06C3C">
        <w:rPr>
          <w:i/>
        </w:rPr>
        <w:t>you</w:t>
      </w:r>
      <w:r w:rsidRPr="00C06C3C">
        <w:t xml:space="preserve"> </w:t>
      </w:r>
      <w:r w:rsidR="00C26171">
        <w:t xml:space="preserve">have at least one </w:t>
      </w:r>
      <w:r w:rsidR="00C26171">
        <w:rPr>
          <w:i/>
        </w:rPr>
        <w:t>Fetch Mighty</w:t>
      </w:r>
      <w:r w:rsidR="00C26171">
        <w:t xml:space="preserve"> or </w:t>
      </w:r>
      <w:r w:rsidR="00C26171">
        <w:rPr>
          <w:i/>
        </w:rPr>
        <w:t xml:space="preserve">Fetch Mini </w:t>
      </w:r>
      <w:proofErr w:type="gramStart"/>
      <w:r w:rsidR="00C26171">
        <w:rPr>
          <w:i/>
        </w:rPr>
        <w:t>subscription</w:t>
      </w:r>
      <w:proofErr w:type="gramEnd"/>
      <w:r w:rsidRPr="00C06C3C">
        <w:t xml:space="preserve"> then </w:t>
      </w:r>
      <w:r w:rsidRPr="00C06C3C">
        <w:rPr>
          <w:i/>
        </w:rPr>
        <w:t>you</w:t>
      </w:r>
      <w:r w:rsidRPr="00C06C3C">
        <w:t xml:space="preserve"> may select from the following </w:t>
      </w:r>
      <w:r w:rsidRPr="00C06C3C">
        <w:rPr>
          <w:i/>
        </w:rPr>
        <w:t>additional services</w:t>
      </w:r>
      <w:r w:rsidRPr="00C06C3C">
        <w:t>:</w:t>
      </w:r>
    </w:p>
    <w:p w14:paraId="2FFE1697" w14:textId="77777777" w:rsidR="00D11197" w:rsidRPr="00C06C3C" w:rsidRDefault="00D11197" w:rsidP="00EB571D">
      <w:pPr>
        <w:pStyle w:val="Heading7"/>
        <w:rPr>
          <w:b/>
          <w:i/>
        </w:rPr>
      </w:pPr>
      <w:r w:rsidRPr="00C06C3C">
        <w:rPr>
          <w:b/>
          <w:i/>
        </w:rPr>
        <w:t>Channel Packs</w:t>
      </w:r>
    </w:p>
    <w:p w14:paraId="41B56823" w14:textId="77777777" w:rsidR="00D11197" w:rsidRPr="00C06C3C" w:rsidRDefault="00D11197" w:rsidP="00EB571D">
      <w:pPr>
        <w:pStyle w:val="Heading8"/>
      </w:pPr>
      <w:r w:rsidRPr="00C06C3C">
        <w:rPr>
          <w:i/>
        </w:rPr>
        <w:t>You</w:t>
      </w:r>
      <w:r w:rsidRPr="00C06C3C">
        <w:t xml:space="preserve"> can subscribe to, and cancel, </w:t>
      </w:r>
      <w:r w:rsidRPr="00C06C3C">
        <w:rPr>
          <w:i/>
        </w:rPr>
        <w:t>a Channel Pack/s</w:t>
      </w:r>
      <w:r w:rsidRPr="00C06C3C">
        <w:t xml:space="preserve"> through the </w:t>
      </w:r>
      <w:r w:rsidRPr="00C06C3C">
        <w:rPr>
          <w:i/>
        </w:rPr>
        <w:t>STB</w:t>
      </w:r>
      <w:r w:rsidRPr="00C06C3C">
        <w:t xml:space="preserve"> using the </w:t>
      </w:r>
      <w:r w:rsidRPr="00C06C3C">
        <w:rPr>
          <w:i/>
        </w:rPr>
        <w:t>User Interface</w:t>
      </w:r>
      <w:r w:rsidRPr="00C06C3C">
        <w:t xml:space="preserve"> and online.</w:t>
      </w:r>
    </w:p>
    <w:p w14:paraId="6768D2EA" w14:textId="77777777" w:rsidR="00D11197" w:rsidRPr="00C06C3C" w:rsidRDefault="00D11197" w:rsidP="00EB571D">
      <w:pPr>
        <w:pStyle w:val="Heading8"/>
      </w:pPr>
      <w:r w:rsidRPr="00C06C3C">
        <w:rPr>
          <w:i/>
        </w:rPr>
        <w:t>Channel Packs</w:t>
      </w:r>
      <w:r w:rsidRPr="00C06C3C">
        <w:t xml:space="preserve"> are a subscription service for which </w:t>
      </w:r>
      <w:r w:rsidRPr="00C06C3C">
        <w:rPr>
          <w:i/>
        </w:rPr>
        <w:t>you</w:t>
      </w:r>
      <w:r w:rsidRPr="00C06C3C">
        <w:t xml:space="preserve"> must pay a </w:t>
      </w:r>
      <w:r w:rsidRPr="00C06C3C">
        <w:rPr>
          <w:i/>
        </w:rPr>
        <w:t>Monthly Access Fee</w:t>
      </w:r>
      <w:r w:rsidRPr="00C06C3C">
        <w:t>.</w:t>
      </w:r>
    </w:p>
    <w:p w14:paraId="3B7050CC" w14:textId="77777777" w:rsidR="00D11197" w:rsidRDefault="00D11197" w:rsidP="00EB571D">
      <w:pPr>
        <w:pStyle w:val="Heading8"/>
      </w:pPr>
      <w:r w:rsidRPr="00C06C3C">
        <w:t xml:space="preserve">We will advise </w:t>
      </w:r>
      <w:r w:rsidRPr="00C06C3C">
        <w:rPr>
          <w:i/>
        </w:rPr>
        <w:t>you</w:t>
      </w:r>
      <w:r w:rsidRPr="00C06C3C">
        <w:t xml:space="preserve"> of the </w:t>
      </w:r>
      <w:r w:rsidRPr="00C06C3C">
        <w:rPr>
          <w:i/>
        </w:rPr>
        <w:t>Monthly Access Fee</w:t>
      </w:r>
      <w:r w:rsidRPr="00C06C3C">
        <w:t xml:space="preserve"> for a </w:t>
      </w:r>
      <w:r w:rsidRPr="00C06C3C">
        <w:rPr>
          <w:i/>
        </w:rPr>
        <w:t>Channel Pack</w:t>
      </w:r>
      <w:r w:rsidRPr="00C06C3C">
        <w:t xml:space="preserve"> at the time that </w:t>
      </w:r>
      <w:r w:rsidRPr="00C06C3C">
        <w:rPr>
          <w:i/>
        </w:rPr>
        <w:t>you</w:t>
      </w:r>
      <w:r w:rsidRPr="00C06C3C">
        <w:t xml:space="preserve"> order that </w:t>
      </w:r>
      <w:r w:rsidRPr="00C06C3C">
        <w:rPr>
          <w:i/>
        </w:rPr>
        <w:t>Channel Pack</w:t>
      </w:r>
      <w:r w:rsidRPr="00C06C3C">
        <w:t>.</w:t>
      </w:r>
    </w:p>
    <w:p w14:paraId="5ED86A44" w14:textId="77777777" w:rsidR="00294722" w:rsidRPr="00294722" w:rsidRDefault="00294722" w:rsidP="00294722">
      <w:pPr>
        <w:pStyle w:val="Heading8"/>
      </w:pPr>
      <w:r>
        <w:t>Customers connecting to an eligible Optus Broadband or Optus Postpaid Mobile plan may be eligible for a discount.</w:t>
      </w:r>
    </w:p>
    <w:p w14:paraId="2F718979" w14:textId="77777777" w:rsidR="00D11197" w:rsidRPr="00C06C3C" w:rsidRDefault="00D11197" w:rsidP="00EB571D">
      <w:pPr>
        <w:pStyle w:val="Heading8"/>
      </w:pPr>
      <w:r w:rsidRPr="00C06C3C">
        <w:t xml:space="preserve">The </w:t>
      </w:r>
      <w:r w:rsidRPr="00C06C3C">
        <w:rPr>
          <w:i/>
        </w:rPr>
        <w:t>Monthly Access Fee</w:t>
      </w:r>
      <w:r w:rsidRPr="00C06C3C">
        <w:t xml:space="preserve"> for each </w:t>
      </w:r>
      <w:r w:rsidRPr="00C06C3C">
        <w:rPr>
          <w:i/>
        </w:rPr>
        <w:t>Channel Pack</w:t>
      </w:r>
      <w:r w:rsidRPr="00C06C3C">
        <w:t xml:space="preserve"> is set out in the table below.</w:t>
      </w:r>
    </w:p>
    <w:tbl>
      <w:tblPr>
        <w:tblW w:w="0" w:type="auto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4"/>
        <w:gridCol w:w="3012"/>
        <w:gridCol w:w="3008"/>
      </w:tblGrid>
      <w:tr w:rsidR="0035283B" w:rsidRPr="00C06C3C" w14:paraId="5AB17B0C" w14:textId="77777777" w:rsidTr="00A065AE">
        <w:trPr>
          <w:tblHeader/>
        </w:trPr>
        <w:tc>
          <w:tcPr>
            <w:tcW w:w="2954" w:type="dxa"/>
            <w:shd w:val="clear" w:color="auto" w:fill="auto"/>
          </w:tcPr>
          <w:p w14:paraId="31B3A779" w14:textId="77777777" w:rsidR="00D11197" w:rsidRPr="00C06C3C" w:rsidRDefault="00D11197" w:rsidP="00EB571D">
            <w:pPr>
              <w:pStyle w:val="BodyText"/>
              <w:spacing w:before="100" w:after="100"/>
              <w:jc w:val="center"/>
              <w:rPr>
                <w:b/>
              </w:rPr>
            </w:pPr>
            <w:r w:rsidRPr="00C06C3C">
              <w:rPr>
                <w:b/>
              </w:rPr>
              <w:t>Channel Pack</w:t>
            </w:r>
          </w:p>
        </w:tc>
        <w:tc>
          <w:tcPr>
            <w:tcW w:w="3012" w:type="dxa"/>
            <w:shd w:val="clear" w:color="auto" w:fill="auto"/>
          </w:tcPr>
          <w:p w14:paraId="542C8F7E" w14:textId="77777777" w:rsidR="00D11197" w:rsidRPr="00C06C3C" w:rsidRDefault="00D11197" w:rsidP="00EB571D">
            <w:pPr>
              <w:pStyle w:val="BodyText"/>
              <w:spacing w:before="100" w:after="100"/>
              <w:jc w:val="center"/>
              <w:rPr>
                <w:b/>
              </w:rPr>
            </w:pPr>
            <w:r w:rsidRPr="00C06C3C">
              <w:rPr>
                <w:b/>
              </w:rPr>
              <w:t xml:space="preserve">Included services </w:t>
            </w:r>
          </w:p>
        </w:tc>
        <w:tc>
          <w:tcPr>
            <w:tcW w:w="3008" w:type="dxa"/>
            <w:shd w:val="clear" w:color="auto" w:fill="auto"/>
          </w:tcPr>
          <w:p w14:paraId="4C89BA00" w14:textId="77777777" w:rsidR="00D11197" w:rsidRPr="00C06C3C" w:rsidRDefault="00D11197" w:rsidP="00EB571D">
            <w:pPr>
              <w:pStyle w:val="BodyText"/>
              <w:spacing w:before="100" w:after="100"/>
              <w:jc w:val="center"/>
              <w:rPr>
                <w:b/>
              </w:rPr>
            </w:pPr>
            <w:r w:rsidRPr="00C06C3C">
              <w:rPr>
                <w:b/>
              </w:rPr>
              <w:t>Monthly Access Fee</w:t>
            </w:r>
          </w:p>
        </w:tc>
      </w:tr>
      <w:tr w:rsidR="0035283B" w:rsidRPr="00C06C3C" w14:paraId="5D7BA221" w14:textId="77777777" w:rsidTr="00A065AE">
        <w:tc>
          <w:tcPr>
            <w:tcW w:w="2954" w:type="dxa"/>
            <w:shd w:val="clear" w:color="auto" w:fill="auto"/>
          </w:tcPr>
          <w:p w14:paraId="65CA6E86" w14:textId="77777777" w:rsidR="00D11197" w:rsidRPr="00C06C3C" w:rsidRDefault="00D11197" w:rsidP="00EB571D">
            <w:pPr>
              <w:pStyle w:val="BodyText"/>
              <w:spacing w:before="100" w:after="100"/>
            </w:pPr>
            <w:r w:rsidRPr="00C06C3C">
              <w:t>TVB Cantonese</w:t>
            </w:r>
            <w:r w:rsidR="00FD7776">
              <w:t xml:space="preserve"> &amp; Korean</w:t>
            </w:r>
          </w:p>
        </w:tc>
        <w:tc>
          <w:tcPr>
            <w:tcW w:w="3012" w:type="dxa"/>
            <w:shd w:val="clear" w:color="auto" w:fill="auto"/>
          </w:tcPr>
          <w:p w14:paraId="21FEEB7D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 xml:space="preserve">A selection of Cantonese </w:t>
            </w:r>
            <w:r w:rsidR="00FD7776">
              <w:t xml:space="preserve">&amp; Korean </w:t>
            </w:r>
            <w:r w:rsidRPr="00C06C3C">
              <w:t>channels</w:t>
            </w:r>
          </w:p>
        </w:tc>
        <w:tc>
          <w:tcPr>
            <w:tcW w:w="3008" w:type="dxa"/>
            <w:shd w:val="clear" w:color="auto" w:fill="auto"/>
          </w:tcPr>
          <w:p w14:paraId="4B9CE7F6" w14:textId="77777777" w:rsidR="00D11197" w:rsidRPr="00C06C3C" w:rsidRDefault="0001215D" w:rsidP="00EB571D">
            <w:pPr>
              <w:pStyle w:val="BodyText"/>
              <w:spacing w:before="100" w:after="100"/>
              <w:jc w:val="center"/>
            </w:pPr>
            <w:r>
              <w:t>$15.00</w:t>
            </w:r>
          </w:p>
        </w:tc>
      </w:tr>
      <w:tr w:rsidR="0035283B" w:rsidRPr="00C06C3C" w14:paraId="0306379A" w14:textId="77777777" w:rsidTr="00A065AE">
        <w:tc>
          <w:tcPr>
            <w:tcW w:w="2954" w:type="dxa"/>
            <w:shd w:val="clear" w:color="auto" w:fill="auto"/>
          </w:tcPr>
          <w:p w14:paraId="6B07BD0E" w14:textId="77777777" w:rsidR="00D11197" w:rsidRPr="00C06C3C" w:rsidRDefault="00D11197" w:rsidP="00EB571D">
            <w:pPr>
              <w:pStyle w:val="BodyText"/>
              <w:spacing w:before="100" w:after="100"/>
            </w:pPr>
            <w:r w:rsidRPr="00C06C3C">
              <w:t xml:space="preserve">Chinese (The Great Wall) </w:t>
            </w:r>
          </w:p>
        </w:tc>
        <w:tc>
          <w:tcPr>
            <w:tcW w:w="3012" w:type="dxa"/>
            <w:shd w:val="clear" w:color="auto" w:fill="auto"/>
          </w:tcPr>
          <w:p w14:paraId="22EC9F99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 xml:space="preserve">A selection of Chinese Mandarin channels </w:t>
            </w:r>
          </w:p>
        </w:tc>
        <w:tc>
          <w:tcPr>
            <w:tcW w:w="3008" w:type="dxa"/>
            <w:shd w:val="clear" w:color="auto" w:fill="auto"/>
          </w:tcPr>
          <w:p w14:paraId="6AB37E6E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 xml:space="preserve">$9.95 </w:t>
            </w:r>
          </w:p>
        </w:tc>
      </w:tr>
      <w:tr w:rsidR="0035283B" w:rsidRPr="00C06C3C" w14:paraId="442B1241" w14:textId="77777777" w:rsidTr="00A065AE">
        <w:tc>
          <w:tcPr>
            <w:tcW w:w="2954" w:type="dxa"/>
            <w:shd w:val="clear" w:color="auto" w:fill="auto"/>
          </w:tcPr>
          <w:p w14:paraId="208FC92B" w14:textId="77777777" w:rsidR="00D11197" w:rsidRPr="00C06C3C" w:rsidRDefault="0035283B" w:rsidP="00EB571D">
            <w:pPr>
              <w:pStyle w:val="BodyText"/>
              <w:spacing w:before="100" w:after="100"/>
            </w:pPr>
            <w:r>
              <w:t>Kids</w:t>
            </w:r>
          </w:p>
        </w:tc>
        <w:tc>
          <w:tcPr>
            <w:tcW w:w="3012" w:type="dxa"/>
            <w:shd w:val="clear" w:color="auto" w:fill="auto"/>
          </w:tcPr>
          <w:p w14:paraId="47252F45" w14:textId="77777777" w:rsidR="00D11197" w:rsidRPr="00C06C3C" w:rsidRDefault="00D11197" w:rsidP="002170CF">
            <w:pPr>
              <w:pStyle w:val="BodyText"/>
              <w:spacing w:before="100" w:after="100"/>
              <w:jc w:val="center"/>
            </w:pPr>
            <w:r w:rsidRPr="00C06C3C">
              <w:t xml:space="preserve">A selection of </w:t>
            </w:r>
            <w:r w:rsidR="0035283B">
              <w:t xml:space="preserve">Kids </w:t>
            </w:r>
            <w:r w:rsidR="002170CF">
              <w:t>e</w:t>
            </w:r>
            <w:r w:rsidR="002170CF" w:rsidRPr="00C06C3C">
              <w:t xml:space="preserve">ntertainment </w:t>
            </w:r>
            <w:r w:rsidRPr="00C06C3C">
              <w:t>channels</w:t>
            </w:r>
          </w:p>
        </w:tc>
        <w:tc>
          <w:tcPr>
            <w:tcW w:w="3008" w:type="dxa"/>
            <w:shd w:val="clear" w:color="auto" w:fill="auto"/>
          </w:tcPr>
          <w:p w14:paraId="789340D5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$</w:t>
            </w:r>
            <w:r w:rsidR="0035283B">
              <w:t>6</w:t>
            </w:r>
            <w:r w:rsidRPr="00C06C3C">
              <w:t>.00</w:t>
            </w:r>
          </w:p>
        </w:tc>
      </w:tr>
      <w:tr w:rsidR="00943E7C" w:rsidRPr="00C06C3C" w14:paraId="1E2BCBD4" w14:textId="77777777" w:rsidTr="00A065AE">
        <w:tc>
          <w:tcPr>
            <w:tcW w:w="2954" w:type="dxa"/>
            <w:shd w:val="clear" w:color="auto" w:fill="auto"/>
          </w:tcPr>
          <w:p w14:paraId="43683097" w14:textId="77777777" w:rsidR="00943E7C" w:rsidRPr="00C06C3C" w:rsidDel="0035283B" w:rsidRDefault="00943E7C" w:rsidP="00EB571D">
            <w:pPr>
              <w:pStyle w:val="BodyText"/>
              <w:spacing w:before="100" w:after="100"/>
            </w:pPr>
            <w:r>
              <w:t>Variety</w:t>
            </w:r>
          </w:p>
        </w:tc>
        <w:tc>
          <w:tcPr>
            <w:tcW w:w="3012" w:type="dxa"/>
            <w:shd w:val="clear" w:color="auto" w:fill="auto"/>
          </w:tcPr>
          <w:p w14:paraId="0F1CD6B1" w14:textId="77777777" w:rsidR="00943E7C" w:rsidRPr="00C06C3C" w:rsidRDefault="00943E7C" w:rsidP="002170CF">
            <w:pPr>
              <w:pStyle w:val="BodyText"/>
              <w:spacing w:before="100" w:after="100"/>
              <w:jc w:val="center"/>
            </w:pPr>
            <w:r w:rsidRPr="00C06C3C">
              <w:t xml:space="preserve">A selection of </w:t>
            </w:r>
            <w:r w:rsidR="002170CF">
              <w:t xml:space="preserve">drama, </w:t>
            </w:r>
            <w:proofErr w:type="gramStart"/>
            <w:r w:rsidR="002170CF">
              <w:t>music</w:t>
            </w:r>
            <w:proofErr w:type="gramEnd"/>
            <w:r w:rsidR="002170CF">
              <w:t xml:space="preserve"> and comedy </w:t>
            </w:r>
            <w:r w:rsidRPr="00C06C3C">
              <w:t>channels</w:t>
            </w:r>
          </w:p>
        </w:tc>
        <w:tc>
          <w:tcPr>
            <w:tcW w:w="3008" w:type="dxa"/>
            <w:shd w:val="clear" w:color="auto" w:fill="auto"/>
          </w:tcPr>
          <w:p w14:paraId="606502DD" w14:textId="77777777" w:rsidR="00943E7C" w:rsidRPr="00C06C3C" w:rsidRDefault="00943E7C" w:rsidP="00EB571D">
            <w:pPr>
              <w:pStyle w:val="BodyText"/>
              <w:spacing w:before="100" w:after="100"/>
              <w:jc w:val="center"/>
            </w:pPr>
            <w:r>
              <w:t>$6.00</w:t>
            </w:r>
          </w:p>
        </w:tc>
      </w:tr>
      <w:tr w:rsidR="00943E7C" w:rsidRPr="00C06C3C" w14:paraId="0C2C2A64" w14:textId="77777777" w:rsidTr="00A065AE">
        <w:tc>
          <w:tcPr>
            <w:tcW w:w="2954" w:type="dxa"/>
            <w:shd w:val="clear" w:color="auto" w:fill="auto"/>
          </w:tcPr>
          <w:p w14:paraId="11373AF1" w14:textId="77777777" w:rsidR="00943E7C" w:rsidRPr="00C06C3C" w:rsidDel="0035283B" w:rsidRDefault="00943E7C" w:rsidP="00EB571D">
            <w:pPr>
              <w:pStyle w:val="BodyText"/>
              <w:spacing w:before="100" w:after="100"/>
            </w:pPr>
            <w:r>
              <w:t>Vibe</w:t>
            </w:r>
          </w:p>
        </w:tc>
        <w:tc>
          <w:tcPr>
            <w:tcW w:w="3012" w:type="dxa"/>
            <w:shd w:val="clear" w:color="auto" w:fill="auto"/>
          </w:tcPr>
          <w:p w14:paraId="0EDCE880" w14:textId="77777777" w:rsidR="00943E7C" w:rsidRPr="00C06C3C" w:rsidRDefault="00943E7C" w:rsidP="002170CF">
            <w:pPr>
              <w:pStyle w:val="BodyText"/>
              <w:spacing w:before="100" w:after="100"/>
              <w:jc w:val="center"/>
            </w:pPr>
            <w:r w:rsidRPr="00C06C3C">
              <w:t xml:space="preserve">A selection of </w:t>
            </w:r>
            <w:r w:rsidR="002170CF">
              <w:t>m</w:t>
            </w:r>
            <w:r>
              <w:t xml:space="preserve">usic, </w:t>
            </w:r>
            <w:r w:rsidR="002170CF">
              <w:t xml:space="preserve">lifestyle, comedy </w:t>
            </w:r>
            <w:r>
              <w:t xml:space="preserve">t &amp; </w:t>
            </w:r>
            <w:r w:rsidR="002170CF">
              <w:t>s</w:t>
            </w:r>
            <w:r>
              <w:t xml:space="preserve">port </w:t>
            </w:r>
            <w:r w:rsidRPr="00C06C3C">
              <w:t>channels</w:t>
            </w:r>
          </w:p>
        </w:tc>
        <w:tc>
          <w:tcPr>
            <w:tcW w:w="3008" w:type="dxa"/>
            <w:shd w:val="clear" w:color="auto" w:fill="auto"/>
          </w:tcPr>
          <w:p w14:paraId="4BD02BC6" w14:textId="77777777" w:rsidR="00943E7C" w:rsidRPr="00C06C3C" w:rsidRDefault="00943E7C" w:rsidP="00EB571D">
            <w:pPr>
              <w:pStyle w:val="BodyText"/>
              <w:spacing w:before="100" w:after="100"/>
              <w:jc w:val="center"/>
            </w:pPr>
            <w:r>
              <w:t>$6.00</w:t>
            </w:r>
          </w:p>
        </w:tc>
      </w:tr>
      <w:tr w:rsidR="0035283B" w:rsidRPr="00C06C3C" w14:paraId="3768AF35" w14:textId="77777777" w:rsidTr="00A065AE">
        <w:tc>
          <w:tcPr>
            <w:tcW w:w="2954" w:type="dxa"/>
            <w:shd w:val="clear" w:color="auto" w:fill="auto"/>
          </w:tcPr>
          <w:p w14:paraId="1563018B" w14:textId="77777777" w:rsidR="0035283B" w:rsidRPr="00C06C3C" w:rsidDel="0035283B" w:rsidRDefault="0035283B" w:rsidP="00EB571D">
            <w:pPr>
              <w:pStyle w:val="BodyText"/>
              <w:spacing w:before="100" w:after="100"/>
            </w:pPr>
            <w:r>
              <w:t xml:space="preserve">Knowledge </w:t>
            </w:r>
          </w:p>
        </w:tc>
        <w:tc>
          <w:tcPr>
            <w:tcW w:w="3012" w:type="dxa"/>
            <w:shd w:val="clear" w:color="auto" w:fill="auto"/>
          </w:tcPr>
          <w:p w14:paraId="123EE25A" w14:textId="77777777" w:rsidR="0035283B" w:rsidRPr="00C06C3C" w:rsidRDefault="00943E7C" w:rsidP="002170CF">
            <w:pPr>
              <w:pStyle w:val="BodyText"/>
              <w:spacing w:before="100" w:after="100"/>
              <w:jc w:val="center"/>
            </w:pPr>
            <w:r w:rsidRPr="00C06C3C">
              <w:t xml:space="preserve">A selection of </w:t>
            </w:r>
            <w:r w:rsidR="002170CF">
              <w:t>n</w:t>
            </w:r>
            <w:r>
              <w:t>ews</w:t>
            </w:r>
            <w:r w:rsidR="002170CF">
              <w:t>, factual</w:t>
            </w:r>
            <w:r>
              <w:t xml:space="preserve"> and </w:t>
            </w:r>
            <w:r w:rsidR="002170CF">
              <w:t>e</w:t>
            </w:r>
            <w:r>
              <w:t xml:space="preserve">ducation </w:t>
            </w:r>
            <w:r w:rsidRPr="00C06C3C">
              <w:t>channels</w:t>
            </w:r>
          </w:p>
        </w:tc>
        <w:tc>
          <w:tcPr>
            <w:tcW w:w="3008" w:type="dxa"/>
            <w:shd w:val="clear" w:color="auto" w:fill="auto"/>
          </w:tcPr>
          <w:p w14:paraId="117E5AA9" w14:textId="77777777" w:rsidR="0035283B" w:rsidRPr="00C06C3C" w:rsidRDefault="00943E7C" w:rsidP="00EB571D">
            <w:pPr>
              <w:pStyle w:val="BodyText"/>
              <w:spacing w:before="100" w:after="100"/>
              <w:jc w:val="center"/>
            </w:pPr>
            <w:r>
              <w:t>$6.00</w:t>
            </w:r>
          </w:p>
        </w:tc>
      </w:tr>
      <w:tr w:rsidR="00943E7C" w:rsidRPr="00C06C3C" w14:paraId="5C1D2886" w14:textId="77777777" w:rsidTr="00A065AE">
        <w:tc>
          <w:tcPr>
            <w:tcW w:w="2954" w:type="dxa"/>
            <w:shd w:val="clear" w:color="auto" w:fill="auto"/>
          </w:tcPr>
          <w:p w14:paraId="4616455E" w14:textId="77777777" w:rsidR="0035283B" w:rsidRDefault="0035283B" w:rsidP="00EB571D">
            <w:pPr>
              <w:pStyle w:val="BodyText"/>
              <w:spacing w:before="100" w:after="100"/>
            </w:pPr>
            <w:r>
              <w:t>Ultimate Pack</w:t>
            </w:r>
          </w:p>
          <w:p w14:paraId="5F6FFB11" w14:textId="77777777" w:rsidR="00294722" w:rsidRPr="00C06C3C" w:rsidDel="0035283B" w:rsidRDefault="00294722" w:rsidP="00EB571D">
            <w:pPr>
              <w:pStyle w:val="BodyText"/>
              <w:spacing w:before="100" w:after="100"/>
            </w:pPr>
          </w:p>
        </w:tc>
        <w:tc>
          <w:tcPr>
            <w:tcW w:w="3012" w:type="dxa"/>
            <w:shd w:val="clear" w:color="auto" w:fill="auto"/>
          </w:tcPr>
          <w:p w14:paraId="65FFA5CC" w14:textId="77777777" w:rsidR="0035283B" w:rsidRPr="00C06C3C" w:rsidRDefault="00943E7C" w:rsidP="00EB571D">
            <w:pPr>
              <w:pStyle w:val="BodyText"/>
              <w:spacing w:before="100" w:after="100"/>
              <w:jc w:val="center"/>
            </w:pPr>
            <w:r>
              <w:t>Includes the Kids, Variety, Vibe and Knowledge Channel Packs</w:t>
            </w:r>
          </w:p>
        </w:tc>
        <w:tc>
          <w:tcPr>
            <w:tcW w:w="3008" w:type="dxa"/>
            <w:shd w:val="clear" w:color="auto" w:fill="auto"/>
          </w:tcPr>
          <w:p w14:paraId="1B886F29" w14:textId="77777777" w:rsidR="0035283B" w:rsidRPr="00C06C3C" w:rsidRDefault="0035283B" w:rsidP="00EB571D">
            <w:pPr>
              <w:pStyle w:val="BodyText"/>
              <w:spacing w:before="100" w:after="100"/>
              <w:jc w:val="center"/>
            </w:pPr>
            <w:r>
              <w:t>$20</w:t>
            </w:r>
            <w:r w:rsidR="00FD7776">
              <w:t>.00</w:t>
            </w:r>
          </w:p>
        </w:tc>
      </w:tr>
      <w:tr w:rsidR="0035283B" w:rsidRPr="00C06C3C" w14:paraId="1817F83D" w14:textId="77777777" w:rsidTr="00A065AE">
        <w:tc>
          <w:tcPr>
            <w:tcW w:w="2954" w:type="dxa"/>
            <w:shd w:val="clear" w:color="auto" w:fill="auto"/>
          </w:tcPr>
          <w:p w14:paraId="65A87219" w14:textId="77777777" w:rsidR="00D11197" w:rsidRPr="00C06C3C" w:rsidRDefault="00D11197" w:rsidP="00EB571D">
            <w:pPr>
              <w:pStyle w:val="BodyText"/>
              <w:spacing w:before="100" w:after="100"/>
            </w:pPr>
            <w:r w:rsidRPr="00C06C3C">
              <w:t xml:space="preserve">Hindi </w:t>
            </w:r>
          </w:p>
        </w:tc>
        <w:tc>
          <w:tcPr>
            <w:tcW w:w="3012" w:type="dxa"/>
            <w:shd w:val="clear" w:color="auto" w:fill="auto"/>
          </w:tcPr>
          <w:p w14:paraId="0A2E059F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A selection of Hindi channels</w:t>
            </w:r>
          </w:p>
        </w:tc>
        <w:tc>
          <w:tcPr>
            <w:tcW w:w="3008" w:type="dxa"/>
            <w:shd w:val="clear" w:color="auto" w:fill="auto"/>
          </w:tcPr>
          <w:p w14:paraId="229A64C1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$15.00</w:t>
            </w:r>
          </w:p>
        </w:tc>
      </w:tr>
      <w:tr w:rsidR="0035283B" w:rsidRPr="00C06C3C" w14:paraId="703816DA" w14:textId="77777777" w:rsidTr="00A065AE">
        <w:tc>
          <w:tcPr>
            <w:tcW w:w="2954" w:type="dxa"/>
            <w:shd w:val="clear" w:color="auto" w:fill="auto"/>
          </w:tcPr>
          <w:p w14:paraId="6A9AF182" w14:textId="77777777" w:rsidR="00D11197" w:rsidRPr="00C06C3C" w:rsidRDefault="00D11197" w:rsidP="00EB571D">
            <w:pPr>
              <w:pStyle w:val="BodyText"/>
              <w:spacing w:before="100" w:after="100"/>
            </w:pPr>
            <w:r w:rsidRPr="00C06C3C">
              <w:t xml:space="preserve">Korean </w:t>
            </w:r>
          </w:p>
        </w:tc>
        <w:tc>
          <w:tcPr>
            <w:tcW w:w="3012" w:type="dxa"/>
            <w:shd w:val="clear" w:color="auto" w:fill="auto"/>
          </w:tcPr>
          <w:p w14:paraId="552FEEA7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 xml:space="preserve">A selection of Korean channels </w:t>
            </w:r>
          </w:p>
        </w:tc>
        <w:tc>
          <w:tcPr>
            <w:tcW w:w="3008" w:type="dxa"/>
            <w:shd w:val="clear" w:color="auto" w:fill="auto"/>
          </w:tcPr>
          <w:p w14:paraId="2AE3621F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$14.95</w:t>
            </w:r>
          </w:p>
        </w:tc>
      </w:tr>
      <w:tr w:rsidR="0035283B" w:rsidRPr="00C06C3C" w14:paraId="29A105DB" w14:textId="77777777" w:rsidTr="00A065AE">
        <w:tc>
          <w:tcPr>
            <w:tcW w:w="2954" w:type="dxa"/>
            <w:shd w:val="clear" w:color="auto" w:fill="auto"/>
          </w:tcPr>
          <w:p w14:paraId="32D19000" w14:textId="77777777" w:rsidR="00D11197" w:rsidRPr="00C06C3C" w:rsidRDefault="00D11197" w:rsidP="00EB571D">
            <w:pPr>
              <w:pStyle w:val="BodyText"/>
              <w:spacing w:before="100" w:after="100"/>
            </w:pPr>
            <w:r w:rsidRPr="00C06C3C">
              <w:t>beIN Sports</w:t>
            </w:r>
            <w:r w:rsidR="00FD7776">
              <w:t xml:space="preserve"> 1</w:t>
            </w:r>
          </w:p>
        </w:tc>
        <w:tc>
          <w:tcPr>
            <w:tcW w:w="3012" w:type="dxa"/>
            <w:shd w:val="clear" w:color="auto" w:fill="auto"/>
          </w:tcPr>
          <w:p w14:paraId="2C8E0B92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A sports channel</w:t>
            </w:r>
          </w:p>
        </w:tc>
        <w:tc>
          <w:tcPr>
            <w:tcW w:w="3008" w:type="dxa"/>
            <w:shd w:val="clear" w:color="auto" w:fill="auto"/>
          </w:tcPr>
          <w:p w14:paraId="605EA306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$14.95</w:t>
            </w:r>
          </w:p>
        </w:tc>
      </w:tr>
      <w:tr w:rsidR="0035283B" w:rsidRPr="00C06C3C" w14:paraId="5BA78FD7" w14:textId="77777777" w:rsidTr="00A065AE">
        <w:tc>
          <w:tcPr>
            <w:tcW w:w="2954" w:type="dxa"/>
            <w:shd w:val="clear" w:color="auto" w:fill="auto"/>
          </w:tcPr>
          <w:p w14:paraId="216A72E2" w14:textId="77777777" w:rsidR="00D11197" w:rsidRPr="00C06C3C" w:rsidRDefault="00D11197" w:rsidP="00EB571D">
            <w:pPr>
              <w:pStyle w:val="BodyText"/>
              <w:spacing w:before="100" w:after="100"/>
            </w:pPr>
            <w:r w:rsidRPr="00C06C3C">
              <w:t>Pinoy</w:t>
            </w:r>
          </w:p>
        </w:tc>
        <w:tc>
          <w:tcPr>
            <w:tcW w:w="3012" w:type="dxa"/>
            <w:shd w:val="clear" w:color="auto" w:fill="auto"/>
          </w:tcPr>
          <w:p w14:paraId="0BC61728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A selection of channels from the Philippines</w:t>
            </w:r>
          </w:p>
        </w:tc>
        <w:tc>
          <w:tcPr>
            <w:tcW w:w="3008" w:type="dxa"/>
            <w:shd w:val="clear" w:color="auto" w:fill="auto"/>
          </w:tcPr>
          <w:p w14:paraId="4972FED8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$19.95</w:t>
            </w:r>
          </w:p>
        </w:tc>
      </w:tr>
      <w:tr w:rsidR="0035283B" w:rsidRPr="00C06C3C" w14:paraId="4049128A" w14:textId="77777777" w:rsidTr="00A065AE">
        <w:tc>
          <w:tcPr>
            <w:tcW w:w="2954" w:type="dxa"/>
            <w:shd w:val="clear" w:color="auto" w:fill="auto"/>
          </w:tcPr>
          <w:p w14:paraId="4646101C" w14:textId="77777777" w:rsidR="00D11197" w:rsidRPr="00C06C3C" w:rsidRDefault="00D11197" w:rsidP="00EB571D">
            <w:pPr>
              <w:pStyle w:val="BodyText"/>
              <w:spacing w:before="100" w:after="100"/>
            </w:pPr>
            <w:r w:rsidRPr="00C06C3C">
              <w:t>Italian</w:t>
            </w:r>
          </w:p>
        </w:tc>
        <w:tc>
          <w:tcPr>
            <w:tcW w:w="3012" w:type="dxa"/>
            <w:shd w:val="clear" w:color="auto" w:fill="auto"/>
          </w:tcPr>
          <w:p w14:paraId="08E4D652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A selection of Italian channels</w:t>
            </w:r>
          </w:p>
        </w:tc>
        <w:tc>
          <w:tcPr>
            <w:tcW w:w="3008" w:type="dxa"/>
            <w:shd w:val="clear" w:color="auto" w:fill="auto"/>
          </w:tcPr>
          <w:p w14:paraId="4DFEBA97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$15.00</w:t>
            </w:r>
          </w:p>
        </w:tc>
      </w:tr>
      <w:tr w:rsidR="0035283B" w:rsidRPr="00C06C3C" w14:paraId="2454E8CD" w14:textId="77777777" w:rsidTr="00A065AE">
        <w:tc>
          <w:tcPr>
            <w:tcW w:w="2954" w:type="dxa"/>
            <w:shd w:val="clear" w:color="auto" w:fill="auto"/>
          </w:tcPr>
          <w:p w14:paraId="4E59103F" w14:textId="77777777" w:rsidR="00D11197" w:rsidRPr="00C06C3C" w:rsidRDefault="00D11197" w:rsidP="00EB571D">
            <w:pPr>
              <w:pStyle w:val="BodyText"/>
              <w:spacing w:before="100" w:after="100"/>
            </w:pPr>
            <w:r w:rsidRPr="00C06C3C">
              <w:lastRenderedPageBreak/>
              <w:t>Ceebies</w:t>
            </w:r>
          </w:p>
        </w:tc>
        <w:tc>
          <w:tcPr>
            <w:tcW w:w="3012" w:type="dxa"/>
            <w:shd w:val="clear" w:color="auto" w:fill="auto"/>
          </w:tcPr>
          <w:p w14:paraId="49D1321A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A kids Channel</w:t>
            </w:r>
          </w:p>
        </w:tc>
        <w:tc>
          <w:tcPr>
            <w:tcW w:w="3008" w:type="dxa"/>
            <w:shd w:val="clear" w:color="auto" w:fill="auto"/>
          </w:tcPr>
          <w:p w14:paraId="797BFAE4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$2.00</w:t>
            </w:r>
          </w:p>
        </w:tc>
      </w:tr>
      <w:tr w:rsidR="0035283B" w:rsidRPr="00C06C3C" w14:paraId="662E44CD" w14:textId="77777777" w:rsidTr="00A065AE">
        <w:tc>
          <w:tcPr>
            <w:tcW w:w="2954" w:type="dxa"/>
            <w:shd w:val="clear" w:color="auto" w:fill="auto"/>
          </w:tcPr>
          <w:p w14:paraId="6873D092" w14:textId="77777777" w:rsidR="00D11197" w:rsidRPr="00C06C3C" w:rsidRDefault="00D11197" w:rsidP="00EB571D">
            <w:pPr>
              <w:pStyle w:val="BodyText"/>
              <w:spacing w:before="100" w:after="100"/>
            </w:pPr>
            <w:r w:rsidRPr="00C06C3C">
              <w:t>Horse and Country</w:t>
            </w:r>
          </w:p>
        </w:tc>
        <w:tc>
          <w:tcPr>
            <w:tcW w:w="3012" w:type="dxa"/>
            <w:shd w:val="clear" w:color="auto" w:fill="auto"/>
          </w:tcPr>
          <w:p w14:paraId="3E15518C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A horse Channel</w:t>
            </w:r>
          </w:p>
        </w:tc>
        <w:tc>
          <w:tcPr>
            <w:tcW w:w="3008" w:type="dxa"/>
            <w:shd w:val="clear" w:color="auto" w:fill="auto"/>
          </w:tcPr>
          <w:p w14:paraId="52E63FE6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$7.95</w:t>
            </w:r>
          </w:p>
        </w:tc>
      </w:tr>
      <w:tr w:rsidR="0035283B" w:rsidRPr="00C06C3C" w14:paraId="05D9F5F8" w14:textId="77777777" w:rsidTr="00A065AE">
        <w:tc>
          <w:tcPr>
            <w:tcW w:w="2954" w:type="dxa"/>
            <w:shd w:val="clear" w:color="auto" w:fill="auto"/>
          </w:tcPr>
          <w:p w14:paraId="18125C0B" w14:textId="77777777" w:rsidR="00D11197" w:rsidRPr="00C06C3C" w:rsidRDefault="00D11197" w:rsidP="00EB571D">
            <w:pPr>
              <w:pStyle w:val="BodyText"/>
              <w:spacing w:before="100" w:after="100"/>
            </w:pPr>
            <w:r w:rsidRPr="00C06C3C">
              <w:t>Optus Sport</w:t>
            </w:r>
          </w:p>
        </w:tc>
        <w:tc>
          <w:tcPr>
            <w:tcW w:w="3012" w:type="dxa"/>
            <w:shd w:val="clear" w:color="auto" w:fill="auto"/>
          </w:tcPr>
          <w:p w14:paraId="1361D73C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A selection of sports channels</w:t>
            </w:r>
          </w:p>
        </w:tc>
        <w:tc>
          <w:tcPr>
            <w:tcW w:w="3008" w:type="dxa"/>
            <w:shd w:val="clear" w:color="auto" w:fill="auto"/>
          </w:tcPr>
          <w:p w14:paraId="2B8AC5FB" w14:textId="77777777" w:rsidR="00D11197" w:rsidRPr="00C06C3C" w:rsidRDefault="00D11197" w:rsidP="00EB571D">
            <w:pPr>
              <w:pStyle w:val="BodyText"/>
              <w:spacing w:before="100" w:after="100"/>
              <w:jc w:val="center"/>
            </w:pPr>
            <w:r w:rsidRPr="00C06C3C">
              <w:t>$15.00</w:t>
            </w:r>
          </w:p>
        </w:tc>
      </w:tr>
      <w:tr w:rsidR="000461FB" w:rsidRPr="00C06C3C" w14:paraId="37E8CE1C" w14:textId="77777777" w:rsidTr="00A065AE">
        <w:tc>
          <w:tcPr>
            <w:tcW w:w="2954" w:type="dxa"/>
            <w:shd w:val="clear" w:color="auto" w:fill="auto"/>
          </w:tcPr>
          <w:p w14:paraId="15BDDF06" w14:textId="77777777" w:rsidR="000461FB" w:rsidRDefault="000461FB" w:rsidP="00EB571D">
            <w:pPr>
              <w:pStyle w:val="BodyText"/>
              <w:spacing w:before="100" w:after="100"/>
            </w:pPr>
            <w:r>
              <w:t>Entertainment Pack</w:t>
            </w:r>
          </w:p>
          <w:p w14:paraId="302197F0" w14:textId="77777777" w:rsidR="000461FB" w:rsidRPr="00C06C3C" w:rsidRDefault="000461FB" w:rsidP="00EB571D">
            <w:pPr>
              <w:pStyle w:val="BodyText"/>
              <w:spacing w:before="100" w:after="100"/>
            </w:pPr>
            <w:r>
              <w:t>(no longer available to new customers)</w:t>
            </w:r>
          </w:p>
        </w:tc>
        <w:tc>
          <w:tcPr>
            <w:tcW w:w="3012" w:type="dxa"/>
            <w:shd w:val="clear" w:color="auto" w:fill="auto"/>
          </w:tcPr>
          <w:p w14:paraId="13CE92DB" w14:textId="77777777" w:rsidR="000461FB" w:rsidRPr="00C06C3C" w:rsidRDefault="000461FB" w:rsidP="00EB571D">
            <w:pPr>
              <w:pStyle w:val="BodyText"/>
              <w:spacing w:before="100" w:after="100"/>
              <w:jc w:val="center"/>
            </w:pPr>
            <w:r>
              <w:t>A selection of Sports, Kids, News, Factual Entertainment, Music, Comedy and Lifestyle channels</w:t>
            </w:r>
          </w:p>
        </w:tc>
        <w:tc>
          <w:tcPr>
            <w:tcW w:w="3008" w:type="dxa"/>
            <w:shd w:val="clear" w:color="auto" w:fill="auto"/>
          </w:tcPr>
          <w:p w14:paraId="76E485AA" w14:textId="77777777" w:rsidR="000461FB" w:rsidRPr="00C06C3C" w:rsidRDefault="000461FB" w:rsidP="00EB571D">
            <w:pPr>
              <w:pStyle w:val="BodyText"/>
              <w:spacing w:before="100" w:after="100"/>
              <w:jc w:val="center"/>
            </w:pPr>
            <w:r>
              <w:t>$15.00</w:t>
            </w:r>
          </w:p>
        </w:tc>
      </w:tr>
    </w:tbl>
    <w:p w14:paraId="7937CBAE" w14:textId="77777777" w:rsidR="00D11197" w:rsidRPr="00C06C3C" w:rsidRDefault="00D11197" w:rsidP="00EB571D">
      <w:pPr>
        <w:pStyle w:val="BodyText"/>
      </w:pPr>
    </w:p>
    <w:p w14:paraId="6C8DC54C" w14:textId="77777777" w:rsidR="00D11197" w:rsidRPr="00C06C3C" w:rsidRDefault="00D11197" w:rsidP="00EB571D">
      <w:pPr>
        <w:pStyle w:val="Heading7"/>
        <w:rPr>
          <w:b/>
        </w:rPr>
      </w:pPr>
      <w:r w:rsidRPr="00C06C3C">
        <w:rPr>
          <w:b/>
        </w:rPr>
        <w:t xml:space="preserve">Pay per </w:t>
      </w:r>
      <w:proofErr w:type="gramStart"/>
      <w:r w:rsidRPr="00C06C3C">
        <w:rPr>
          <w:b/>
        </w:rPr>
        <w:t>view</w:t>
      </w:r>
      <w:proofErr w:type="gramEnd"/>
    </w:p>
    <w:p w14:paraId="15D6F4D1" w14:textId="77777777" w:rsidR="00D11197" w:rsidRPr="00C06C3C" w:rsidRDefault="00D11197" w:rsidP="00EB571D">
      <w:pPr>
        <w:pStyle w:val="Heading8"/>
      </w:pPr>
      <w:r w:rsidRPr="00C06C3C">
        <w:rPr>
          <w:i/>
        </w:rPr>
        <w:t>You</w:t>
      </w:r>
      <w:r w:rsidRPr="00C06C3C">
        <w:t xml:space="preserve"> can order and view </w:t>
      </w:r>
      <w:r w:rsidRPr="00C06C3C">
        <w:rPr>
          <w:i/>
        </w:rPr>
        <w:t>pay per view</w:t>
      </w:r>
      <w:r w:rsidRPr="00C06C3C">
        <w:t xml:space="preserve"> through the </w:t>
      </w:r>
      <w:r w:rsidRPr="00C06C3C">
        <w:rPr>
          <w:i/>
        </w:rPr>
        <w:t>STB</w:t>
      </w:r>
      <w:r w:rsidRPr="00C06C3C">
        <w:t xml:space="preserve"> using the </w:t>
      </w:r>
      <w:r w:rsidRPr="00C06C3C">
        <w:rPr>
          <w:i/>
        </w:rPr>
        <w:t>User Interface</w:t>
      </w:r>
      <w:r w:rsidRPr="00C06C3C">
        <w:t>.</w:t>
      </w:r>
    </w:p>
    <w:p w14:paraId="727AA14E" w14:textId="77777777" w:rsidR="00D11197" w:rsidRPr="00C06C3C" w:rsidRDefault="00D11197" w:rsidP="00EB571D">
      <w:pPr>
        <w:pStyle w:val="Heading8"/>
      </w:pPr>
      <w:r w:rsidRPr="00C06C3C">
        <w:rPr>
          <w:i/>
        </w:rPr>
        <w:t>We</w:t>
      </w:r>
      <w:r w:rsidRPr="00C06C3C">
        <w:t xml:space="preserve"> will advise </w:t>
      </w:r>
      <w:r w:rsidRPr="00C06C3C">
        <w:rPr>
          <w:i/>
        </w:rPr>
        <w:t>you</w:t>
      </w:r>
      <w:r w:rsidRPr="00C06C3C">
        <w:t xml:space="preserve"> of the </w:t>
      </w:r>
      <w:r w:rsidRPr="00C06C3C">
        <w:rPr>
          <w:i/>
        </w:rPr>
        <w:t>pay per view charges</w:t>
      </w:r>
      <w:r w:rsidRPr="00C06C3C">
        <w:t xml:space="preserve"> at the time that </w:t>
      </w:r>
      <w:r w:rsidRPr="00C06C3C">
        <w:rPr>
          <w:i/>
        </w:rPr>
        <w:t>you</w:t>
      </w:r>
      <w:r w:rsidRPr="00C06C3C">
        <w:t xml:space="preserve"> order a </w:t>
      </w:r>
      <w:r w:rsidRPr="00C06C3C">
        <w:rPr>
          <w:i/>
        </w:rPr>
        <w:t>pay per view</w:t>
      </w:r>
      <w:r w:rsidRPr="00C06C3C">
        <w:t>.</w:t>
      </w:r>
    </w:p>
    <w:p w14:paraId="658B340E" w14:textId="77777777" w:rsidR="00D11197" w:rsidRPr="00C06C3C" w:rsidRDefault="00D11197" w:rsidP="00EB571D">
      <w:pPr>
        <w:pStyle w:val="Heading7"/>
        <w:rPr>
          <w:b/>
        </w:rPr>
      </w:pPr>
      <w:r w:rsidRPr="00C06C3C">
        <w:rPr>
          <w:b/>
        </w:rPr>
        <w:t>Movie and TV Store programmes</w:t>
      </w:r>
    </w:p>
    <w:p w14:paraId="2858EDB4" w14:textId="77777777" w:rsidR="00D11197" w:rsidRPr="00C06C3C" w:rsidRDefault="00D11197" w:rsidP="00EB571D">
      <w:pPr>
        <w:pStyle w:val="Heading8"/>
      </w:pPr>
      <w:r w:rsidRPr="00C06C3C">
        <w:rPr>
          <w:i/>
        </w:rPr>
        <w:t>You</w:t>
      </w:r>
      <w:r w:rsidRPr="00C06C3C">
        <w:t xml:space="preserve"> can order and view a </w:t>
      </w:r>
      <w:r w:rsidRPr="00C06C3C">
        <w:rPr>
          <w:i/>
        </w:rPr>
        <w:t>Fetch Movie Store and TV Store movie, TV series or TV episode</w:t>
      </w:r>
      <w:r w:rsidRPr="00C06C3C">
        <w:t xml:space="preserve"> through the </w:t>
      </w:r>
      <w:r w:rsidRPr="00C06C3C">
        <w:rPr>
          <w:i/>
        </w:rPr>
        <w:t>STB</w:t>
      </w:r>
      <w:r w:rsidRPr="00C06C3C">
        <w:t xml:space="preserve"> using the </w:t>
      </w:r>
      <w:r w:rsidRPr="00C06C3C">
        <w:rPr>
          <w:i/>
        </w:rPr>
        <w:t>User Interface</w:t>
      </w:r>
      <w:r w:rsidRPr="00C06C3C">
        <w:t>.</w:t>
      </w:r>
    </w:p>
    <w:p w14:paraId="76A3EC74" w14:textId="77777777" w:rsidR="00D11197" w:rsidRPr="00C06C3C" w:rsidRDefault="00D11197" w:rsidP="00EB571D">
      <w:pPr>
        <w:pStyle w:val="Heading8"/>
      </w:pPr>
      <w:r w:rsidRPr="00C06C3C">
        <w:rPr>
          <w:i/>
        </w:rPr>
        <w:t>We</w:t>
      </w:r>
      <w:r w:rsidRPr="00C06C3C">
        <w:t xml:space="preserve"> will advise </w:t>
      </w:r>
      <w:r w:rsidRPr="00C06C3C">
        <w:rPr>
          <w:i/>
        </w:rPr>
        <w:t>you</w:t>
      </w:r>
      <w:r w:rsidRPr="00C06C3C">
        <w:t xml:space="preserve"> of the </w:t>
      </w:r>
      <w:r w:rsidRPr="00C06C3C">
        <w:rPr>
          <w:i/>
        </w:rPr>
        <w:t>Fetch Movie Store and TV Store charges</w:t>
      </w:r>
      <w:r w:rsidRPr="00C06C3C">
        <w:t xml:space="preserve"> at the time that </w:t>
      </w:r>
      <w:r w:rsidRPr="00C06C3C">
        <w:rPr>
          <w:i/>
        </w:rPr>
        <w:t>you</w:t>
      </w:r>
      <w:r w:rsidRPr="00C06C3C">
        <w:t xml:space="preserve"> order a movie, TV series or TV episode.</w:t>
      </w:r>
    </w:p>
    <w:p w14:paraId="09B304B9" w14:textId="77777777" w:rsidR="00D11197" w:rsidRPr="00C06C3C" w:rsidRDefault="00D11197" w:rsidP="00EB571D">
      <w:pPr>
        <w:pStyle w:val="Heading7"/>
        <w:rPr>
          <w:b/>
        </w:rPr>
      </w:pPr>
      <w:r w:rsidRPr="00C06C3C">
        <w:rPr>
          <w:b/>
        </w:rPr>
        <w:t>Interactive services</w:t>
      </w:r>
    </w:p>
    <w:p w14:paraId="33C8D3F2" w14:textId="77777777" w:rsidR="00D11197" w:rsidRPr="00C06C3C" w:rsidRDefault="00D11197" w:rsidP="00EB571D">
      <w:pPr>
        <w:pStyle w:val="Heading8"/>
      </w:pPr>
      <w:r w:rsidRPr="00C06C3C">
        <w:rPr>
          <w:i/>
        </w:rPr>
        <w:t>You</w:t>
      </w:r>
      <w:r w:rsidRPr="00C06C3C">
        <w:t xml:space="preserve"> may be able to access certain </w:t>
      </w:r>
      <w:r w:rsidRPr="00C06C3C">
        <w:rPr>
          <w:i/>
        </w:rPr>
        <w:t>interactive services</w:t>
      </w:r>
      <w:r w:rsidRPr="00C06C3C">
        <w:t xml:space="preserve"> that </w:t>
      </w:r>
      <w:r w:rsidRPr="00C06C3C">
        <w:rPr>
          <w:i/>
        </w:rPr>
        <w:t>we</w:t>
      </w:r>
      <w:r w:rsidRPr="00C06C3C">
        <w:t xml:space="preserve"> may offer to </w:t>
      </w:r>
      <w:r w:rsidRPr="00C06C3C">
        <w:rPr>
          <w:i/>
        </w:rPr>
        <w:t>you</w:t>
      </w:r>
      <w:r w:rsidRPr="00C06C3C">
        <w:t xml:space="preserve"> from time to time.</w:t>
      </w:r>
    </w:p>
    <w:p w14:paraId="3A77C13B" w14:textId="77777777" w:rsidR="00D11197" w:rsidRPr="00C06C3C" w:rsidRDefault="00D11197" w:rsidP="00EB571D">
      <w:pPr>
        <w:pStyle w:val="Heading8"/>
      </w:pPr>
      <w:r w:rsidRPr="00C06C3C">
        <w:rPr>
          <w:i/>
        </w:rPr>
        <w:t>We</w:t>
      </w:r>
      <w:r w:rsidRPr="00C06C3C">
        <w:t xml:space="preserve"> will advise </w:t>
      </w:r>
      <w:r w:rsidRPr="00C06C3C">
        <w:rPr>
          <w:i/>
        </w:rPr>
        <w:t>you</w:t>
      </w:r>
      <w:r w:rsidRPr="00C06C3C">
        <w:t xml:space="preserve"> of the charges for an </w:t>
      </w:r>
      <w:r w:rsidRPr="00C06C3C">
        <w:rPr>
          <w:i/>
        </w:rPr>
        <w:t>interactive service</w:t>
      </w:r>
      <w:r w:rsidRPr="00C06C3C">
        <w:t xml:space="preserve"> at the time that </w:t>
      </w:r>
      <w:r w:rsidRPr="00C06C3C">
        <w:rPr>
          <w:i/>
        </w:rPr>
        <w:t>you</w:t>
      </w:r>
      <w:r w:rsidRPr="00C06C3C">
        <w:t xml:space="preserve"> order that </w:t>
      </w:r>
      <w:r w:rsidRPr="00C06C3C">
        <w:rPr>
          <w:i/>
        </w:rPr>
        <w:t>interactive service</w:t>
      </w:r>
      <w:r w:rsidRPr="00C06C3C">
        <w:t xml:space="preserve">. </w:t>
      </w:r>
      <w:r w:rsidRPr="00C06C3C">
        <w:rPr>
          <w:i/>
        </w:rPr>
        <w:t>You</w:t>
      </w:r>
      <w:r w:rsidRPr="00C06C3C">
        <w:t xml:space="preserve"> must pay the charge that applies to the </w:t>
      </w:r>
      <w:r w:rsidRPr="00C06C3C">
        <w:rPr>
          <w:i/>
        </w:rPr>
        <w:t>interactive service</w:t>
      </w:r>
      <w:r w:rsidRPr="00C06C3C">
        <w:t xml:space="preserve"> that </w:t>
      </w:r>
      <w:r w:rsidRPr="00C06C3C">
        <w:rPr>
          <w:i/>
        </w:rPr>
        <w:t>you</w:t>
      </w:r>
      <w:r w:rsidRPr="00C06C3C">
        <w:t xml:space="preserve"> order.</w:t>
      </w:r>
    </w:p>
    <w:p w14:paraId="1F3CD7DE" w14:textId="77777777" w:rsidR="00D11197" w:rsidRPr="00C06C3C" w:rsidRDefault="00D11197" w:rsidP="00EB571D">
      <w:pPr>
        <w:pStyle w:val="Heading4"/>
      </w:pPr>
      <w:bookmarkStart w:id="10" w:name="_Toc499294354"/>
      <w:r w:rsidRPr="00C06C3C">
        <w:t>Other Charges</w:t>
      </w:r>
      <w:bookmarkEnd w:id="10"/>
    </w:p>
    <w:p w14:paraId="7C32148B" w14:textId="77777777" w:rsidR="00D11197" w:rsidRPr="00C06C3C" w:rsidRDefault="00D11197" w:rsidP="00EB571D">
      <w:pPr>
        <w:pStyle w:val="Heading6"/>
      </w:pPr>
      <w:bookmarkStart w:id="11" w:name="_Toc499294355"/>
      <w:r w:rsidRPr="00C06C3C">
        <w:t xml:space="preserve">What will it cost if </w:t>
      </w:r>
      <w:r w:rsidRPr="00C06C3C">
        <w:rPr>
          <w:i/>
        </w:rPr>
        <w:t>you</w:t>
      </w:r>
      <w:r w:rsidRPr="00C06C3C">
        <w:t xml:space="preserve"> fail to activate the </w:t>
      </w:r>
      <w:r w:rsidRPr="00C06C3C">
        <w:rPr>
          <w:i/>
        </w:rPr>
        <w:t>service</w:t>
      </w:r>
      <w:r w:rsidRPr="00C06C3C">
        <w:t>?</w:t>
      </w:r>
      <w:bookmarkEnd w:id="11"/>
    </w:p>
    <w:p w14:paraId="284B21D7" w14:textId="77777777" w:rsidR="00D11197" w:rsidRPr="00C06C3C" w:rsidRDefault="00D11197" w:rsidP="00EB571D">
      <w:pPr>
        <w:pStyle w:val="Heading7"/>
      </w:pPr>
      <w:r w:rsidRPr="00C06C3C">
        <w:t xml:space="preserve">If </w:t>
      </w:r>
      <w:r w:rsidRPr="00C06C3C">
        <w:rPr>
          <w:i/>
        </w:rPr>
        <w:t>you</w:t>
      </w:r>
      <w:r w:rsidRPr="00C06C3C">
        <w:t xml:space="preserve"> do not activate the </w:t>
      </w:r>
      <w:r w:rsidRPr="00C06C3C">
        <w:rPr>
          <w:i/>
        </w:rPr>
        <w:t>service</w:t>
      </w:r>
      <w:r w:rsidRPr="00C06C3C">
        <w:t xml:space="preserve"> within </w:t>
      </w:r>
      <w:r w:rsidR="00EC5886">
        <w:t>45</w:t>
      </w:r>
      <w:r w:rsidRPr="00C06C3C">
        <w:t xml:space="preserve"> days of the </w:t>
      </w:r>
      <w:proofErr w:type="gramStart"/>
      <w:r w:rsidRPr="00C06C3C">
        <w:t>delivery</w:t>
      </w:r>
      <w:proofErr w:type="gramEnd"/>
      <w:r w:rsidRPr="00C06C3C">
        <w:t xml:space="preserve"> </w:t>
      </w:r>
      <w:r w:rsidRPr="00C06C3C">
        <w:rPr>
          <w:i/>
        </w:rPr>
        <w:t>we</w:t>
      </w:r>
      <w:r w:rsidRPr="00C06C3C">
        <w:t xml:space="preserve"> reserve the right to:</w:t>
      </w:r>
    </w:p>
    <w:p w14:paraId="655E0CFF" w14:textId="77777777" w:rsidR="00D11197" w:rsidRPr="00C06C3C" w:rsidRDefault="00D11197" w:rsidP="00EB571D">
      <w:pPr>
        <w:pStyle w:val="Heading8"/>
      </w:pPr>
      <w:r w:rsidRPr="00C06C3C">
        <w:t xml:space="preserve">request the return of the </w:t>
      </w:r>
      <w:r w:rsidRPr="00C06C3C">
        <w:rPr>
          <w:i/>
        </w:rPr>
        <w:t>Optus owned equipment</w:t>
      </w:r>
      <w:r w:rsidRPr="00C06C3C">
        <w:t xml:space="preserve">, </w:t>
      </w:r>
      <w:r w:rsidRPr="004432F8">
        <w:t xml:space="preserve">and </w:t>
      </w:r>
      <w:r w:rsidRPr="004432F8">
        <w:rPr>
          <w:i/>
        </w:rPr>
        <w:t>we</w:t>
      </w:r>
      <w:r w:rsidRPr="004432F8">
        <w:t xml:space="preserve"> may charge </w:t>
      </w:r>
      <w:r w:rsidRPr="004432F8">
        <w:rPr>
          <w:i/>
        </w:rPr>
        <w:t>you</w:t>
      </w:r>
      <w:r w:rsidR="000B584B" w:rsidRPr="004432F8">
        <w:t xml:space="preserve"> a fee of </w:t>
      </w:r>
      <w:r w:rsidR="00EC5886" w:rsidRPr="004432F8">
        <w:t>$250.00 per Mighty STB, or $150.00 per Mini STB if these are not returned to us.</w:t>
      </w:r>
    </w:p>
    <w:p w14:paraId="64256EF2" w14:textId="77777777" w:rsidR="00D11197" w:rsidRPr="00C06C3C" w:rsidRDefault="00D11197" w:rsidP="00EB571D">
      <w:pPr>
        <w:pStyle w:val="Heading6"/>
      </w:pPr>
      <w:bookmarkStart w:id="12" w:name="_Toc499294356"/>
      <w:r w:rsidRPr="00C06C3C">
        <w:t xml:space="preserve">What will it cost if </w:t>
      </w:r>
      <w:r w:rsidRPr="00C06C3C">
        <w:rPr>
          <w:i/>
        </w:rPr>
        <w:t>you</w:t>
      </w:r>
      <w:r w:rsidRPr="00C06C3C">
        <w:t xml:space="preserve"> move </w:t>
      </w:r>
      <w:r w:rsidRPr="00C06C3C">
        <w:rPr>
          <w:i/>
        </w:rPr>
        <w:t>premises</w:t>
      </w:r>
      <w:r w:rsidRPr="00C06C3C">
        <w:t>?</w:t>
      </w:r>
      <w:bookmarkEnd w:id="12"/>
    </w:p>
    <w:p w14:paraId="0B1E31BA" w14:textId="77777777" w:rsidR="00D11197" w:rsidRPr="00C06C3C" w:rsidRDefault="00D11197" w:rsidP="00EB571D">
      <w:pPr>
        <w:pStyle w:val="Heading7"/>
      </w:pPr>
      <w:r w:rsidRPr="00C06C3C">
        <w:t xml:space="preserve">If </w:t>
      </w:r>
      <w:r w:rsidRPr="00C06C3C">
        <w:rPr>
          <w:i/>
        </w:rPr>
        <w:t>you</w:t>
      </w:r>
      <w:r w:rsidRPr="00C06C3C">
        <w:t xml:space="preserve"> move </w:t>
      </w:r>
      <w:r w:rsidRPr="00C06C3C">
        <w:rPr>
          <w:i/>
        </w:rPr>
        <w:t>premises</w:t>
      </w:r>
      <w:r w:rsidRPr="00C06C3C">
        <w:t xml:space="preserve">, the </w:t>
      </w:r>
      <w:r w:rsidRPr="00C06C3C">
        <w:rPr>
          <w:i/>
        </w:rPr>
        <w:t>service</w:t>
      </w:r>
      <w:r w:rsidRPr="00C06C3C">
        <w:t xml:space="preserve"> is available at </w:t>
      </w:r>
      <w:r w:rsidRPr="00C06C3C">
        <w:rPr>
          <w:i/>
        </w:rPr>
        <w:t>your</w:t>
      </w:r>
      <w:r w:rsidRPr="00C06C3C">
        <w:t xml:space="preserve"> new address, and </w:t>
      </w:r>
      <w:r w:rsidRPr="00C06C3C">
        <w:rPr>
          <w:i/>
        </w:rPr>
        <w:t>you</w:t>
      </w:r>
      <w:r w:rsidRPr="00C06C3C">
        <w:t xml:space="preserve"> wish to reconnect to the </w:t>
      </w:r>
      <w:r w:rsidRPr="00C06C3C">
        <w:rPr>
          <w:i/>
        </w:rPr>
        <w:t>service</w:t>
      </w:r>
      <w:r w:rsidRPr="00C06C3C">
        <w:t xml:space="preserve">, </w:t>
      </w:r>
      <w:r w:rsidRPr="00C06C3C">
        <w:rPr>
          <w:i/>
        </w:rPr>
        <w:t>we</w:t>
      </w:r>
      <w:r w:rsidRPr="00C06C3C">
        <w:t xml:space="preserve"> will not charge </w:t>
      </w:r>
      <w:r w:rsidRPr="00C06C3C">
        <w:rPr>
          <w:i/>
        </w:rPr>
        <w:t>you</w:t>
      </w:r>
      <w:r w:rsidRPr="00C06C3C">
        <w:t xml:space="preserve"> a cancellation fee, </w:t>
      </w:r>
      <w:r w:rsidRPr="00CA2013">
        <w:t xml:space="preserve">but </w:t>
      </w:r>
      <w:r w:rsidRPr="00CA2013">
        <w:rPr>
          <w:i/>
        </w:rPr>
        <w:t>you</w:t>
      </w:r>
      <w:r w:rsidRPr="00CA2013">
        <w:t xml:space="preserve"> will start a new </w:t>
      </w:r>
      <w:r w:rsidRPr="00CA2013">
        <w:rPr>
          <w:i/>
        </w:rPr>
        <w:t>minimum term</w:t>
      </w:r>
      <w:r w:rsidRPr="00CA2013">
        <w:t>.</w:t>
      </w:r>
    </w:p>
    <w:p w14:paraId="2066710F" w14:textId="619574D7" w:rsidR="00D11197" w:rsidRPr="00C06C3C" w:rsidRDefault="00D11197" w:rsidP="00EB571D">
      <w:pPr>
        <w:pStyle w:val="Heading7"/>
      </w:pPr>
      <w:r w:rsidRPr="00C06C3C">
        <w:t xml:space="preserve">If </w:t>
      </w:r>
      <w:r w:rsidRPr="00C06C3C">
        <w:rPr>
          <w:i/>
        </w:rPr>
        <w:t>you</w:t>
      </w:r>
      <w:r w:rsidRPr="00C06C3C">
        <w:t xml:space="preserve"> move </w:t>
      </w:r>
      <w:r w:rsidRPr="00C06C3C">
        <w:rPr>
          <w:i/>
        </w:rPr>
        <w:t>premises</w:t>
      </w:r>
      <w:r w:rsidRPr="00C06C3C">
        <w:t xml:space="preserve"> before the </w:t>
      </w:r>
      <w:r w:rsidRPr="00C06C3C">
        <w:rPr>
          <w:i/>
        </w:rPr>
        <w:t>minimum term</w:t>
      </w:r>
      <w:r w:rsidRPr="00C06C3C">
        <w:t xml:space="preserve"> expires and </w:t>
      </w:r>
      <w:r w:rsidRPr="00C06C3C">
        <w:rPr>
          <w:i/>
        </w:rPr>
        <w:t>you</w:t>
      </w:r>
      <w:r w:rsidRPr="00C06C3C">
        <w:t xml:space="preserve"> do not wish to continue receiving the </w:t>
      </w:r>
      <w:r w:rsidRPr="00C06C3C">
        <w:rPr>
          <w:i/>
        </w:rPr>
        <w:t>service</w:t>
      </w:r>
      <w:r w:rsidRPr="00C06C3C">
        <w:t xml:space="preserve">, or the </w:t>
      </w:r>
      <w:r w:rsidRPr="00C06C3C">
        <w:rPr>
          <w:i/>
        </w:rPr>
        <w:t>service</w:t>
      </w:r>
      <w:r w:rsidRPr="00C06C3C">
        <w:t xml:space="preserve"> is not available at </w:t>
      </w:r>
      <w:r w:rsidRPr="00C06C3C">
        <w:rPr>
          <w:i/>
        </w:rPr>
        <w:t>your</w:t>
      </w:r>
      <w:r w:rsidRPr="00C06C3C">
        <w:t xml:space="preserve"> new address, </w:t>
      </w:r>
      <w:r w:rsidRPr="00620F51">
        <w:rPr>
          <w:i/>
        </w:rPr>
        <w:t>we</w:t>
      </w:r>
      <w:r w:rsidRPr="00620F51">
        <w:t xml:space="preserve"> will cancel the </w:t>
      </w:r>
      <w:r w:rsidRPr="00620F51">
        <w:rPr>
          <w:i/>
        </w:rPr>
        <w:t>service</w:t>
      </w:r>
      <w:r w:rsidRPr="00620F51">
        <w:t xml:space="preserve"> and </w:t>
      </w:r>
      <w:r w:rsidR="00EC5886" w:rsidRPr="00620F51">
        <w:t xml:space="preserve">may </w:t>
      </w:r>
      <w:r w:rsidRPr="00620F51">
        <w:t xml:space="preserve">charge </w:t>
      </w:r>
      <w:r w:rsidRPr="00620F51">
        <w:rPr>
          <w:i/>
        </w:rPr>
        <w:t>you</w:t>
      </w:r>
      <w:r w:rsidRPr="00620F51">
        <w:t xml:space="preserve"> the cancellation fee set out in clause </w:t>
      </w:r>
      <w:r w:rsidR="00655730" w:rsidRPr="004432F8">
        <w:fldChar w:fldCharType="begin"/>
      </w:r>
      <w:r w:rsidR="00655730" w:rsidRPr="004432F8">
        <w:instrText xml:space="preserve"> REF _Ref149207090 \w \h </w:instrText>
      </w:r>
      <w:r w:rsidR="004432F8">
        <w:instrText xml:space="preserve"> \* MERGEFORMAT </w:instrText>
      </w:r>
      <w:r w:rsidR="00655730" w:rsidRPr="004432F8">
        <w:fldChar w:fldCharType="separate"/>
      </w:r>
      <w:r w:rsidR="00655730" w:rsidRPr="004432F8">
        <w:t>4.2(c)</w:t>
      </w:r>
      <w:r w:rsidR="00655730" w:rsidRPr="004432F8">
        <w:fldChar w:fldCharType="end"/>
      </w:r>
      <w:r w:rsidRPr="00620F51">
        <w:t xml:space="preserve"> of this </w:t>
      </w:r>
      <w:r w:rsidRPr="00620F51">
        <w:rPr>
          <w:i/>
        </w:rPr>
        <w:t>standard pricing table</w:t>
      </w:r>
      <w:r w:rsidRPr="00620F51">
        <w:t>.</w:t>
      </w:r>
    </w:p>
    <w:p w14:paraId="150C00AD" w14:textId="77777777" w:rsidR="00D11197" w:rsidRPr="00C06C3C" w:rsidRDefault="00D11197" w:rsidP="00EB571D">
      <w:pPr>
        <w:pStyle w:val="Heading6"/>
      </w:pPr>
      <w:bookmarkStart w:id="13" w:name="_Toc499294357"/>
      <w:r w:rsidRPr="00C06C3C">
        <w:t xml:space="preserve">What will it cost if </w:t>
      </w:r>
      <w:r w:rsidRPr="00C06C3C">
        <w:rPr>
          <w:i/>
        </w:rPr>
        <w:t>you</w:t>
      </w:r>
      <w:r w:rsidRPr="00C06C3C">
        <w:t xml:space="preserve"> damage the </w:t>
      </w:r>
      <w:r w:rsidRPr="00C06C3C">
        <w:rPr>
          <w:i/>
        </w:rPr>
        <w:t>Optus owned equipment</w:t>
      </w:r>
      <w:r w:rsidRPr="00C06C3C">
        <w:t>?</w:t>
      </w:r>
      <w:bookmarkEnd w:id="13"/>
    </w:p>
    <w:p w14:paraId="0882B77B" w14:textId="3DB04ED2" w:rsidR="00D11197" w:rsidRPr="00C06C3C" w:rsidRDefault="00D11197" w:rsidP="00EB571D">
      <w:pPr>
        <w:pStyle w:val="BodyText"/>
        <w:ind w:left="720"/>
      </w:pPr>
      <w:r w:rsidRPr="00C06C3C">
        <w:t xml:space="preserve">If </w:t>
      </w:r>
      <w:r w:rsidRPr="00C06C3C">
        <w:rPr>
          <w:i/>
        </w:rPr>
        <w:t>you</w:t>
      </w:r>
      <w:r w:rsidRPr="00C06C3C">
        <w:t xml:space="preserve"> damage the </w:t>
      </w:r>
      <w:r w:rsidRPr="00C06C3C">
        <w:rPr>
          <w:i/>
        </w:rPr>
        <w:t>Optus owned equipment</w:t>
      </w:r>
      <w:r w:rsidRPr="00C06C3C">
        <w:t xml:space="preserve">, </w:t>
      </w:r>
      <w:r w:rsidRPr="00C06C3C">
        <w:rPr>
          <w:i/>
        </w:rPr>
        <w:t>we</w:t>
      </w:r>
      <w:r w:rsidRPr="00C06C3C">
        <w:t xml:space="preserve"> may charge </w:t>
      </w:r>
      <w:r w:rsidRPr="00C06C3C">
        <w:rPr>
          <w:i/>
        </w:rPr>
        <w:t>you</w:t>
      </w:r>
      <w:r w:rsidRPr="00C06C3C">
        <w:t xml:space="preserve"> a </w:t>
      </w:r>
      <w:r w:rsidR="00294722">
        <w:t>replacement</w:t>
      </w:r>
      <w:r w:rsidR="00294722" w:rsidRPr="00C06C3C">
        <w:t xml:space="preserve"> </w:t>
      </w:r>
      <w:r w:rsidRPr="00C06C3C">
        <w:t>fee of $150 for the Mini, $200.00 for a 2</w:t>
      </w:r>
      <w:r w:rsidRPr="00C06C3C">
        <w:rPr>
          <w:vertAlign w:val="superscript"/>
        </w:rPr>
        <w:t>nd</w:t>
      </w:r>
      <w:r w:rsidRPr="00C06C3C">
        <w:t xml:space="preserve"> generation STB and $250 for a 3</w:t>
      </w:r>
      <w:r w:rsidRPr="00C06C3C">
        <w:rPr>
          <w:vertAlign w:val="superscript"/>
        </w:rPr>
        <w:t>rd</w:t>
      </w:r>
      <w:r w:rsidRPr="00C06C3C">
        <w:t xml:space="preserve"> Generation STB</w:t>
      </w:r>
      <w:r w:rsidR="00294722">
        <w:t xml:space="preserve"> if you do not return the damaged STB.</w:t>
      </w:r>
    </w:p>
    <w:p w14:paraId="19C599DD" w14:textId="77777777" w:rsidR="00D11197" w:rsidRPr="00C06C3C" w:rsidRDefault="00D11197" w:rsidP="00EB571D">
      <w:pPr>
        <w:pStyle w:val="Heading6"/>
      </w:pPr>
      <w:bookmarkStart w:id="14" w:name="_Toc499294358"/>
      <w:r w:rsidRPr="00C06C3C">
        <w:t xml:space="preserve">What will it cost if </w:t>
      </w:r>
      <w:r w:rsidRPr="00C06C3C">
        <w:rPr>
          <w:i/>
        </w:rPr>
        <w:t>you</w:t>
      </w:r>
      <w:r w:rsidRPr="00C06C3C">
        <w:t xml:space="preserve"> do not return the </w:t>
      </w:r>
      <w:r w:rsidRPr="00C06C3C">
        <w:rPr>
          <w:i/>
        </w:rPr>
        <w:t>Optus owned equipment</w:t>
      </w:r>
      <w:r w:rsidRPr="00C06C3C">
        <w:t>?</w:t>
      </w:r>
      <w:bookmarkEnd w:id="14"/>
    </w:p>
    <w:p w14:paraId="4CAC8542" w14:textId="77777777" w:rsidR="00D11197" w:rsidRPr="00C06C3C" w:rsidRDefault="00D11197" w:rsidP="00EB571D">
      <w:pPr>
        <w:pStyle w:val="BodyText"/>
        <w:ind w:left="720"/>
      </w:pPr>
      <w:r w:rsidRPr="00962417">
        <w:lastRenderedPageBreak/>
        <w:t xml:space="preserve">If </w:t>
      </w:r>
      <w:r w:rsidRPr="00962417">
        <w:rPr>
          <w:i/>
        </w:rPr>
        <w:t>you</w:t>
      </w:r>
      <w:r w:rsidRPr="00962417">
        <w:t xml:space="preserve"> do not return the </w:t>
      </w:r>
      <w:r w:rsidRPr="00962417">
        <w:rPr>
          <w:i/>
        </w:rPr>
        <w:t>Optus owned equipment</w:t>
      </w:r>
      <w:r w:rsidRPr="00962417">
        <w:t xml:space="preserve"> within 30 days from the date of cancellation, </w:t>
      </w:r>
      <w:r w:rsidRPr="00962417">
        <w:rPr>
          <w:i/>
        </w:rPr>
        <w:t>we</w:t>
      </w:r>
      <w:r w:rsidRPr="00962417">
        <w:t xml:space="preserve"> will charge </w:t>
      </w:r>
      <w:r w:rsidRPr="00962417">
        <w:rPr>
          <w:i/>
        </w:rPr>
        <w:t>you</w:t>
      </w:r>
      <w:r w:rsidRPr="00962417">
        <w:t xml:space="preserve"> a fee of $150 for the Mini, $200.00 for a 2</w:t>
      </w:r>
      <w:r w:rsidRPr="00962417">
        <w:rPr>
          <w:vertAlign w:val="superscript"/>
        </w:rPr>
        <w:t>nd</w:t>
      </w:r>
      <w:r w:rsidRPr="00962417">
        <w:t xml:space="preserve"> Generation STB and $250 for a 3</w:t>
      </w:r>
      <w:r w:rsidRPr="00962417">
        <w:rPr>
          <w:vertAlign w:val="superscript"/>
        </w:rPr>
        <w:t>rd</w:t>
      </w:r>
      <w:r w:rsidRPr="00962417">
        <w:t xml:space="preserve"> Generation STB.</w:t>
      </w:r>
    </w:p>
    <w:p w14:paraId="118103E1" w14:textId="77777777" w:rsidR="00D11197" w:rsidRPr="00C06C3C" w:rsidRDefault="00D11197" w:rsidP="00EB571D">
      <w:pPr>
        <w:pStyle w:val="Heading6"/>
      </w:pPr>
      <w:bookmarkStart w:id="15" w:name="_Toc499294359"/>
      <w:r w:rsidRPr="00C06C3C">
        <w:t>Replacement equipment</w:t>
      </w:r>
      <w:bookmarkEnd w:id="15"/>
    </w:p>
    <w:p w14:paraId="1D7E8C7B" w14:textId="77777777" w:rsidR="00D11197" w:rsidRPr="00C06C3C" w:rsidRDefault="00D11197" w:rsidP="00EB571D">
      <w:pPr>
        <w:pStyle w:val="Heading7"/>
      </w:pPr>
      <w:r w:rsidRPr="00C06C3C">
        <w:t xml:space="preserve">If, outside any warranty period, </w:t>
      </w:r>
      <w:r w:rsidRPr="00C06C3C">
        <w:rPr>
          <w:i/>
        </w:rPr>
        <w:t>you</w:t>
      </w:r>
      <w:r w:rsidRPr="00C06C3C">
        <w:t xml:space="preserve"> request </w:t>
      </w:r>
      <w:r w:rsidRPr="00C06C3C">
        <w:rPr>
          <w:i/>
        </w:rPr>
        <w:t>us</w:t>
      </w:r>
      <w:r w:rsidRPr="00C06C3C">
        <w:t xml:space="preserve"> to replace the remote control that </w:t>
      </w:r>
      <w:r w:rsidRPr="00C06C3C">
        <w:rPr>
          <w:i/>
        </w:rPr>
        <w:t>we</w:t>
      </w:r>
      <w:r w:rsidRPr="00C06C3C">
        <w:t xml:space="preserve"> supply to </w:t>
      </w:r>
      <w:r w:rsidRPr="00C06C3C">
        <w:rPr>
          <w:i/>
        </w:rPr>
        <w:t>you</w:t>
      </w:r>
      <w:r w:rsidRPr="00C06C3C">
        <w:t xml:space="preserve">, </w:t>
      </w:r>
      <w:r w:rsidRPr="00C06C3C">
        <w:rPr>
          <w:i/>
        </w:rPr>
        <w:t>we</w:t>
      </w:r>
      <w:r w:rsidRPr="00C06C3C">
        <w:t xml:space="preserve"> will charge </w:t>
      </w:r>
      <w:r w:rsidRPr="00C06C3C">
        <w:rPr>
          <w:i/>
        </w:rPr>
        <w:t>you</w:t>
      </w:r>
      <w:r w:rsidRPr="00C06C3C">
        <w:t xml:space="preserve"> $14.95.</w:t>
      </w:r>
    </w:p>
    <w:p w14:paraId="1AE017F0" w14:textId="77777777" w:rsidR="00D11197" w:rsidRPr="00C06C3C" w:rsidRDefault="00D11197" w:rsidP="00EB571D">
      <w:pPr>
        <w:pStyle w:val="Heading7"/>
      </w:pPr>
      <w:r w:rsidRPr="00C06C3C">
        <w:t xml:space="preserve">If </w:t>
      </w:r>
      <w:r w:rsidRPr="00C06C3C">
        <w:rPr>
          <w:i/>
        </w:rPr>
        <w:t>you</w:t>
      </w:r>
      <w:r w:rsidRPr="00C06C3C">
        <w:t xml:space="preserve"> require a replacement D-Link or Netgear powerline adaptor, </w:t>
      </w:r>
      <w:r w:rsidRPr="00C06C3C">
        <w:rPr>
          <w:i/>
        </w:rPr>
        <w:t>we</w:t>
      </w:r>
      <w:r w:rsidRPr="00C06C3C">
        <w:t xml:space="preserve"> will charge </w:t>
      </w:r>
      <w:r w:rsidRPr="00C06C3C">
        <w:rPr>
          <w:i/>
        </w:rPr>
        <w:t>you</w:t>
      </w:r>
      <w:r w:rsidRPr="00C06C3C">
        <w:t xml:space="preserve"> $40.00</w:t>
      </w:r>
      <w:r w:rsidR="00EC5886">
        <w:t xml:space="preserve"> for a twin pack or $25.00 for a single</w:t>
      </w:r>
      <w:r w:rsidRPr="00C06C3C">
        <w:t>.</w:t>
      </w:r>
    </w:p>
    <w:p w14:paraId="22031015" w14:textId="77777777" w:rsidR="00D11197" w:rsidRPr="00C06C3C" w:rsidRDefault="00D11197" w:rsidP="00EB571D">
      <w:pPr>
        <w:pStyle w:val="Heading7"/>
      </w:pPr>
      <w:r w:rsidRPr="00C06C3C">
        <w:rPr>
          <w:i/>
        </w:rPr>
        <w:t>We</w:t>
      </w:r>
      <w:r w:rsidRPr="00C06C3C">
        <w:t xml:space="preserve"> will tell </w:t>
      </w:r>
      <w:r w:rsidRPr="00C06C3C">
        <w:rPr>
          <w:i/>
        </w:rPr>
        <w:t>you</w:t>
      </w:r>
      <w:r w:rsidRPr="00C06C3C">
        <w:t xml:space="preserve"> how much any shipping and handling fees are likely to be before </w:t>
      </w:r>
      <w:r w:rsidRPr="00C06C3C">
        <w:rPr>
          <w:i/>
        </w:rPr>
        <w:t>you</w:t>
      </w:r>
      <w:r w:rsidRPr="00C06C3C">
        <w:t xml:space="preserve"> incur them.</w:t>
      </w:r>
    </w:p>
    <w:p w14:paraId="6A8CAA73" w14:textId="77777777" w:rsidR="00D11197" w:rsidRPr="00C06C3C" w:rsidRDefault="00D11197" w:rsidP="00EB571D">
      <w:pPr>
        <w:pStyle w:val="Heading6"/>
      </w:pPr>
      <w:bookmarkStart w:id="16" w:name="_Toc499294360"/>
      <w:r w:rsidRPr="00C06C3C">
        <w:t>Late or unpaid fees and charges</w:t>
      </w:r>
      <w:bookmarkEnd w:id="16"/>
    </w:p>
    <w:p w14:paraId="31740027" w14:textId="77777777" w:rsidR="00D11197" w:rsidRPr="00C06C3C" w:rsidRDefault="00D11197" w:rsidP="00EB571D">
      <w:pPr>
        <w:pStyle w:val="Heading7"/>
      </w:pPr>
      <w:r w:rsidRPr="00C06C3C">
        <w:t xml:space="preserve">If </w:t>
      </w:r>
      <w:r w:rsidRPr="00C06C3C">
        <w:rPr>
          <w:i/>
        </w:rPr>
        <w:t>you</w:t>
      </w:r>
      <w:r w:rsidRPr="00C06C3C">
        <w:t xml:space="preserve"> do not pay all amounts </w:t>
      </w:r>
      <w:r w:rsidRPr="00C06C3C">
        <w:rPr>
          <w:i/>
        </w:rPr>
        <w:t>you</w:t>
      </w:r>
      <w:r w:rsidRPr="00C06C3C">
        <w:t xml:space="preserve"> owe </w:t>
      </w:r>
      <w:r w:rsidRPr="00C06C3C">
        <w:rPr>
          <w:i/>
        </w:rPr>
        <w:t>us</w:t>
      </w:r>
      <w:r w:rsidRPr="00C06C3C">
        <w:t xml:space="preserve"> by the date the payment is due, </w:t>
      </w:r>
      <w:r w:rsidRPr="00C06C3C">
        <w:rPr>
          <w:i/>
        </w:rPr>
        <w:t>we</w:t>
      </w:r>
      <w:r w:rsidRPr="00C06C3C">
        <w:t xml:space="preserve"> may charge </w:t>
      </w:r>
      <w:r w:rsidRPr="00C06C3C">
        <w:rPr>
          <w:i/>
        </w:rPr>
        <w:t>you</w:t>
      </w:r>
      <w:r w:rsidRPr="00C06C3C">
        <w:t xml:space="preserve"> a </w:t>
      </w:r>
      <w:r w:rsidRPr="00331B98">
        <w:t>late fee in</w:t>
      </w:r>
      <w:r w:rsidRPr="00C06C3C">
        <w:t xml:space="preserve"> accordance with the terms of </w:t>
      </w:r>
      <w:r w:rsidRPr="00C06C3C">
        <w:rPr>
          <w:i/>
        </w:rPr>
        <w:t>your linked Optus account</w:t>
      </w:r>
      <w:r w:rsidRPr="00C06C3C">
        <w:t>.</w:t>
      </w:r>
    </w:p>
    <w:p w14:paraId="4A36B41B" w14:textId="77777777" w:rsidR="00D11197" w:rsidRPr="00C06C3C" w:rsidRDefault="00D11197" w:rsidP="00EB571D">
      <w:pPr>
        <w:pStyle w:val="Heading7"/>
      </w:pPr>
      <w:r w:rsidRPr="00C06C3C">
        <w:t xml:space="preserve">Before </w:t>
      </w:r>
      <w:r w:rsidRPr="00C06C3C">
        <w:rPr>
          <w:i/>
        </w:rPr>
        <w:t>we</w:t>
      </w:r>
      <w:r w:rsidRPr="00C06C3C">
        <w:t xml:space="preserve"> charge </w:t>
      </w:r>
      <w:r w:rsidRPr="00C06C3C">
        <w:rPr>
          <w:i/>
        </w:rPr>
        <w:t>you</w:t>
      </w:r>
      <w:r w:rsidRPr="00C06C3C">
        <w:t xml:space="preserve"> a late fee, </w:t>
      </w:r>
      <w:r w:rsidRPr="00C06C3C">
        <w:rPr>
          <w:i/>
        </w:rPr>
        <w:t>we</w:t>
      </w:r>
      <w:r w:rsidRPr="00C06C3C">
        <w:t xml:space="preserve"> will remind </w:t>
      </w:r>
      <w:r w:rsidRPr="00C06C3C">
        <w:rPr>
          <w:i/>
        </w:rPr>
        <w:t>you</w:t>
      </w:r>
      <w:r w:rsidRPr="00C06C3C">
        <w:t xml:space="preserve"> on </w:t>
      </w:r>
      <w:r w:rsidRPr="00C06C3C">
        <w:rPr>
          <w:i/>
        </w:rPr>
        <w:t>your</w:t>
      </w:r>
      <w:r w:rsidRPr="00C06C3C">
        <w:t xml:space="preserve"> bill (and/or otherwise) that </w:t>
      </w:r>
      <w:r w:rsidRPr="00C06C3C">
        <w:rPr>
          <w:i/>
        </w:rPr>
        <w:t>you</w:t>
      </w:r>
      <w:r w:rsidRPr="00C06C3C">
        <w:t xml:space="preserve"> have not paid all amounts </w:t>
      </w:r>
      <w:r w:rsidRPr="00C06C3C">
        <w:rPr>
          <w:i/>
        </w:rPr>
        <w:t>you</w:t>
      </w:r>
      <w:r w:rsidRPr="00C06C3C">
        <w:t xml:space="preserve"> owe </w:t>
      </w:r>
      <w:r w:rsidRPr="00C06C3C">
        <w:rPr>
          <w:i/>
        </w:rPr>
        <w:t>us</w:t>
      </w:r>
      <w:r w:rsidRPr="00C06C3C">
        <w:t xml:space="preserve"> by the date that payment was due.</w:t>
      </w:r>
    </w:p>
    <w:p w14:paraId="2FA844C7" w14:textId="77777777" w:rsidR="00D11197" w:rsidRPr="00C06C3C" w:rsidRDefault="00D11197" w:rsidP="00EB571D">
      <w:pPr>
        <w:pStyle w:val="Heading6"/>
      </w:pPr>
      <w:bookmarkStart w:id="17" w:name="_Toc499294361"/>
      <w:r w:rsidRPr="00C06C3C">
        <w:t>Paper invoice fee</w:t>
      </w:r>
      <w:bookmarkEnd w:id="17"/>
    </w:p>
    <w:p w14:paraId="65635F61" w14:textId="77777777" w:rsidR="00D11197" w:rsidRPr="00C06C3C" w:rsidRDefault="29B907A7" w:rsidP="00EB571D">
      <w:pPr>
        <w:pStyle w:val="BodyText"/>
        <w:ind w:left="720"/>
      </w:pPr>
      <w:r>
        <w:t xml:space="preserve">If </w:t>
      </w:r>
      <w:r w:rsidRPr="12778FFD">
        <w:rPr>
          <w:i/>
          <w:iCs/>
        </w:rPr>
        <w:t>we</w:t>
      </w:r>
      <w:r>
        <w:t xml:space="preserve"> have advised </w:t>
      </w:r>
      <w:r w:rsidRPr="12778FFD">
        <w:rPr>
          <w:i/>
          <w:iCs/>
        </w:rPr>
        <w:t>you</w:t>
      </w:r>
      <w:r>
        <w:t xml:space="preserve"> that electronic billing is available to </w:t>
      </w:r>
      <w:r w:rsidRPr="12778FFD">
        <w:rPr>
          <w:i/>
          <w:iCs/>
        </w:rPr>
        <w:t>you</w:t>
      </w:r>
      <w:r>
        <w:t xml:space="preserve">, and </w:t>
      </w:r>
      <w:r w:rsidRPr="12778FFD">
        <w:rPr>
          <w:i/>
          <w:iCs/>
        </w:rPr>
        <w:t>you</w:t>
      </w:r>
      <w:r>
        <w:t xml:space="preserve"> choose to continue to receive a paper bill posted to </w:t>
      </w:r>
      <w:r w:rsidRPr="12778FFD">
        <w:rPr>
          <w:i/>
          <w:iCs/>
        </w:rPr>
        <w:t>you</w:t>
      </w:r>
      <w:r>
        <w:t xml:space="preserve">, </w:t>
      </w:r>
      <w:r w:rsidRPr="000B65C8">
        <w:rPr>
          <w:i/>
          <w:iCs/>
        </w:rPr>
        <w:t>we</w:t>
      </w:r>
      <w:r w:rsidRPr="000B65C8">
        <w:t xml:space="preserve"> will charge </w:t>
      </w:r>
      <w:r w:rsidRPr="000B65C8">
        <w:rPr>
          <w:i/>
          <w:iCs/>
        </w:rPr>
        <w:t>you</w:t>
      </w:r>
      <w:r w:rsidR="71032F71" w:rsidRPr="000B65C8">
        <w:t xml:space="preserve"> a paper invoice fee of $2.2</w:t>
      </w:r>
      <w:r w:rsidRPr="000B65C8">
        <w:t>0.</w:t>
      </w:r>
    </w:p>
    <w:p w14:paraId="304F0B51" w14:textId="77777777" w:rsidR="00D11197" w:rsidRPr="00C06C3C" w:rsidRDefault="00D11197" w:rsidP="00EB571D">
      <w:pPr>
        <w:pStyle w:val="Heading6"/>
      </w:pPr>
      <w:bookmarkStart w:id="18" w:name="_Toc499294362"/>
      <w:r w:rsidRPr="00C06C3C">
        <w:t>Payment processing fee</w:t>
      </w:r>
      <w:bookmarkEnd w:id="18"/>
    </w:p>
    <w:p w14:paraId="6371FEA9" w14:textId="77777777" w:rsidR="00D11197" w:rsidRDefault="00D11197" w:rsidP="00EB571D">
      <w:pPr>
        <w:pStyle w:val="BodyText"/>
        <w:ind w:left="720"/>
      </w:pPr>
      <w:r w:rsidRPr="00C06C3C">
        <w:t xml:space="preserve">If </w:t>
      </w:r>
      <w:r w:rsidRPr="00C06C3C">
        <w:rPr>
          <w:i/>
        </w:rPr>
        <w:t>you</w:t>
      </w:r>
      <w:r w:rsidRPr="00C06C3C">
        <w:t xml:space="preserve"> choose to use a credit, </w:t>
      </w:r>
      <w:proofErr w:type="gramStart"/>
      <w:r w:rsidRPr="00C06C3C">
        <w:t>charge</w:t>
      </w:r>
      <w:proofErr w:type="gramEnd"/>
      <w:r w:rsidRPr="00C06C3C">
        <w:t xml:space="preserve"> or debit card to pay </w:t>
      </w:r>
      <w:r w:rsidRPr="00C06C3C">
        <w:rPr>
          <w:i/>
        </w:rPr>
        <w:t>your</w:t>
      </w:r>
      <w:r w:rsidRPr="00C06C3C">
        <w:t xml:space="preserve"> bill, </w:t>
      </w:r>
      <w:r w:rsidRPr="00C06C3C">
        <w:rPr>
          <w:i/>
        </w:rPr>
        <w:t>you</w:t>
      </w:r>
      <w:r w:rsidRPr="00C06C3C">
        <w:t xml:space="preserve"> will be charg</w:t>
      </w:r>
      <w:r w:rsidR="00FF763B">
        <w:t>ed a payment processing fee of 0.427</w:t>
      </w:r>
      <w:r w:rsidRPr="00C06C3C">
        <w:t xml:space="preserve">% (including GST) of the amount of </w:t>
      </w:r>
      <w:r w:rsidRPr="00C06C3C">
        <w:rPr>
          <w:i/>
        </w:rPr>
        <w:t>your</w:t>
      </w:r>
      <w:r w:rsidRPr="00C06C3C">
        <w:t xml:space="preserve"> bill that </w:t>
      </w:r>
      <w:r w:rsidRPr="00C06C3C">
        <w:rPr>
          <w:i/>
        </w:rPr>
        <w:t>you</w:t>
      </w:r>
      <w:r w:rsidRPr="00C06C3C">
        <w:t xml:space="preserve"> pay. This payment processing fee will be shown on </w:t>
      </w:r>
      <w:r w:rsidRPr="00C06C3C">
        <w:rPr>
          <w:i/>
        </w:rPr>
        <w:t>your</w:t>
      </w:r>
      <w:r w:rsidRPr="00C06C3C">
        <w:t xml:space="preserve"> next bill. Exemptions may apply.</w:t>
      </w:r>
    </w:p>
    <w:p w14:paraId="27438A3D" w14:textId="77777777" w:rsidR="0044266E" w:rsidRPr="00417F12" w:rsidRDefault="0044266E" w:rsidP="00417F12">
      <w:pPr>
        <w:pStyle w:val="BodyText"/>
        <w:ind w:left="720"/>
        <w:rPr>
          <w:rFonts w:cs="Arial"/>
          <w:szCs w:val="20"/>
        </w:rPr>
      </w:pPr>
      <w:r w:rsidRPr="00417F12">
        <w:rPr>
          <w:rFonts w:cs="Arial"/>
          <w:szCs w:val="20"/>
        </w:rPr>
        <w:t xml:space="preserve">If you have a </w:t>
      </w:r>
      <w:r w:rsidRPr="00417F12">
        <w:rPr>
          <w:rFonts w:cs="Arial"/>
          <w:i/>
          <w:iCs/>
          <w:szCs w:val="20"/>
        </w:rPr>
        <w:t xml:space="preserve">Fetch Standalone service and </w:t>
      </w:r>
      <w:r w:rsidRPr="00417F12">
        <w:rPr>
          <w:rFonts w:cs="Arial"/>
          <w:szCs w:val="20"/>
        </w:rPr>
        <w:t xml:space="preserve">do not pay </w:t>
      </w:r>
      <w:r w:rsidRPr="00417F12">
        <w:rPr>
          <w:rFonts w:cs="Arial"/>
          <w:i/>
          <w:iCs/>
          <w:szCs w:val="20"/>
        </w:rPr>
        <w:t xml:space="preserve">your </w:t>
      </w:r>
      <w:r w:rsidRPr="00417F12">
        <w:rPr>
          <w:rFonts w:cs="Arial"/>
          <w:szCs w:val="20"/>
        </w:rPr>
        <w:t xml:space="preserve">bills by direct debit, a $2.20 per month account processing fee will apply. This does not apply to non-direct debit payments made by credit card, debit cards, charge cards and </w:t>
      </w:r>
      <w:r w:rsidRPr="00417F12">
        <w:t>prepaid</w:t>
      </w:r>
      <w:r w:rsidRPr="00417F12">
        <w:rPr>
          <w:rFonts w:cs="Arial"/>
          <w:szCs w:val="20"/>
        </w:rPr>
        <w:t xml:space="preserve"> cards.  </w:t>
      </w:r>
    </w:p>
    <w:p w14:paraId="5A124F6A" w14:textId="77777777" w:rsidR="00D11197" w:rsidRPr="00C06C3C" w:rsidRDefault="00D11197" w:rsidP="00EB571D">
      <w:pPr>
        <w:pStyle w:val="Heading6"/>
      </w:pPr>
      <w:bookmarkStart w:id="19" w:name="_Toc499294363"/>
      <w:r w:rsidRPr="00C06C3C">
        <w:t>Payment dishonour charges</w:t>
      </w:r>
      <w:bookmarkEnd w:id="19"/>
    </w:p>
    <w:p w14:paraId="0B7D8A06" w14:textId="77777777" w:rsidR="00D11197" w:rsidRPr="000B65C8" w:rsidRDefault="00D11197" w:rsidP="00EB571D">
      <w:pPr>
        <w:pStyle w:val="Heading7"/>
      </w:pPr>
      <w:r w:rsidRPr="000B65C8">
        <w:rPr>
          <w:i/>
        </w:rPr>
        <w:t>We</w:t>
      </w:r>
      <w:r w:rsidRPr="000B65C8">
        <w:t xml:space="preserve"> may charge </w:t>
      </w:r>
      <w:r w:rsidRPr="000B65C8">
        <w:rPr>
          <w:i/>
        </w:rPr>
        <w:t>you</w:t>
      </w:r>
      <w:r w:rsidRPr="000B65C8">
        <w:t xml:space="preserve"> a dishonour fee of $22 if </w:t>
      </w:r>
      <w:r w:rsidRPr="000B65C8">
        <w:rPr>
          <w:i/>
        </w:rPr>
        <w:t>your</w:t>
      </w:r>
      <w:r w:rsidRPr="000B65C8">
        <w:t xml:space="preserve"> payment is dishonoured by </w:t>
      </w:r>
      <w:r w:rsidRPr="000B65C8">
        <w:rPr>
          <w:i/>
        </w:rPr>
        <w:t>your</w:t>
      </w:r>
      <w:r w:rsidRPr="000B65C8">
        <w:t xml:space="preserve"> nominated financial institution or credit provider.</w:t>
      </w:r>
    </w:p>
    <w:p w14:paraId="6A24CCF6" w14:textId="77777777" w:rsidR="00D11197" w:rsidRPr="000B65C8" w:rsidRDefault="00D11197" w:rsidP="00EB571D">
      <w:pPr>
        <w:pStyle w:val="Heading7"/>
      </w:pPr>
      <w:r w:rsidRPr="000B65C8">
        <w:t xml:space="preserve">This fee is in addition to any fees that </w:t>
      </w:r>
      <w:r w:rsidRPr="000B65C8">
        <w:rPr>
          <w:i/>
        </w:rPr>
        <w:t>your</w:t>
      </w:r>
      <w:r w:rsidRPr="000B65C8">
        <w:t xml:space="preserve"> financial institution or credit provider may charge </w:t>
      </w:r>
      <w:r w:rsidRPr="000B65C8">
        <w:rPr>
          <w:i/>
        </w:rPr>
        <w:t>you</w:t>
      </w:r>
      <w:r w:rsidRPr="000B65C8">
        <w:t>.</w:t>
      </w:r>
    </w:p>
    <w:p w14:paraId="20D7EFD5" w14:textId="77777777" w:rsidR="00D11197" w:rsidRPr="000B65C8" w:rsidRDefault="00D11197" w:rsidP="00EB571D">
      <w:pPr>
        <w:pStyle w:val="Heading6"/>
      </w:pPr>
      <w:bookmarkStart w:id="20" w:name="_Toc499294364"/>
      <w:r w:rsidRPr="000B65C8">
        <w:t>Mercantile agent recovery fee</w:t>
      </w:r>
      <w:bookmarkEnd w:id="20"/>
    </w:p>
    <w:p w14:paraId="17187887" w14:textId="77777777" w:rsidR="00D11197" w:rsidRPr="000B65C8" w:rsidRDefault="00D11197" w:rsidP="00EB571D">
      <w:pPr>
        <w:pStyle w:val="BodyText"/>
        <w:ind w:left="720"/>
      </w:pPr>
      <w:r w:rsidRPr="000B65C8">
        <w:t xml:space="preserve">If </w:t>
      </w:r>
      <w:r w:rsidRPr="000B65C8">
        <w:rPr>
          <w:i/>
        </w:rPr>
        <w:t>we</w:t>
      </w:r>
      <w:r w:rsidRPr="000B65C8">
        <w:t xml:space="preserve"> engage a mercantile agent against </w:t>
      </w:r>
      <w:r w:rsidRPr="000B65C8">
        <w:rPr>
          <w:i/>
        </w:rPr>
        <w:t>you</w:t>
      </w:r>
      <w:r w:rsidRPr="000B65C8">
        <w:t xml:space="preserve"> to recover money </w:t>
      </w:r>
      <w:r w:rsidRPr="000B65C8">
        <w:rPr>
          <w:i/>
        </w:rPr>
        <w:t>you</w:t>
      </w:r>
      <w:r w:rsidRPr="000B65C8">
        <w:t xml:space="preserve"> owe </w:t>
      </w:r>
      <w:r w:rsidRPr="000B65C8">
        <w:rPr>
          <w:i/>
        </w:rPr>
        <w:t>us</w:t>
      </w:r>
      <w:r w:rsidRPr="000B65C8">
        <w:t xml:space="preserve">, </w:t>
      </w:r>
      <w:r w:rsidRPr="000B65C8">
        <w:rPr>
          <w:i/>
        </w:rPr>
        <w:t>we</w:t>
      </w:r>
      <w:r w:rsidRPr="000B65C8">
        <w:t xml:space="preserve"> may charge </w:t>
      </w:r>
      <w:r w:rsidRPr="000B65C8">
        <w:rPr>
          <w:i/>
        </w:rPr>
        <w:t>you</w:t>
      </w:r>
      <w:r w:rsidRPr="000B65C8">
        <w:t xml:space="preserve"> a recovery fee of 15% of the outstanding amount.</w:t>
      </w:r>
    </w:p>
    <w:p w14:paraId="20D484B9" w14:textId="77777777" w:rsidR="00D11197" w:rsidRPr="000B65C8" w:rsidRDefault="00D11197" w:rsidP="00EB571D">
      <w:pPr>
        <w:pStyle w:val="Heading6"/>
      </w:pPr>
      <w:bookmarkStart w:id="21" w:name="_Toc499294365"/>
      <w:r w:rsidRPr="000B65C8">
        <w:t xml:space="preserve">Payments made through an Australia Post </w:t>
      </w:r>
      <w:proofErr w:type="gramStart"/>
      <w:r w:rsidRPr="000B65C8">
        <w:t>outlet</w:t>
      </w:r>
      <w:bookmarkEnd w:id="21"/>
      <w:proofErr w:type="gramEnd"/>
    </w:p>
    <w:p w14:paraId="13F47118" w14:textId="77777777" w:rsidR="00D11197" w:rsidRPr="00C06C3C" w:rsidRDefault="00D11197" w:rsidP="00EB571D">
      <w:pPr>
        <w:pStyle w:val="BodyText"/>
        <w:ind w:left="720"/>
      </w:pPr>
      <w:r w:rsidRPr="000B65C8">
        <w:t xml:space="preserve">If </w:t>
      </w:r>
      <w:r w:rsidR="00FF763B" w:rsidRPr="000B65C8">
        <w:rPr>
          <w:i/>
        </w:rPr>
        <w:t xml:space="preserve">you </w:t>
      </w:r>
      <w:r w:rsidR="00FF763B" w:rsidRPr="000B65C8">
        <w:t xml:space="preserve">pay </w:t>
      </w:r>
      <w:r w:rsidR="00FF763B" w:rsidRPr="000B65C8">
        <w:rPr>
          <w:i/>
        </w:rPr>
        <w:t xml:space="preserve">your </w:t>
      </w:r>
      <w:r w:rsidR="00FF763B" w:rsidRPr="000B65C8">
        <w:t xml:space="preserve">account at an Australia Post outlet or via POSTbillpay® </w:t>
      </w:r>
      <w:r w:rsidR="00FF763B" w:rsidRPr="000B65C8">
        <w:rPr>
          <w:i/>
        </w:rPr>
        <w:t>you</w:t>
      </w:r>
      <w:r w:rsidR="00FF763B" w:rsidRPr="000B65C8">
        <w:t xml:space="preserve"> will be charged an account processing fee of $1.75.</w:t>
      </w:r>
    </w:p>
    <w:p w14:paraId="23A36EED" w14:textId="77777777" w:rsidR="000954B7" w:rsidRPr="000954B7" w:rsidRDefault="000954B7" w:rsidP="000954B7">
      <w:pPr>
        <w:rPr>
          <w:sz w:val="22"/>
        </w:rPr>
      </w:pPr>
    </w:p>
    <w:p w14:paraId="4FE33F55" w14:textId="77777777" w:rsidR="00083D43" w:rsidRPr="00083D43" w:rsidRDefault="00083D43" w:rsidP="00083D43"/>
    <w:sectPr w:rsidR="00083D43" w:rsidRPr="00083D43">
      <w:headerReference w:type="default" r:id="rId20"/>
      <w:pgSz w:w="11900" w:h="16840"/>
      <w:pgMar w:top="851" w:right="851" w:bottom="851" w:left="851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EC213" w14:textId="77777777" w:rsidR="00345F57" w:rsidRDefault="00345F57">
      <w:r>
        <w:separator/>
      </w:r>
    </w:p>
  </w:endnote>
  <w:endnote w:type="continuationSeparator" w:id="0">
    <w:p w14:paraId="4EAE85CE" w14:textId="77777777" w:rsidR="00345F57" w:rsidRDefault="00345F57">
      <w:r>
        <w:continuationSeparator/>
      </w:r>
    </w:p>
  </w:endnote>
  <w:endnote w:type="continuationNotice" w:id="1">
    <w:p w14:paraId="53EBA85C" w14:textId="77777777" w:rsidR="00345F57" w:rsidRDefault="00345F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S Optus Medium">
    <w:altName w:val="Times New Roman"/>
    <w:charset w:val="00"/>
    <w:family w:val="auto"/>
    <w:pitch w:val="variable"/>
    <w:sig w:usb0="00000001" w:usb1="5000A06A" w:usb2="00000000" w:usb3="00000000" w:csb0="0000009B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764F8" w14:textId="77777777" w:rsidR="00761FD8" w:rsidRDefault="00761FD8">
    <w:pPr>
      <w:pStyle w:val="Footer"/>
    </w:pPr>
  </w:p>
  <w:tbl>
    <w:tblPr>
      <w:tblW w:w="0" w:type="auto"/>
      <w:jc w:val="center"/>
      <w:tblBorders>
        <w:top w:val="single" w:sz="4" w:space="0" w:color="auto"/>
        <w:insideH w:val="single" w:sz="4" w:space="0" w:color="auto"/>
      </w:tblBorders>
      <w:tblCellMar>
        <w:top w:w="113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1134"/>
      <w:gridCol w:w="4528"/>
    </w:tblGrid>
    <w:tr w:rsidR="00761FD8" w14:paraId="2507B0BC" w14:textId="77777777">
      <w:trPr>
        <w:jc w:val="center"/>
      </w:trPr>
      <w:tc>
        <w:tcPr>
          <w:tcW w:w="4536" w:type="dxa"/>
          <w:shd w:val="clear" w:color="auto" w:fill="auto"/>
        </w:tcPr>
        <w:p w14:paraId="34196EDD" w14:textId="77777777" w:rsidR="00761FD8" w:rsidRDefault="00FF763B" w:rsidP="003C3C92">
          <w:pPr>
            <w:pStyle w:val="Footer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Fetch </w:t>
          </w:r>
          <w:r w:rsidR="003C3C92">
            <w:rPr>
              <w:rFonts w:cs="Arial"/>
              <w:sz w:val="16"/>
              <w:szCs w:val="16"/>
            </w:rPr>
            <w:t>– S</w:t>
          </w:r>
          <w:r w:rsidR="00761FD8">
            <w:rPr>
              <w:rFonts w:cs="Arial"/>
              <w:sz w:val="16"/>
              <w:szCs w:val="16"/>
            </w:rPr>
            <w:t>tandard Pricing Table (Consumer &amp; SMB) SFOA</w:t>
          </w:r>
        </w:p>
      </w:tc>
      <w:tc>
        <w:tcPr>
          <w:tcW w:w="1134" w:type="dxa"/>
          <w:shd w:val="clear" w:color="auto" w:fill="auto"/>
        </w:tcPr>
        <w:p w14:paraId="4EBED5EC" w14:textId="77777777" w:rsidR="00761FD8" w:rsidRDefault="00761FD8">
          <w:pPr>
            <w:pStyle w:val="Footer"/>
            <w:jc w:val="center"/>
            <w:rPr>
              <w:rFonts w:cs="Arial"/>
              <w:sz w:val="16"/>
              <w:szCs w:val="16"/>
            </w:rPr>
          </w:pP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44266E">
            <w:rPr>
              <w:rStyle w:val="PageNumber"/>
              <w:rFonts w:ascii="Arial" w:hAnsi="Arial" w:cs="Arial"/>
              <w:noProof/>
              <w:sz w:val="16"/>
              <w:szCs w:val="16"/>
            </w:rPr>
            <w:t>5</w:t>
          </w: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4528" w:type="dxa"/>
          <w:shd w:val="clear" w:color="auto" w:fill="auto"/>
        </w:tcPr>
        <w:p w14:paraId="0A219D13" w14:textId="5D7CDD1F" w:rsidR="00761FD8" w:rsidRDefault="00EE6AC5">
          <w:pPr>
            <w:pStyle w:val="Footer"/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3 November 2023 </w:t>
          </w:r>
        </w:p>
        <w:p w14:paraId="46938951" w14:textId="77777777" w:rsidR="00761FD8" w:rsidRDefault="00761FD8">
          <w:pPr>
            <w:pStyle w:val="Footer"/>
            <w:jc w:val="right"/>
            <w:rPr>
              <w:rFonts w:cs="Arial"/>
              <w:sz w:val="16"/>
              <w:szCs w:val="16"/>
            </w:rPr>
          </w:pPr>
        </w:p>
      </w:tc>
    </w:tr>
  </w:tbl>
  <w:p w14:paraId="3313DAA3" w14:textId="77777777" w:rsidR="00761FD8" w:rsidRDefault="00761FD8">
    <w:pPr>
      <w:pStyle w:val="Footer"/>
      <w:rPr>
        <w:rFonts w:ascii="Arial Narrow" w:hAnsi="Arial Narrow"/>
        <w:color w:val="808080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2090E" w14:textId="77777777" w:rsidR="00761FD8" w:rsidRDefault="00761FD8">
    <w:pPr>
      <w:pStyle w:val="Footer"/>
    </w:pPr>
  </w:p>
  <w:tbl>
    <w:tblPr>
      <w:tblW w:w="0" w:type="auto"/>
      <w:jc w:val="center"/>
      <w:tblBorders>
        <w:top w:val="single" w:sz="4" w:space="0" w:color="auto"/>
        <w:insideH w:val="single" w:sz="4" w:space="0" w:color="auto"/>
      </w:tblBorders>
      <w:tblCellMar>
        <w:top w:w="113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1134"/>
      <w:gridCol w:w="4528"/>
    </w:tblGrid>
    <w:tr w:rsidR="00761FD8" w14:paraId="199F90D6" w14:textId="77777777">
      <w:trPr>
        <w:jc w:val="center"/>
      </w:trPr>
      <w:tc>
        <w:tcPr>
          <w:tcW w:w="4536" w:type="dxa"/>
          <w:shd w:val="clear" w:color="auto" w:fill="auto"/>
        </w:tcPr>
        <w:p w14:paraId="4492245E" w14:textId="77777777" w:rsidR="00761FD8" w:rsidRDefault="00761FD8">
          <w:pPr>
            <w:pStyle w:val="Footer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[precedent agreement name]</w:t>
          </w:r>
        </w:p>
        <w:p w14:paraId="358A1286" w14:textId="77777777" w:rsidR="00761FD8" w:rsidRDefault="00761FD8">
          <w:pPr>
            <w:pStyle w:val="Footer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[precedent agreement year and version number]</w:t>
          </w:r>
        </w:p>
      </w:tc>
      <w:tc>
        <w:tcPr>
          <w:tcW w:w="1134" w:type="dxa"/>
          <w:shd w:val="clear" w:color="auto" w:fill="auto"/>
        </w:tcPr>
        <w:p w14:paraId="0CF5797F" w14:textId="77777777" w:rsidR="00761FD8" w:rsidRDefault="00761FD8">
          <w:pPr>
            <w:pStyle w:val="Footer"/>
            <w:jc w:val="center"/>
            <w:rPr>
              <w:rFonts w:cs="Arial"/>
              <w:sz w:val="16"/>
              <w:szCs w:val="16"/>
            </w:rPr>
          </w:pP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Style w:val="PageNumber"/>
              <w:rFonts w:ascii="Arial" w:hAnsi="Arial" w:cs="Arial"/>
              <w:noProof/>
              <w:sz w:val="16"/>
              <w:szCs w:val="16"/>
            </w:rPr>
            <w:t>2</w:t>
          </w: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4528" w:type="dxa"/>
          <w:shd w:val="clear" w:color="auto" w:fill="auto"/>
        </w:tcPr>
        <w:p w14:paraId="4042B64F" w14:textId="77777777" w:rsidR="00761FD8" w:rsidRDefault="00761FD8">
          <w:pPr>
            <w:pStyle w:val="Footer"/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Ths is </w:t>
          </w:r>
          <w:proofErr w:type="gramStart"/>
          <w:r>
            <w:rPr>
              <w:rFonts w:cs="Arial"/>
              <w:sz w:val="16"/>
              <w:szCs w:val="16"/>
            </w:rPr>
            <w:t>test</w:t>
          </w:r>
          <w:proofErr w:type="gramEnd"/>
        </w:p>
        <w:p w14:paraId="5A58BEE0" w14:textId="77777777" w:rsidR="00761FD8" w:rsidRDefault="00761FD8">
          <w:pPr>
            <w:pStyle w:val="Footer"/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[initial of </w:t>
          </w:r>
          <w:proofErr w:type="gramStart"/>
          <w:r>
            <w:rPr>
              <w:rFonts w:cs="Arial"/>
              <w:sz w:val="16"/>
              <w:szCs w:val="16"/>
            </w:rPr>
            <w:t>author][</w:t>
          </w:r>
          <w:proofErr w:type="gramEnd"/>
          <w:r>
            <w:rPr>
              <w:rFonts w:cs="Arial"/>
              <w:sz w:val="16"/>
              <w:szCs w:val="16"/>
            </w:rPr>
            <w:t>date of creation]</w:t>
          </w:r>
        </w:p>
      </w:tc>
    </w:tr>
  </w:tbl>
  <w:p w14:paraId="19842614" w14:textId="77777777" w:rsidR="00761FD8" w:rsidRDefault="00761FD8">
    <w:pPr>
      <w:pStyle w:val="Footer"/>
      <w:rPr>
        <w:rFonts w:ascii="Arial Narrow" w:hAnsi="Arial Narrow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ECD24" w14:textId="77777777" w:rsidR="00345F57" w:rsidRDefault="00345F57">
      <w:r>
        <w:separator/>
      </w:r>
    </w:p>
  </w:footnote>
  <w:footnote w:type="continuationSeparator" w:id="0">
    <w:p w14:paraId="5264715D" w14:textId="77777777" w:rsidR="00345F57" w:rsidRDefault="00345F57">
      <w:r>
        <w:continuationSeparator/>
      </w:r>
    </w:p>
  </w:footnote>
  <w:footnote w:type="continuationNotice" w:id="1">
    <w:p w14:paraId="154D264F" w14:textId="77777777" w:rsidR="00345F57" w:rsidRDefault="00345F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198"/>
    </w:tblGrid>
    <w:tr w:rsidR="00761FD8" w14:paraId="35208D28" w14:textId="77777777">
      <w:trPr>
        <w:trHeight w:hRule="exact" w:val="851"/>
        <w:jc w:val="center"/>
      </w:trPr>
      <w:tc>
        <w:tcPr>
          <w:tcW w:w="10206" w:type="dxa"/>
          <w:shd w:val="clear" w:color="auto" w:fill="auto"/>
          <w:vAlign w:val="bottom"/>
        </w:tcPr>
        <w:p w14:paraId="447AC691" w14:textId="77777777" w:rsidR="00761FD8" w:rsidRDefault="00883D62">
          <w:pPr>
            <w:pStyle w:val="Header"/>
            <w:jc w:val="center"/>
          </w:pPr>
          <w:r>
            <w:rPr>
              <w:noProof/>
            </w:rPr>
            <w:pict w14:anchorId="4E5DBD4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5" type="#_x0000_t75" style="position:absolute;left:0;text-align:left;margin-left:-26.25pt;margin-top:-10.65pt;width:134.95pt;height:56.7pt;z-index:251658240;visibility:visible">
                <v:imagedata r:id="rId1" o:title=""/>
              </v:shape>
            </w:pict>
          </w:r>
        </w:p>
      </w:tc>
    </w:tr>
  </w:tbl>
  <w:p w14:paraId="3CD40143" w14:textId="77777777" w:rsidR="00761FD8" w:rsidRDefault="00761F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198"/>
    </w:tblGrid>
    <w:tr w:rsidR="00761FD8" w14:paraId="364E67DF" w14:textId="77777777">
      <w:trPr>
        <w:trHeight w:hRule="exact" w:val="851"/>
        <w:jc w:val="center"/>
      </w:trPr>
      <w:tc>
        <w:tcPr>
          <w:tcW w:w="10206" w:type="dxa"/>
          <w:shd w:val="clear" w:color="auto" w:fill="auto"/>
          <w:vAlign w:val="bottom"/>
        </w:tcPr>
        <w:p w14:paraId="6963D77B" w14:textId="77777777" w:rsidR="00761FD8" w:rsidRDefault="00883D62">
          <w:pPr>
            <w:pStyle w:val="Header"/>
            <w:jc w:val="center"/>
          </w:pPr>
          <w:r>
            <w:rPr>
              <w:noProof/>
            </w:rPr>
            <w:pict w14:anchorId="64A413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" o:spid="_x0000_i1025" type="#_x0000_t75" style="width:510.8pt;height:22.4pt;visibility:visible">
                <v:imagedata r:id="rId1" o:title=""/>
              </v:shape>
            </w:pict>
          </w:r>
        </w:p>
      </w:tc>
    </w:tr>
  </w:tbl>
  <w:p w14:paraId="78F395D9" w14:textId="77777777" w:rsidR="00761FD8" w:rsidRDefault="00761F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0414"/>
    </w:tblGrid>
    <w:tr w:rsidR="00761FD8" w14:paraId="098FE378" w14:textId="77777777">
      <w:trPr>
        <w:trHeight w:hRule="exact" w:val="851"/>
        <w:jc w:val="center"/>
      </w:trPr>
      <w:tc>
        <w:tcPr>
          <w:tcW w:w="10206" w:type="dxa"/>
          <w:shd w:val="clear" w:color="auto" w:fill="auto"/>
          <w:vAlign w:val="bottom"/>
        </w:tcPr>
        <w:p w14:paraId="3ADE9F3E" w14:textId="77777777" w:rsidR="00761FD8" w:rsidRDefault="00883D62">
          <w:pPr>
            <w:pStyle w:val="Header"/>
          </w:pPr>
          <w:r>
            <w:rPr>
              <w:noProof/>
            </w:rPr>
            <w:pict w14:anchorId="6615928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1026" type="#_x0000_t75" style="width:510.8pt;height:36pt;visibility:visible">
                <v:imagedata r:id="rId1" o:title=""/>
              </v:shape>
            </w:pict>
          </w:r>
        </w:p>
      </w:tc>
    </w:tr>
  </w:tbl>
  <w:p w14:paraId="7016332E" w14:textId="77777777" w:rsidR="00761FD8" w:rsidRDefault="00761F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E1659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C18D4A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99E0D4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1826EF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5210A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3670B9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EB8582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5C455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E744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640BE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EDA30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192C0E"/>
    <w:multiLevelType w:val="multilevel"/>
    <w:tmpl w:val="ECDA2FEE"/>
    <w:lvl w:ilvl="0">
      <w:start w:val="1"/>
      <w:numFmt w:val="none"/>
      <w:pStyle w:val="Heading1"/>
      <w:suff w:val="nothing"/>
      <w:lvlText w:val="%1"/>
      <w:lvlJc w:val="left"/>
      <w:pPr>
        <w:ind w:left="0" w:firstLine="0"/>
      </w:pPr>
      <w:rPr>
        <w:rFonts w:ascii="Arial" w:hAnsi="Arial" w:hint="default"/>
        <w:b w:val="0"/>
        <w:i w:val="0"/>
        <w:sz w:val="72"/>
      </w:rPr>
    </w:lvl>
    <w:lvl w:ilvl="1">
      <w:start w:val="1"/>
      <w:numFmt w:val="none"/>
      <w:lvlRestart w:val="0"/>
      <w:pStyle w:val="Heading2"/>
      <w:suff w:val="nothing"/>
      <w:lvlText w:val="%2"/>
      <w:lvlJc w:val="left"/>
      <w:pPr>
        <w:ind w:left="0" w:firstLine="0"/>
      </w:pPr>
      <w:rPr>
        <w:rFonts w:ascii="Arial" w:hAnsi="Arial" w:hint="default"/>
        <w:b w:val="0"/>
        <w:i w:val="0"/>
        <w:sz w:val="48"/>
      </w:rPr>
    </w:lvl>
    <w:lvl w:ilvl="2">
      <w:start w:val="1"/>
      <w:numFmt w:val="none"/>
      <w:lvlRestart w:val="0"/>
      <w:pStyle w:val="Heading3"/>
      <w:suff w:val="nothing"/>
      <w:lvlText w:val="%3"/>
      <w:lvlJc w:val="left"/>
      <w:pPr>
        <w:ind w:left="0" w:firstLine="0"/>
      </w:pPr>
      <w:rPr>
        <w:rFonts w:ascii="Arial" w:hAnsi="Arial" w:hint="default"/>
        <w:b w:val="0"/>
        <w:i w:val="0"/>
        <w:sz w:val="40"/>
      </w:rPr>
    </w:lvl>
    <w:lvl w:ilvl="3">
      <w:start w:val="1"/>
      <w:numFmt w:val="decimal"/>
      <w:pStyle w:val="Heading4"/>
      <w:lvlText w:val="%4."/>
      <w:lvlJc w:val="left"/>
      <w:pPr>
        <w:tabs>
          <w:tab w:val="num" w:pos="720"/>
        </w:tabs>
        <w:ind w:left="0" w:firstLine="0"/>
      </w:pPr>
      <w:rPr>
        <w:rFonts w:ascii="Arial" w:hAnsi="Arial" w:hint="default"/>
        <w:sz w:val="32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/>
        <w:i w:val="0"/>
        <w:sz w:val="24"/>
      </w:rPr>
    </w:lvl>
    <w:lvl w:ilvl="5">
      <w:start w:val="1"/>
      <w:numFmt w:val="decimal"/>
      <w:lvlRestart w:val="4"/>
      <w:pStyle w:val="Heading6"/>
      <w:isLgl/>
      <w:lvlText w:val="%4.%6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pStyle w:val="Heading7"/>
      <w:lvlText w:val="(%7)"/>
      <w:lvlJc w:val="left"/>
      <w:pPr>
        <w:ind w:left="1440" w:hanging="72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Roman"/>
      <w:pStyle w:val="Heading8"/>
      <w:lvlText w:val="(%8)"/>
      <w:lvlJc w:val="left"/>
      <w:pPr>
        <w:ind w:left="2160" w:hanging="720"/>
      </w:pPr>
      <w:rPr>
        <w:rFonts w:hint="default"/>
      </w:rPr>
    </w:lvl>
    <w:lvl w:ilvl="8">
      <w:start w:val="1"/>
      <w:numFmt w:val="upperLetter"/>
      <w:pStyle w:val="Heading9"/>
      <w:lvlText w:val="(%9)"/>
      <w:lvlJc w:val="left"/>
      <w:pPr>
        <w:ind w:left="2880" w:hanging="720"/>
      </w:pPr>
      <w:rPr>
        <w:rFonts w:ascii="Arial" w:hAnsi="Arial" w:hint="default"/>
        <w:b w:val="0"/>
        <w:i w:val="0"/>
        <w:sz w:val="20"/>
      </w:rPr>
    </w:lvl>
  </w:abstractNum>
  <w:abstractNum w:abstractNumId="12" w15:restartNumberingAfterBreak="0">
    <w:nsid w:val="10C51905"/>
    <w:multiLevelType w:val="hybridMultilevel"/>
    <w:tmpl w:val="0DBA06F4"/>
    <w:lvl w:ilvl="0" w:tplc="D250C2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4C1E23"/>
    <w:multiLevelType w:val="multilevel"/>
    <w:tmpl w:val="36921140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5620CB"/>
    <w:multiLevelType w:val="hybridMultilevel"/>
    <w:tmpl w:val="86667D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A1449"/>
    <w:multiLevelType w:val="hybridMultilevel"/>
    <w:tmpl w:val="DAFEC22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B5F08"/>
    <w:multiLevelType w:val="hybridMultilevel"/>
    <w:tmpl w:val="FD5C3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706105"/>
    <w:multiLevelType w:val="hybridMultilevel"/>
    <w:tmpl w:val="A54AA868"/>
    <w:lvl w:ilvl="0" w:tplc="96629C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4F38B2"/>
    <w:multiLevelType w:val="hybridMultilevel"/>
    <w:tmpl w:val="9A461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9B7AC1"/>
    <w:multiLevelType w:val="multilevel"/>
    <w:tmpl w:val="278EBDBE"/>
    <w:lvl w:ilvl="0">
      <w:start w:val="1"/>
      <w:numFmt w:val="bullet"/>
      <w:lvlText w:val=""/>
      <w:lvlJc w:val="left"/>
      <w:pPr>
        <w:tabs>
          <w:tab w:val="num" w:pos="720"/>
        </w:tabs>
        <w:ind w:left="216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F70820"/>
    <w:multiLevelType w:val="hybridMultilevel"/>
    <w:tmpl w:val="8E26B74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F914AE"/>
    <w:multiLevelType w:val="multilevel"/>
    <w:tmpl w:val="03C298D8"/>
    <w:lvl w:ilvl="0">
      <w:start w:val="1"/>
      <w:numFmt w:val="bullet"/>
      <w:lvlText w:val=""/>
      <w:lvlJc w:val="left"/>
      <w:pPr>
        <w:tabs>
          <w:tab w:val="num" w:pos="720"/>
        </w:tabs>
        <w:ind w:left="216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480226">
    <w:abstractNumId w:val="10"/>
  </w:num>
  <w:num w:numId="2" w16cid:durableId="1860315808">
    <w:abstractNumId w:val="8"/>
  </w:num>
  <w:num w:numId="3" w16cid:durableId="42102121">
    <w:abstractNumId w:val="7"/>
  </w:num>
  <w:num w:numId="4" w16cid:durableId="594634212">
    <w:abstractNumId w:val="6"/>
  </w:num>
  <w:num w:numId="5" w16cid:durableId="467942437">
    <w:abstractNumId w:val="5"/>
  </w:num>
  <w:num w:numId="6" w16cid:durableId="523447950">
    <w:abstractNumId w:val="9"/>
  </w:num>
  <w:num w:numId="7" w16cid:durableId="730538494">
    <w:abstractNumId w:val="4"/>
  </w:num>
  <w:num w:numId="8" w16cid:durableId="1027608996">
    <w:abstractNumId w:val="3"/>
  </w:num>
  <w:num w:numId="9" w16cid:durableId="1785729259">
    <w:abstractNumId w:val="2"/>
  </w:num>
  <w:num w:numId="10" w16cid:durableId="929463428">
    <w:abstractNumId w:val="1"/>
  </w:num>
  <w:num w:numId="11" w16cid:durableId="725031420">
    <w:abstractNumId w:val="11"/>
  </w:num>
  <w:num w:numId="12" w16cid:durableId="2080323011">
    <w:abstractNumId w:val="20"/>
  </w:num>
  <w:num w:numId="13" w16cid:durableId="646518288">
    <w:abstractNumId w:val="15"/>
  </w:num>
  <w:num w:numId="14" w16cid:durableId="216746468">
    <w:abstractNumId w:val="14"/>
  </w:num>
  <w:num w:numId="15" w16cid:durableId="17361989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023949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921619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712140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5286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8892998">
    <w:abstractNumId w:val="0"/>
  </w:num>
  <w:num w:numId="21" w16cid:durableId="2049721864">
    <w:abstractNumId w:val="17"/>
  </w:num>
  <w:num w:numId="22" w16cid:durableId="1892839425">
    <w:abstractNumId w:val="16"/>
  </w:num>
  <w:num w:numId="23" w16cid:durableId="533153844">
    <w:abstractNumId w:val="18"/>
  </w:num>
  <w:num w:numId="24" w16cid:durableId="685207353">
    <w:abstractNumId w:val="13"/>
  </w:num>
  <w:num w:numId="25" w16cid:durableId="928269300">
    <w:abstractNumId w:val="21"/>
  </w:num>
  <w:num w:numId="26" w16cid:durableId="973557810">
    <w:abstractNumId w:val="12"/>
  </w:num>
  <w:num w:numId="27" w16cid:durableId="1187795389">
    <w:abstractNumId w:val="19"/>
  </w:num>
  <w:num w:numId="28" w16cid:durableId="384570718">
    <w:abstractNumId w:val="11"/>
  </w:num>
  <w:num w:numId="29" w16cid:durableId="1938980432">
    <w:abstractNumId w:val="11"/>
  </w:num>
  <w:num w:numId="30" w16cid:durableId="490296200">
    <w:abstractNumId w:val="11"/>
    <w:lvlOverride w:ilvl="0">
      <w:startOverride w:val="2"/>
    </w:lvlOverride>
    <w:lvlOverride w:ilvl="1"/>
    <w:lvlOverride w:ilvl="2"/>
    <w:lvlOverride w:ilvl="3">
      <w:startOverride w:val="4"/>
    </w:lvlOverride>
    <w:lvlOverride w:ilvl="4"/>
    <w:lvlOverride w:ilvl="5">
      <w:startOverride w:val="2"/>
    </w:lvlOverride>
    <w:lvlOverride w:ilvl="6">
      <w:startOverride w:val="2"/>
    </w:lvlOverride>
    <w:lvlOverride w:ilvl="7">
      <w:startOverride w:val="1"/>
    </w:lvlOverride>
    <w:lvlOverride w:ilvl="8">
      <w:startOverride w:val="1"/>
    </w:lvlOverride>
  </w:num>
  <w:num w:numId="31" w16cid:durableId="4271189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fficeIni" w:val="Rome - ENGLISH.ini"/>
  </w:docVars>
  <w:rsids>
    <w:rsidRoot w:val="00261175"/>
    <w:rsid w:val="0001215D"/>
    <w:rsid w:val="000163BB"/>
    <w:rsid w:val="000461FB"/>
    <w:rsid w:val="000708A3"/>
    <w:rsid w:val="00076631"/>
    <w:rsid w:val="00083D43"/>
    <w:rsid w:val="000954B7"/>
    <w:rsid w:val="000A49DC"/>
    <w:rsid w:val="000B3B26"/>
    <w:rsid w:val="000B584B"/>
    <w:rsid w:val="000B6101"/>
    <w:rsid w:val="000B65C8"/>
    <w:rsid w:val="000C0F87"/>
    <w:rsid w:val="000C749A"/>
    <w:rsid w:val="000D3DEF"/>
    <w:rsid w:val="000D72CA"/>
    <w:rsid w:val="00100A4C"/>
    <w:rsid w:val="00163037"/>
    <w:rsid w:val="0016523B"/>
    <w:rsid w:val="00166F1D"/>
    <w:rsid w:val="001B2801"/>
    <w:rsid w:val="001C042D"/>
    <w:rsid w:val="001C14A6"/>
    <w:rsid w:val="001E0B10"/>
    <w:rsid w:val="001E70D0"/>
    <w:rsid w:val="0020105F"/>
    <w:rsid w:val="00210999"/>
    <w:rsid w:val="002124DC"/>
    <w:rsid w:val="002134C9"/>
    <w:rsid w:val="002170CF"/>
    <w:rsid w:val="00231352"/>
    <w:rsid w:val="00232D5B"/>
    <w:rsid w:val="00246B5D"/>
    <w:rsid w:val="00261175"/>
    <w:rsid w:val="00294722"/>
    <w:rsid w:val="002D0142"/>
    <w:rsid w:val="002D357D"/>
    <w:rsid w:val="0030679D"/>
    <w:rsid w:val="003210D6"/>
    <w:rsid w:val="00331B98"/>
    <w:rsid w:val="00335001"/>
    <w:rsid w:val="00345F57"/>
    <w:rsid w:val="0035283B"/>
    <w:rsid w:val="00364707"/>
    <w:rsid w:val="003B5821"/>
    <w:rsid w:val="003C3C92"/>
    <w:rsid w:val="003E0FFA"/>
    <w:rsid w:val="00417F12"/>
    <w:rsid w:val="004236F3"/>
    <w:rsid w:val="004350C3"/>
    <w:rsid w:val="00436B5B"/>
    <w:rsid w:val="0044266E"/>
    <w:rsid w:val="004432F8"/>
    <w:rsid w:val="004505F7"/>
    <w:rsid w:val="00452202"/>
    <w:rsid w:val="00467308"/>
    <w:rsid w:val="004A132E"/>
    <w:rsid w:val="005410B3"/>
    <w:rsid w:val="00543BE0"/>
    <w:rsid w:val="00555779"/>
    <w:rsid w:val="005B307E"/>
    <w:rsid w:val="005B7C33"/>
    <w:rsid w:val="005E699F"/>
    <w:rsid w:val="005F7665"/>
    <w:rsid w:val="0062001A"/>
    <w:rsid w:val="00620F51"/>
    <w:rsid w:val="006226E1"/>
    <w:rsid w:val="00631D83"/>
    <w:rsid w:val="0063533E"/>
    <w:rsid w:val="00655730"/>
    <w:rsid w:val="006579E9"/>
    <w:rsid w:val="006B427C"/>
    <w:rsid w:val="006D5322"/>
    <w:rsid w:val="006E0269"/>
    <w:rsid w:val="006F11F4"/>
    <w:rsid w:val="00737AE0"/>
    <w:rsid w:val="00753B11"/>
    <w:rsid w:val="00760A37"/>
    <w:rsid w:val="00761FD8"/>
    <w:rsid w:val="00773ADF"/>
    <w:rsid w:val="00777EF4"/>
    <w:rsid w:val="00777FFA"/>
    <w:rsid w:val="007A0659"/>
    <w:rsid w:val="007B0C05"/>
    <w:rsid w:val="007B1FDF"/>
    <w:rsid w:val="007C1EDA"/>
    <w:rsid w:val="007D7C7B"/>
    <w:rsid w:val="007E08B8"/>
    <w:rsid w:val="00816BFD"/>
    <w:rsid w:val="008267E7"/>
    <w:rsid w:val="0083365E"/>
    <w:rsid w:val="00883D62"/>
    <w:rsid w:val="008A1F96"/>
    <w:rsid w:val="008B0C57"/>
    <w:rsid w:val="008E0033"/>
    <w:rsid w:val="00902BFD"/>
    <w:rsid w:val="00922BDB"/>
    <w:rsid w:val="0093412A"/>
    <w:rsid w:val="00943E7C"/>
    <w:rsid w:val="00962417"/>
    <w:rsid w:val="009710A8"/>
    <w:rsid w:val="00981E64"/>
    <w:rsid w:val="00991CD3"/>
    <w:rsid w:val="009967F2"/>
    <w:rsid w:val="009B1A5C"/>
    <w:rsid w:val="009F4448"/>
    <w:rsid w:val="009F7437"/>
    <w:rsid w:val="00A065AE"/>
    <w:rsid w:val="00A466C8"/>
    <w:rsid w:val="00AB2564"/>
    <w:rsid w:val="00B4231F"/>
    <w:rsid w:val="00B42ED5"/>
    <w:rsid w:val="00B43562"/>
    <w:rsid w:val="00B46D66"/>
    <w:rsid w:val="00B548CE"/>
    <w:rsid w:val="00B66932"/>
    <w:rsid w:val="00B93C03"/>
    <w:rsid w:val="00B96487"/>
    <w:rsid w:val="00BB19FB"/>
    <w:rsid w:val="00BC19C0"/>
    <w:rsid w:val="00BF6396"/>
    <w:rsid w:val="00C02370"/>
    <w:rsid w:val="00C06C3C"/>
    <w:rsid w:val="00C26171"/>
    <w:rsid w:val="00C332D5"/>
    <w:rsid w:val="00C412AF"/>
    <w:rsid w:val="00CA2013"/>
    <w:rsid w:val="00CA41D0"/>
    <w:rsid w:val="00CB461C"/>
    <w:rsid w:val="00CB53A5"/>
    <w:rsid w:val="00CB78BE"/>
    <w:rsid w:val="00CC56B9"/>
    <w:rsid w:val="00CD0C5B"/>
    <w:rsid w:val="00CE6E6B"/>
    <w:rsid w:val="00CF3527"/>
    <w:rsid w:val="00D11197"/>
    <w:rsid w:val="00D152DF"/>
    <w:rsid w:val="00D20DA2"/>
    <w:rsid w:val="00D47BA0"/>
    <w:rsid w:val="00D512C1"/>
    <w:rsid w:val="00DB3D0B"/>
    <w:rsid w:val="00DC4B4C"/>
    <w:rsid w:val="00DF05D4"/>
    <w:rsid w:val="00E3717D"/>
    <w:rsid w:val="00E3732F"/>
    <w:rsid w:val="00E60292"/>
    <w:rsid w:val="00E6772A"/>
    <w:rsid w:val="00EB0C48"/>
    <w:rsid w:val="00EB571D"/>
    <w:rsid w:val="00EC5886"/>
    <w:rsid w:val="00ED6D41"/>
    <w:rsid w:val="00ED7989"/>
    <w:rsid w:val="00EE21C5"/>
    <w:rsid w:val="00EE6AC5"/>
    <w:rsid w:val="00EF33E5"/>
    <w:rsid w:val="00F50FA4"/>
    <w:rsid w:val="00F57380"/>
    <w:rsid w:val="00F71C22"/>
    <w:rsid w:val="00F71F55"/>
    <w:rsid w:val="00F73829"/>
    <w:rsid w:val="00F93D8F"/>
    <w:rsid w:val="00F96B57"/>
    <w:rsid w:val="00FC024B"/>
    <w:rsid w:val="00FC33B5"/>
    <w:rsid w:val="00FD4E56"/>
    <w:rsid w:val="00FD7776"/>
    <w:rsid w:val="00FF2928"/>
    <w:rsid w:val="00FF763B"/>
    <w:rsid w:val="12778FFD"/>
    <w:rsid w:val="29B907A7"/>
    <w:rsid w:val="7103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Microsystems.SDS"/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42787F"/>
  <w15:chartTrackingRefBased/>
  <w15:docId w15:val="{DAA766FC-E19B-4E30-8CBF-61131C741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numPr>
        <w:numId w:val="11"/>
      </w:numPr>
      <w:spacing w:before="480"/>
      <w:outlineLvl w:val="0"/>
    </w:pPr>
    <w:rPr>
      <w:rFonts w:eastAsia="MS Gothic"/>
      <w:sz w:val="7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numPr>
        <w:ilvl w:val="1"/>
        <w:numId w:val="11"/>
      </w:numPr>
      <w:spacing w:after="200"/>
      <w:outlineLvl w:val="1"/>
    </w:pPr>
    <w:rPr>
      <w:rFonts w:eastAsia="MS Gothic"/>
      <w:bCs/>
      <w:color w:val="000000"/>
      <w:sz w:val="48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numPr>
        <w:ilvl w:val="2"/>
        <w:numId w:val="11"/>
      </w:numPr>
      <w:spacing w:after="200"/>
      <w:outlineLvl w:val="2"/>
    </w:pPr>
    <w:rPr>
      <w:rFonts w:eastAsia="MS Gothic"/>
      <w:bCs/>
      <w:color w:val="000000"/>
      <w:sz w:val="40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1"/>
      </w:numPr>
      <w:spacing w:after="200"/>
      <w:outlineLvl w:val="3"/>
    </w:pPr>
    <w:rPr>
      <w:rFonts w:eastAsia="Times New Roman"/>
      <w:bCs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spacing w:after="200"/>
      <w:outlineLvl w:val="4"/>
    </w:pPr>
    <w:rPr>
      <w:rFonts w:eastAsia="Times New Roman"/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1"/>
      </w:numPr>
      <w:spacing w:after="200"/>
      <w:outlineLvl w:val="5"/>
    </w:pPr>
    <w:rPr>
      <w:rFonts w:eastAsia="Times New Roman"/>
      <w:bCs/>
      <w:sz w:val="20"/>
      <w:szCs w:val="22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1"/>
      </w:numPr>
      <w:spacing w:after="200"/>
      <w:outlineLvl w:val="6"/>
    </w:pPr>
    <w:rPr>
      <w:rFonts w:eastAsia="Times New Roman"/>
      <w:sz w:val="20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1"/>
      </w:numPr>
      <w:spacing w:after="200"/>
      <w:outlineLvl w:val="7"/>
    </w:pPr>
    <w:rPr>
      <w:rFonts w:eastAsia="Times New Roman"/>
      <w:iCs/>
      <w:sz w:val="20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1"/>
      </w:numPr>
      <w:spacing w:after="200"/>
      <w:outlineLvl w:val="8"/>
    </w:pPr>
    <w:rPr>
      <w:rFonts w:eastAsia="Times New Roman"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/>
      <w:contextualSpacing/>
    </w:pPr>
    <w:rPr>
      <w:rFonts w:ascii="FS Optus Medium" w:eastAsia="MS Gothic" w:hAnsi="FS Optus Medium"/>
      <w:color w:val="13607C"/>
      <w:spacing w:val="5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Pr>
      <w:rFonts w:ascii="FS Optus Medium" w:eastAsia="MS Gothic" w:hAnsi="FS Optus Medium" w:cs="Times New Roman"/>
      <w:color w:val="13607C"/>
      <w:spacing w:val="5"/>
      <w:kern w:val="28"/>
      <w:sz w:val="56"/>
      <w:szCs w:val="56"/>
    </w:rPr>
  </w:style>
  <w:style w:type="character" w:customStyle="1" w:styleId="Heading1Char">
    <w:name w:val="Heading 1 Char"/>
    <w:link w:val="Heading1"/>
    <w:rPr>
      <w:rFonts w:ascii="Arial" w:eastAsia="MS Gothic" w:hAnsi="Arial"/>
      <w:sz w:val="72"/>
      <w:szCs w:val="32"/>
      <w:lang w:val="en-US" w:eastAsia="en-US"/>
    </w:rPr>
  </w:style>
  <w:style w:type="character" w:customStyle="1" w:styleId="Heading2Char">
    <w:name w:val="Heading 2 Char"/>
    <w:link w:val="Heading2"/>
    <w:rPr>
      <w:rFonts w:ascii="Arial" w:eastAsia="MS Gothic" w:hAnsi="Arial"/>
      <w:bCs/>
      <w:color w:val="000000"/>
      <w:sz w:val="48"/>
      <w:szCs w:val="26"/>
      <w:lang w:val="en-US" w:eastAsia="en-US"/>
    </w:rPr>
  </w:style>
  <w:style w:type="paragraph" w:customStyle="1" w:styleId="LightGrid-Accent31">
    <w:name w:val="Light Grid - Accent 31"/>
    <w:basedOn w:val="Normal"/>
    <w:uiPriority w:val="34"/>
    <w:qFormat/>
    <w:pPr>
      <w:spacing w:before="240"/>
      <w:ind w:left="720"/>
      <w:contextualSpacing/>
    </w:p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76" w:lineRule="auto"/>
      <w:outlineLvl w:val="9"/>
    </w:pPr>
    <w:rPr>
      <w:b/>
      <w:bCs/>
      <w:smallCaps/>
      <w:sz w:val="28"/>
      <w:szCs w:val="28"/>
    </w:rPr>
  </w:style>
  <w:style w:type="paragraph" w:styleId="TOC2">
    <w:name w:val="toc 2"/>
    <w:basedOn w:val="Normal"/>
    <w:next w:val="Normal"/>
    <w:uiPriority w:val="39"/>
    <w:unhideWhenUsed/>
    <w:pPr>
      <w:spacing w:before="60" w:after="60"/>
      <w:ind w:left="1412" w:hanging="706"/>
    </w:pPr>
    <w:rPr>
      <w:bCs/>
      <w:sz w:val="20"/>
      <w:szCs w:val="22"/>
    </w:rPr>
  </w:style>
  <w:style w:type="paragraph" w:styleId="TOC1">
    <w:name w:val="toc 1"/>
    <w:basedOn w:val="Normal"/>
    <w:next w:val="Normal"/>
    <w:autoRedefine/>
    <w:uiPriority w:val="39"/>
    <w:unhideWhenUsed/>
    <w:pPr>
      <w:tabs>
        <w:tab w:val="left" w:pos="706"/>
        <w:tab w:val="right" w:pos="10188"/>
      </w:tabs>
      <w:spacing w:before="120" w:after="120"/>
    </w:pPr>
    <w:rPr>
      <w:b/>
      <w:sz w:val="20"/>
    </w:rPr>
  </w:style>
  <w:style w:type="character" w:customStyle="1" w:styleId="Heading3Char">
    <w:name w:val="Heading 3 Char"/>
    <w:link w:val="Heading3"/>
    <w:rPr>
      <w:rFonts w:ascii="Arial" w:eastAsia="MS Gothic" w:hAnsi="Arial"/>
      <w:bCs/>
      <w:color w:val="000000"/>
      <w:sz w:val="40"/>
      <w:szCs w:val="24"/>
      <w:lang w:val="en-US" w:eastAsia="en-US"/>
    </w:rPr>
  </w:style>
  <w:style w:type="character" w:styleId="Hyperlink">
    <w:name w:val="Hyperlink"/>
    <w:uiPriority w:val="99"/>
    <w:unhideWhenUsed/>
    <w:rPr>
      <w:rFonts w:ascii="Arial" w:hAnsi="Arial"/>
      <w:color w:val="13607C"/>
      <w:sz w:val="18"/>
      <w:u w:val="single"/>
    </w:rPr>
  </w:style>
  <w:style w:type="paragraph" w:styleId="Header">
    <w:name w:val="header"/>
    <w:basedOn w:val="Normal"/>
    <w:link w:val="HeaderChar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Pr>
      <w:rFonts w:ascii="Arial" w:hAnsi="Arial"/>
    </w:rPr>
  </w:style>
  <w:style w:type="paragraph" w:styleId="Footer">
    <w:name w:val="footer"/>
    <w:basedOn w:val="Normal"/>
    <w:link w:val="FooterChar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Pr>
      <w:rFonts w:ascii="Arial" w:hAnsi="Arial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Lucida Grande" w:hAnsi="Lucida Grande" w:cs="Lucida Grande"/>
      <w:sz w:val="18"/>
      <w:szCs w:val="18"/>
    </w:rPr>
  </w:style>
  <w:style w:type="character" w:styleId="PageNumber">
    <w:name w:val="page number"/>
    <w:rPr>
      <w:rFonts w:ascii="Times New Roman" w:hAnsi="Times New Roman"/>
      <w:sz w:val="14"/>
    </w:rPr>
  </w:style>
  <w:style w:type="paragraph" w:customStyle="1" w:styleId="FooterTitle">
    <w:name w:val="FooterTitle"/>
    <w:basedOn w:val="Footer"/>
    <w:pPr>
      <w:tabs>
        <w:tab w:val="clear" w:pos="4320"/>
        <w:tab w:val="clear" w:pos="8640"/>
      </w:tabs>
      <w:jc w:val="right"/>
    </w:pPr>
    <w:rPr>
      <w:rFonts w:eastAsia="Times New Roman" w:cs="Arial"/>
      <w:sz w:val="16"/>
      <w:szCs w:val="16"/>
      <w:lang w:val="en-AU"/>
    </w:rPr>
  </w:style>
  <w:style w:type="character" w:customStyle="1" w:styleId="Heading4Char">
    <w:name w:val="Heading 4 Char"/>
    <w:link w:val="Heading4"/>
    <w:rPr>
      <w:rFonts w:ascii="Arial" w:eastAsia="Times New Roman" w:hAnsi="Arial"/>
      <w:bCs/>
      <w:sz w:val="32"/>
      <w:szCs w:val="28"/>
      <w:lang w:val="en-US" w:eastAsia="en-US"/>
    </w:rPr>
  </w:style>
  <w:style w:type="paragraph" w:styleId="BodyText">
    <w:name w:val="Body Text"/>
    <w:basedOn w:val="Normal"/>
    <w:link w:val="BodyTextChar"/>
    <w:unhideWhenUsed/>
    <w:pPr>
      <w:spacing w:after="200"/>
    </w:pPr>
    <w:rPr>
      <w:sz w:val="20"/>
    </w:rPr>
  </w:style>
  <w:style w:type="character" w:customStyle="1" w:styleId="BodyTextChar">
    <w:name w:val="Body Text Char"/>
    <w:link w:val="BodyText"/>
    <w:rPr>
      <w:rFonts w:ascii="Arial" w:hAnsi="Arial"/>
      <w:szCs w:val="24"/>
    </w:rPr>
  </w:style>
  <w:style w:type="character" w:customStyle="1" w:styleId="Heading5Char">
    <w:name w:val="Heading 5 Char"/>
    <w:link w:val="Heading5"/>
    <w:uiPriority w:val="9"/>
    <w:rPr>
      <w:rFonts w:ascii="Arial" w:eastAsia="Times New Roman" w:hAnsi="Arial" w:cs="Times New Roman"/>
      <w:b/>
      <w:bCs/>
      <w:iCs/>
      <w:sz w:val="24"/>
      <w:szCs w:val="26"/>
    </w:rPr>
  </w:style>
  <w:style w:type="character" w:customStyle="1" w:styleId="Heading6Char">
    <w:name w:val="Heading 6 Char"/>
    <w:link w:val="Heading6"/>
    <w:rPr>
      <w:rFonts w:ascii="Arial" w:eastAsia="Times New Roman" w:hAnsi="Arial"/>
      <w:bCs/>
      <w:szCs w:val="22"/>
      <w:lang w:val="en-US" w:eastAsia="en-US"/>
    </w:rPr>
  </w:style>
  <w:style w:type="character" w:customStyle="1" w:styleId="Heading7Char">
    <w:name w:val="Heading 7 Char"/>
    <w:link w:val="Heading7"/>
    <w:rPr>
      <w:rFonts w:ascii="Arial" w:eastAsia="Times New Roman" w:hAnsi="Arial"/>
      <w:szCs w:val="24"/>
      <w:lang w:val="en-US" w:eastAsia="en-US"/>
    </w:rPr>
  </w:style>
  <w:style w:type="character" w:customStyle="1" w:styleId="Heading8Char">
    <w:name w:val="Heading 8 Char"/>
    <w:link w:val="Heading8"/>
    <w:rPr>
      <w:rFonts w:ascii="Arial" w:eastAsia="Times New Roman" w:hAnsi="Arial"/>
      <w:iCs/>
      <w:szCs w:val="24"/>
      <w:lang w:val="en-US" w:eastAsia="en-US"/>
    </w:rPr>
  </w:style>
  <w:style w:type="character" w:customStyle="1" w:styleId="Heading9Char">
    <w:name w:val="Heading 9 Char"/>
    <w:link w:val="Heading9"/>
    <w:rPr>
      <w:rFonts w:ascii="Arial" w:eastAsia="Times New Roman" w:hAnsi="Arial"/>
      <w:szCs w:val="22"/>
      <w:lang w:val="en-US" w:eastAsia="en-US"/>
    </w:rPr>
  </w:style>
  <w:style w:type="character" w:customStyle="1" w:styleId="Definition">
    <w:name w:val="Definition"/>
    <w:rPr>
      <w:b/>
      <w:bCs/>
      <w:i w:val="0"/>
      <w:sz w:val="22"/>
      <w:szCs w:val="28"/>
    </w:rPr>
  </w:style>
  <w:style w:type="character" w:styleId="CommentReference">
    <w:name w:val="annotation reference"/>
    <w:semiHidden/>
    <w:rPr>
      <w:sz w:val="16"/>
      <w:szCs w:val="16"/>
    </w:rPr>
  </w:style>
  <w:style w:type="character" w:customStyle="1" w:styleId="Highlight11pt">
    <w:name w:val="Highlight 11pt"/>
    <w:rPr>
      <w:rFonts w:ascii="Arial" w:hAnsi="Arial" w:cs="Arial" w:hint="default"/>
      <w:b/>
      <w:bCs w:val="0"/>
      <w:sz w:val="22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customStyle="1" w:styleId="Schedule">
    <w:name w:val="Schedule"/>
    <w:basedOn w:val="Normal"/>
    <w:next w:val="Normal"/>
    <w:qFormat/>
    <w:pPr>
      <w:spacing w:after="200"/>
    </w:pPr>
    <w:rPr>
      <w:sz w:val="32"/>
    </w:rPr>
  </w:style>
  <w:style w:type="paragraph" w:styleId="CommentText">
    <w:name w:val="annotation text"/>
    <w:basedOn w:val="Normal"/>
    <w:link w:val="CommentTextChar"/>
    <w:uiPriority w:val="99"/>
    <w:unhideWhenUsed/>
    <w:rsid w:val="001B280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B2801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80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B2801"/>
    <w:rPr>
      <w:rFonts w:ascii="Arial" w:hAnsi="Arial"/>
      <w:b/>
      <w:bCs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266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266E"/>
    <w:rPr>
      <w:rFonts w:ascii="Arial" w:hAnsi="Arial"/>
      <w:sz w:val="24"/>
      <w:szCs w:val="24"/>
      <w:lang w:val="en-US" w:eastAsia="en-US"/>
    </w:rPr>
  </w:style>
  <w:style w:type="character" w:styleId="Mention">
    <w:name w:val="Mention"/>
    <w:uiPriority w:val="99"/>
    <w:unhideWhenUsed/>
    <w:rsid w:val="00C02370"/>
    <w:rPr>
      <w:color w:val="2B579A"/>
      <w:shd w:val="clear" w:color="auto" w:fill="E1DFDD"/>
    </w:rPr>
  </w:style>
  <w:style w:type="paragraph" w:styleId="Revision">
    <w:name w:val="Revision"/>
    <w:hidden/>
    <w:uiPriority w:val="71"/>
    <w:rsid w:val="004432F8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6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optus.com.au/content/dam/optus/documents/about-us/legal/SMETerms.doc" TargetMode="External"/><Relationship Id="rId18" Type="http://schemas.openxmlformats.org/officeDocument/2006/relationships/hyperlink" Target="http://www.optus.com.au/content/dam/optus/documents/about-us/legal/ConsumerTerms.doc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optus.com.au/content/dam/optus/documents/about-us/legal/ConsumerTerms.doc" TargetMode="External"/><Relationship Id="rId17" Type="http://schemas.openxmlformats.org/officeDocument/2006/relationships/hyperlink" Target="http://www.optus.com.au/content/dam/optus/documents/about-us/legal/MeTVServDesc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optus.com.au/standardagreements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optus.com.au/standardagreements" TargetMode="External"/><Relationship Id="rId10" Type="http://schemas.openxmlformats.org/officeDocument/2006/relationships/header" Target="header2.xml"/><Relationship Id="rId19" Type="http://schemas.openxmlformats.org/officeDocument/2006/relationships/hyperlink" Target="http://www.optus.com.au/content/dam/optus/documents/about-us/legal/SMETerms.doc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optus.com.au/content/dam/optus/documents/about-us/legal/MeTVServDesc.doc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DB81DD-A3F4-4F6C-AD4F-EE21B3CF14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928398-834f-4756-9d9b-525628a13a45}" enabled="0" method="" siteId="{17928398-834f-4756-9d9b-525628a13a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1890</Words>
  <Characters>10775</Characters>
  <Application>Microsoft Office Word</Application>
  <DocSecurity>0</DocSecurity>
  <Lines>89</Lines>
  <Paragraphs>25</Paragraphs>
  <ScaleCrop>false</ScaleCrop>
  <Company>Optus</Company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</dc:creator>
  <cp:keywords/>
  <cp:lastModifiedBy>Optus Legal</cp:lastModifiedBy>
  <cp:revision>4</cp:revision>
  <cp:lastPrinted>2017-11-09T03:34:00Z</cp:lastPrinted>
  <dcterms:created xsi:type="dcterms:W3CDTF">2023-11-03T04:59:00Z</dcterms:created>
  <dcterms:modified xsi:type="dcterms:W3CDTF">2023-11-03T05:08:00Z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5F899AAE-9C8F-4BAC-B047-D1DFB7AE6147</vt:lpwstr>
  </property>
  <property fmtid="{D5CDD505-2E9C-101B-9397-08002B2CF9AE}" pid="3" name="Solution URL">
    <vt:lpwstr>C:\Program Files (x86)\Microsystems\Modules\Microsystems.SDS.Pane.Manifest.xml</vt:lpwstr>
  </property>
</Properties>
</file>