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F82B" w14:textId="77777777" w:rsidR="00E73BB7" w:rsidRDefault="00113168">
      <w:pPr>
        <w:pStyle w:val="Heading3"/>
      </w:pPr>
      <w:r>
        <w:t>OPTUS DIGITAL MOBILE SERVICE</w:t>
      </w:r>
    </w:p>
    <w:p w14:paraId="1BAC70CD" w14:textId="77777777" w:rsidR="00E73BB7" w:rsidRDefault="00113168">
      <w:pPr>
        <w:pStyle w:val="Heading3"/>
      </w:pPr>
      <w:r>
        <w:t>SERVICE DESCRIPTION</w:t>
      </w:r>
    </w:p>
    <w:p w14:paraId="41702085" w14:textId="77777777" w:rsidR="00E73BB7" w:rsidRDefault="00113168">
      <w:r>
        <w:t xml:space="preserve">Click on the section that </w:t>
      </w:r>
      <w:r w:rsidR="00583FD7" w:rsidRPr="00583FD7">
        <w:rPr>
          <w:i/>
        </w:rPr>
        <w:t>you</w:t>
      </w:r>
      <w:r>
        <w:t xml:space="preserve"> are interested in</w:t>
      </w:r>
    </w:p>
    <w:p w14:paraId="383D27B7" w14:textId="6A7B1685" w:rsidR="0047037E" w:rsidRDefault="00113168">
      <w:pPr>
        <w:pStyle w:val="TOC1"/>
        <w:rPr>
          <w:rFonts w:asciiTheme="minorHAnsi" w:eastAsiaTheme="minorEastAsia" w:hAnsiTheme="minorHAnsi" w:cstheme="minorBidi"/>
          <w:b w:val="0"/>
          <w:noProof/>
          <w:kern w:val="2"/>
          <w:sz w:val="24"/>
          <w:lang w:val="en-AU" w:eastAsia="en-AU"/>
          <w14:ligatures w14:val="standardContextual"/>
        </w:rPr>
      </w:pPr>
      <w:r>
        <w:fldChar w:fldCharType="begin"/>
      </w:r>
      <w:r>
        <w:instrText xml:space="preserve"> TOC \h \z \u \t "Heading 4,1,Heading 5,2,Heading 6,3" </w:instrText>
      </w:r>
      <w:r>
        <w:fldChar w:fldCharType="separate"/>
      </w:r>
      <w:hyperlink w:anchor="_Toc202634997" w:history="1">
        <w:r w:rsidR="0047037E" w:rsidRPr="00AC4C10">
          <w:rPr>
            <w:rStyle w:val="Hyperlink"/>
            <w:rFonts w:cs="Arial"/>
            <w:noProof/>
          </w:rPr>
          <w:t>1.</w:t>
        </w:r>
        <w:r w:rsidR="0047037E">
          <w:rPr>
            <w:rFonts w:asciiTheme="minorHAnsi" w:eastAsiaTheme="minorEastAsia" w:hAnsiTheme="minorHAnsi" w:cstheme="minorBidi"/>
            <w:b w:val="0"/>
            <w:noProof/>
            <w:kern w:val="2"/>
            <w:sz w:val="24"/>
            <w:lang w:val="en-AU" w:eastAsia="en-AU"/>
            <w14:ligatures w14:val="standardContextual"/>
          </w:rPr>
          <w:tab/>
        </w:r>
        <w:r w:rsidR="0047037E" w:rsidRPr="00AC4C10">
          <w:rPr>
            <w:rStyle w:val="Hyperlink"/>
            <w:noProof/>
          </w:rPr>
          <w:t>About this Service Description</w:t>
        </w:r>
        <w:r w:rsidR="0047037E">
          <w:rPr>
            <w:noProof/>
            <w:webHidden/>
          </w:rPr>
          <w:tab/>
        </w:r>
        <w:r w:rsidR="0047037E">
          <w:rPr>
            <w:noProof/>
            <w:webHidden/>
          </w:rPr>
          <w:fldChar w:fldCharType="begin"/>
        </w:r>
        <w:r w:rsidR="0047037E">
          <w:rPr>
            <w:noProof/>
            <w:webHidden/>
          </w:rPr>
          <w:instrText xml:space="preserve"> PAGEREF _Toc202634997 \h </w:instrText>
        </w:r>
        <w:r w:rsidR="0047037E">
          <w:rPr>
            <w:noProof/>
            <w:webHidden/>
          </w:rPr>
        </w:r>
        <w:r w:rsidR="0047037E">
          <w:rPr>
            <w:noProof/>
            <w:webHidden/>
          </w:rPr>
          <w:fldChar w:fldCharType="separate"/>
        </w:r>
        <w:r w:rsidR="0047037E">
          <w:rPr>
            <w:noProof/>
            <w:webHidden/>
          </w:rPr>
          <w:t>6</w:t>
        </w:r>
        <w:r w:rsidR="0047037E">
          <w:rPr>
            <w:noProof/>
            <w:webHidden/>
          </w:rPr>
          <w:fldChar w:fldCharType="end"/>
        </w:r>
      </w:hyperlink>
    </w:p>
    <w:p w14:paraId="1D297B5D" w14:textId="3A3F9F2A"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4998" w:history="1">
        <w:r w:rsidRPr="00AC4C10">
          <w:rPr>
            <w:rStyle w:val="Hyperlink"/>
            <w:rFonts w:cs="Arial"/>
            <w:noProof/>
          </w:rPr>
          <w:t>2.</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 xml:space="preserve">The </w:t>
        </w:r>
        <w:r w:rsidRPr="00AC4C10">
          <w:rPr>
            <w:rStyle w:val="Hyperlink"/>
            <w:i/>
            <w:noProof/>
          </w:rPr>
          <w:t>Service</w:t>
        </w:r>
        <w:r>
          <w:rPr>
            <w:noProof/>
            <w:webHidden/>
          </w:rPr>
          <w:tab/>
        </w:r>
        <w:r>
          <w:rPr>
            <w:noProof/>
            <w:webHidden/>
          </w:rPr>
          <w:fldChar w:fldCharType="begin"/>
        </w:r>
        <w:r>
          <w:rPr>
            <w:noProof/>
            <w:webHidden/>
          </w:rPr>
          <w:instrText xml:space="preserve"> PAGEREF _Toc202634998 \h </w:instrText>
        </w:r>
        <w:r>
          <w:rPr>
            <w:noProof/>
            <w:webHidden/>
          </w:rPr>
        </w:r>
        <w:r>
          <w:rPr>
            <w:noProof/>
            <w:webHidden/>
          </w:rPr>
          <w:fldChar w:fldCharType="separate"/>
        </w:r>
        <w:r>
          <w:rPr>
            <w:noProof/>
            <w:webHidden/>
          </w:rPr>
          <w:t>6</w:t>
        </w:r>
        <w:r>
          <w:rPr>
            <w:noProof/>
            <w:webHidden/>
          </w:rPr>
          <w:fldChar w:fldCharType="end"/>
        </w:r>
      </w:hyperlink>
    </w:p>
    <w:p w14:paraId="5B6E5721" w14:textId="1F0A8B0C"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4999" w:history="1">
        <w:r w:rsidRPr="00AC4C10">
          <w:rPr>
            <w:rStyle w:val="Hyperlink"/>
            <w:rFonts w:cs="Arial"/>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is the </w:t>
        </w:r>
        <w:r w:rsidRPr="00AC4C10">
          <w:rPr>
            <w:rStyle w:val="Hyperlink"/>
            <w:i/>
            <w:noProof/>
          </w:rPr>
          <w:t>service</w:t>
        </w:r>
        <w:r w:rsidRPr="00AC4C10">
          <w:rPr>
            <w:rStyle w:val="Hyperlink"/>
            <w:noProof/>
          </w:rPr>
          <w:t>?</w:t>
        </w:r>
        <w:r>
          <w:rPr>
            <w:noProof/>
            <w:webHidden/>
          </w:rPr>
          <w:tab/>
        </w:r>
        <w:r>
          <w:rPr>
            <w:noProof/>
            <w:webHidden/>
          </w:rPr>
          <w:fldChar w:fldCharType="begin"/>
        </w:r>
        <w:r>
          <w:rPr>
            <w:noProof/>
            <w:webHidden/>
          </w:rPr>
          <w:instrText xml:space="preserve"> PAGEREF _Toc202634999 \h </w:instrText>
        </w:r>
        <w:r>
          <w:rPr>
            <w:noProof/>
            <w:webHidden/>
          </w:rPr>
        </w:r>
        <w:r>
          <w:rPr>
            <w:noProof/>
            <w:webHidden/>
          </w:rPr>
          <w:fldChar w:fldCharType="separate"/>
        </w:r>
        <w:r>
          <w:rPr>
            <w:noProof/>
            <w:webHidden/>
          </w:rPr>
          <w:t>6</w:t>
        </w:r>
        <w:r>
          <w:rPr>
            <w:noProof/>
            <w:webHidden/>
          </w:rPr>
          <w:fldChar w:fldCharType="end"/>
        </w:r>
      </w:hyperlink>
    </w:p>
    <w:p w14:paraId="33117D9B" w14:textId="76A68194"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0" w:history="1">
        <w:r w:rsidRPr="00AC4C10">
          <w:rPr>
            <w:rStyle w:val="Hyperlink"/>
            <w:rFonts w:cs="Arial"/>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Who supplies the </w:t>
        </w:r>
        <w:r w:rsidRPr="00AC4C10">
          <w:rPr>
            <w:rStyle w:val="Hyperlink"/>
            <w:i/>
            <w:noProof/>
          </w:rPr>
          <w:t>service</w:t>
        </w:r>
        <w:r w:rsidRPr="00AC4C10">
          <w:rPr>
            <w:rStyle w:val="Hyperlink"/>
            <w:noProof/>
          </w:rPr>
          <w:t>?</w:t>
        </w:r>
        <w:r>
          <w:rPr>
            <w:noProof/>
            <w:webHidden/>
          </w:rPr>
          <w:tab/>
        </w:r>
        <w:r>
          <w:rPr>
            <w:noProof/>
            <w:webHidden/>
          </w:rPr>
          <w:fldChar w:fldCharType="begin"/>
        </w:r>
        <w:r>
          <w:rPr>
            <w:noProof/>
            <w:webHidden/>
          </w:rPr>
          <w:instrText xml:space="preserve"> PAGEREF _Toc202635000 \h </w:instrText>
        </w:r>
        <w:r>
          <w:rPr>
            <w:noProof/>
            <w:webHidden/>
          </w:rPr>
        </w:r>
        <w:r>
          <w:rPr>
            <w:noProof/>
            <w:webHidden/>
          </w:rPr>
          <w:fldChar w:fldCharType="separate"/>
        </w:r>
        <w:r>
          <w:rPr>
            <w:noProof/>
            <w:webHidden/>
          </w:rPr>
          <w:t>6</w:t>
        </w:r>
        <w:r>
          <w:rPr>
            <w:noProof/>
            <w:webHidden/>
          </w:rPr>
          <w:fldChar w:fldCharType="end"/>
        </w:r>
      </w:hyperlink>
    </w:p>
    <w:p w14:paraId="410C7D5F" w14:textId="0415A40D"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1" w:history="1">
        <w:r w:rsidRPr="00AC4C10">
          <w:rPr>
            <w:rStyle w:val="Hyperlink"/>
            <w:rFonts w:cs="Arial"/>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Coverage</w:t>
        </w:r>
        <w:r>
          <w:rPr>
            <w:noProof/>
            <w:webHidden/>
          </w:rPr>
          <w:tab/>
        </w:r>
        <w:r>
          <w:rPr>
            <w:noProof/>
            <w:webHidden/>
          </w:rPr>
          <w:fldChar w:fldCharType="begin"/>
        </w:r>
        <w:r>
          <w:rPr>
            <w:noProof/>
            <w:webHidden/>
          </w:rPr>
          <w:instrText xml:space="preserve"> PAGEREF _Toc202635001 \h </w:instrText>
        </w:r>
        <w:r>
          <w:rPr>
            <w:noProof/>
            <w:webHidden/>
          </w:rPr>
        </w:r>
        <w:r>
          <w:rPr>
            <w:noProof/>
            <w:webHidden/>
          </w:rPr>
          <w:fldChar w:fldCharType="separate"/>
        </w:r>
        <w:r>
          <w:rPr>
            <w:noProof/>
            <w:webHidden/>
          </w:rPr>
          <w:t>7</w:t>
        </w:r>
        <w:r>
          <w:rPr>
            <w:noProof/>
            <w:webHidden/>
          </w:rPr>
          <w:fldChar w:fldCharType="end"/>
        </w:r>
      </w:hyperlink>
    </w:p>
    <w:p w14:paraId="17328C17" w14:textId="28FF7279"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2" w:history="1">
        <w:r w:rsidRPr="00AC4C10">
          <w:rPr>
            <w:rStyle w:val="Hyperlink"/>
            <w:rFonts w:cs="Arial"/>
            <w:noProof/>
          </w:rPr>
          <w:t>2.4.</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rFonts w:cs="Arial"/>
            <w:noProof/>
          </w:rPr>
          <w:t xml:space="preserve">How is the </w:t>
        </w:r>
        <w:r w:rsidRPr="00AC4C10">
          <w:rPr>
            <w:rStyle w:val="Hyperlink"/>
            <w:i/>
            <w:noProof/>
          </w:rPr>
          <w:t xml:space="preserve">carriage </w:t>
        </w:r>
        <w:r w:rsidRPr="00AC4C10">
          <w:rPr>
            <w:rStyle w:val="Hyperlink"/>
            <w:rFonts w:cs="Arial"/>
            <w:i/>
            <w:noProof/>
          </w:rPr>
          <w:t>service</w:t>
        </w:r>
        <w:r w:rsidRPr="00AC4C10">
          <w:rPr>
            <w:rStyle w:val="Hyperlink"/>
            <w:rFonts w:cs="Arial"/>
            <w:noProof/>
          </w:rPr>
          <w:t xml:space="preserve"> provided?</w:t>
        </w:r>
        <w:r>
          <w:rPr>
            <w:noProof/>
            <w:webHidden/>
          </w:rPr>
          <w:tab/>
        </w:r>
        <w:r>
          <w:rPr>
            <w:noProof/>
            <w:webHidden/>
          </w:rPr>
          <w:fldChar w:fldCharType="begin"/>
        </w:r>
        <w:r>
          <w:rPr>
            <w:noProof/>
            <w:webHidden/>
          </w:rPr>
          <w:instrText xml:space="preserve"> PAGEREF _Toc202635002 \h </w:instrText>
        </w:r>
        <w:r>
          <w:rPr>
            <w:noProof/>
            <w:webHidden/>
          </w:rPr>
        </w:r>
        <w:r>
          <w:rPr>
            <w:noProof/>
            <w:webHidden/>
          </w:rPr>
          <w:fldChar w:fldCharType="separate"/>
        </w:r>
        <w:r>
          <w:rPr>
            <w:noProof/>
            <w:webHidden/>
          </w:rPr>
          <w:t>7</w:t>
        </w:r>
        <w:r>
          <w:rPr>
            <w:noProof/>
            <w:webHidden/>
          </w:rPr>
          <w:fldChar w:fldCharType="end"/>
        </w:r>
      </w:hyperlink>
    </w:p>
    <w:p w14:paraId="09351B63" w14:textId="6412D8A9"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3" w:history="1">
        <w:r w:rsidRPr="00AC4C10">
          <w:rPr>
            <w:rStyle w:val="Hyperlink"/>
            <w:rFonts w:cs="Arial"/>
            <w:noProof/>
          </w:rPr>
          <w:t>2.5.</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Use of the </w:t>
        </w:r>
        <w:r w:rsidRPr="00AC4C10">
          <w:rPr>
            <w:rStyle w:val="Hyperlink"/>
            <w:i/>
            <w:noProof/>
          </w:rPr>
          <w:t>service</w:t>
        </w:r>
        <w:r>
          <w:rPr>
            <w:noProof/>
            <w:webHidden/>
          </w:rPr>
          <w:tab/>
        </w:r>
        <w:r>
          <w:rPr>
            <w:noProof/>
            <w:webHidden/>
          </w:rPr>
          <w:fldChar w:fldCharType="begin"/>
        </w:r>
        <w:r>
          <w:rPr>
            <w:noProof/>
            <w:webHidden/>
          </w:rPr>
          <w:instrText xml:space="preserve"> PAGEREF _Toc202635003 \h </w:instrText>
        </w:r>
        <w:r>
          <w:rPr>
            <w:noProof/>
            <w:webHidden/>
          </w:rPr>
        </w:r>
        <w:r>
          <w:rPr>
            <w:noProof/>
            <w:webHidden/>
          </w:rPr>
          <w:fldChar w:fldCharType="separate"/>
        </w:r>
        <w:r>
          <w:rPr>
            <w:noProof/>
            <w:webHidden/>
          </w:rPr>
          <w:t>8</w:t>
        </w:r>
        <w:r>
          <w:rPr>
            <w:noProof/>
            <w:webHidden/>
          </w:rPr>
          <w:fldChar w:fldCharType="end"/>
        </w:r>
      </w:hyperlink>
    </w:p>
    <w:p w14:paraId="55684DF3" w14:textId="481C3280"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04" w:history="1">
        <w:r w:rsidRPr="00AC4C10">
          <w:rPr>
            <w:rStyle w:val="Hyperlink"/>
            <w:rFonts w:cs="Arial"/>
            <w:noProof/>
          </w:rPr>
          <w:t>3.</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Service Charges</w:t>
        </w:r>
        <w:r>
          <w:rPr>
            <w:noProof/>
            <w:webHidden/>
          </w:rPr>
          <w:tab/>
        </w:r>
        <w:r>
          <w:rPr>
            <w:noProof/>
            <w:webHidden/>
          </w:rPr>
          <w:fldChar w:fldCharType="begin"/>
        </w:r>
        <w:r>
          <w:rPr>
            <w:noProof/>
            <w:webHidden/>
          </w:rPr>
          <w:instrText xml:space="preserve"> PAGEREF _Toc202635004 \h </w:instrText>
        </w:r>
        <w:r>
          <w:rPr>
            <w:noProof/>
            <w:webHidden/>
          </w:rPr>
        </w:r>
        <w:r>
          <w:rPr>
            <w:noProof/>
            <w:webHidden/>
          </w:rPr>
          <w:fldChar w:fldCharType="separate"/>
        </w:r>
        <w:r>
          <w:rPr>
            <w:noProof/>
            <w:webHidden/>
          </w:rPr>
          <w:t>8</w:t>
        </w:r>
        <w:r>
          <w:rPr>
            <w:noProof/>
            <w:webHidden/>
          </w:rPr>
          <w:fldChar w:fldCharType="end"/>
        </w:r>
      </w:hyperlink>
    </w:p>
    <w:p w14:paraId="1D834AD5" w14:textId="76332BAB"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5" w:history="1">
        <w:r w:rsidRPr="00AC4C10">
          <w:rPr>
            <w:rStyle w:val="Hyperlink"/>
            <w:rFonts w:cs="Arial"/>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does the cost of the </w:t>
        </w:r>
        <w:r w:rsidRPr="00AC4C10">
          <w:rPr>
            <w:rStyle w:val="Hyperlink"/>
            <w:i/>
            <w:noProof/>
          </w:rPr>
          <w:t>service</w:t>
        </w:r>
        <w:r w:rsidRPr="00AC4C10">
          <w:rPr>
            <w:rStyle w:val="Hyperlink"/>
            <w:noProof/>
          </w:rPr>
          <w:t xml:space="preserve"> depend on?</w:t>
        </w:r>
        <w:r>
          <w:rPr>
            <w:noProof/>
            <w:webHidden/>
          </w:rPr>
          <w:tab/>
        </w:r>
        <w:r>
          <w:rPr>
            <w:noProof/>
            <w:webHidden/>
          </w:rPr>
          <w:fldChar w:fldCharType="begin"/>
        </w:r>
        <w:r>
          <w:rPr>
            <w:noProof/>
            <w:webHidden/>
          </w:rPr>
          <w:instrText xml:space="preserve"> PAGEREF _Toc202635005 \h </w:instrText>
        </w:r>
        <w:r>
          <w:rPr>
            <w:noProof/>
            <w:webHidden/>
          </w:rPr>
        </w:r>
        <w:r>
          <w:rPr>
            <w:noProof/>
            <w:webHidden/>
          </w:rPr>
          <w:fldChar w:fldCharType="separate"/>
        </w:r>
        <w:r>
          <w:rPr>
            <w:noProof/>
            <w:webHidden/>
          </w:rPr>
          <w:t>8</w:t>
        </w:r>
        <w:r>
          <w:rPr>
            <w:noProof/>
            <w:webHidden/>
          </w:rPr>
          <w:fldChar w:fldCharType="end"/>
        </w:r>
      </w:hyperlink>
    </w:p>
    <w:p w14:paraId="50DA81E7" w14:textId="5C2F3785"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6" w:history="1">
        <w:r w:rsidRPr="00AC4C10">
          <w:rPr>
            <w:rStyle w:val="Hyperlink"/>
            <w:rFonts w:cs="Arial"/>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Can </w:t>
        </w:r>
        <w:r w:rsidRPr="00AC4C10">
          <w:rPr>
            <w:rStyle w:val="Hyperlink"/>
            <w:i/>
            <w:noProof/>
          </w:rPr>
          <w:t>you</w:t>
        </w:r>
        <w:r w:rsidRPr="00AC4C10">
          <w:rPr>
            <w:rStyle w:val="Hyperlink"/>
            <w:noProof/>
          </w:rPr>
          <w:t xml:space="preserve"> change </w:t>
        </w:r>
        <w:r w:rsidRPr="00AC4C10">
          <w:rPr>
            <w:rStyle w:val="Hyperlink"/>
            <w:i/>
            <w:noProof/>
          </w:rPr>
          <w:t>your pricing plan</w:t>
        </w:r>
        <w:r w:rsidRPr="00AC4C10">
          <w:rPr>
            <w:rStyle w:val="Hyperlink"/>
            <w:noProof/>
          </w:rPr>
          <w:t>?</w:t>
        </w:r>
        <w:r>
          <w:rPr>
            <w:noProof/>
            <w:webHidden/>
          </w:rPr>
          <w:tab/>
        </w:r>
        <w:r>
          <w:rPr>
            <w:noProof/>
            <w:webHidden/>
          </w:rPr>
          <w:fldChar w:fldCharType="begin"/>
        </w:r>
        <w:r>
          <w:rPr>
            <w:noProof/>
            <w:webHidden/>
          </w:rPr>
          <w:instrText xml:space="preserve"> PAGEREF _Toc202635006 \h </w:instrText>
        </w:r>
        <w:r>
          <w:rPr>
            <w:noProof/>
            <w:webHidden/>
          </w:rPr>
        </w:r>
        <w:r>
          <w:rPr>
            <w:noProof/>
            <w:webHidden/>
          </w:rPr>
          <w:fldChar w:fldCharType="separate"/>
        </w:r>
        <w:r>
          <w:rPr>
            <w:noProof/>
            <w:webHidden/>
          </w:rPr>
          <w:t>9</w:t>
        </w:r>
        <w:r>
          <w:rPr>
            <w:noProof/>
            <w:webHidden/>
          </w:rPr>
          <w:fldChar w:fldCharType="end"/>
        </w:r>
      </w:hyperlink>
    </w:p>
    <w:p w14:paraId="69B6616B" w14:textId="1D049CEA"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07" w:history="1">
        <w:r w:rsidRPr="00AC4C10">
          <w:rPr>
            <w:rStyle w:val="Hyperlink"/>
            <w:rFonts w:cs="Arial"/>
            <w:noProof/>
          </w:rPr>
          <w:t>4.</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Cancellation Fees</w:t>
        </w:r>
        <w:r>
          <w:rPr>
            <w:noProof/>
            <w:webHidden/>
          </w:rPr>
          <w:tab/>
        </w:r>
        <w:r>
          <w:rPr>
            <w:noProof/>
            <w:webHidden/>
          </w:rPr>
          <w:fldChar w:fldCharType="begin"/>
        </w:r>
        <w:r>
          <w:rPr>
            <w:noProof/>
            <w:webHidden/>
          </w:rPr>
          <w:instrText xml:space="preserve"> PAGEREF _Toc202635007 \h </w:instrText>
        </w:r>
        <w:r>
          <w:rPr>
            <w:noProof/>
            <w:webHidden/>
          </w:rPr>
        </w:r>
        <w:r>
          <w:rPr>
            <w:noProof/>
            <w:webHidden/>
          </w:rPr>
          <w:fldChar w:fldCharType="separate"/>
        </w:r>
        <w:r>
          <w:rPr>
            <w:noProof/>
            <w:webHidden/>
          </w:rPr>
          <w:t>9</w:t>
        </w:r>
        <w:r>
          <w:rPr>
            <w:noProof/>
            <w:webHidden/>
          </w:rPr>
          <w:fldChar w:fldCharType="end"/>
        </w:r>
      </w:hyperlink>
    </w:p>
    <w:p w14:paraId="14C4324C" w14:textId="2B4FBDB0"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08" w:history="1">
        <w:r w:rsidRPr="00AC4C10">
          <w:rPr>
            <w:rStyle w:val="Hyperlink"/>
            <w:rFonts w:cs="Arial"/>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is the </w:t>
        </w:r>
        <w:r w:rsidRPr="00AC4C10">
          <w:rPr>
            <w:rStyle w:val="Hyperlink"/>
            <w:i/>
            <w:noProof/>
          </w:rPr>
          <w:t>cancellation fee</w:t>
        </w:r>
        <w:r w:rsidRPr="00AC4C10">
          <w:rPr>
            <w:rStyle w:val="Hyperlink"/>
            <w:noProof/>
          </w:rPr>
          <w:t xml:space="preserve"> based on?</w:t>
        </w:r>
        <w:r>
          <w:rPr>
            <w:noProof/>
            <w:webHidden/>
          </w:rPr>
          <w:tab/>
        </w:r>
        <w:r>
          <w:rPr>
            <w:noProof/>
            <w:webHidden/>
          </w:rPr>
          <w:fldChar w:fldCharType="begin"/>
        </w:r>
        <w:r>
          <w:rPr>
            <w:noProof/>
            <w:webHidden/>
          </w:rPr>
          <w:instrText xml:space="preserve"> PAGEREF _Toc202635008 \h </w:instrText>
        </w:r>
        <w:r>
          <w:rPr>
            <w:noProof/>
            <w:webHidden/>
          </w:rPr>
        </w:r>
        <w:r>
          <w:rPr>
            <w:noProof/>
            <w:webHidden/>
          </w:rPr>
          <w:fldChar w:fldCharType="separate"/>
        </w:r>
        <w:r>
          <w:rPr>
            <w:noProof/>
            <w:webHidden/>
          </w:rPr>
          <w:t>9</w:t>
        </w:r>
        <w:r>
          <w:rPr>
            <w:noProof/>
            <w:webHidden/>
          </w:rPr>
          <w:fldChar w:fldCharType="end"/>
        </w:r>
      </w:hyperlink>
    </w:p>
    <w:p w14:paraId="45CA3AB7" w14:textId="2BCE7772"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09" w:history="1">
        <w:r w:rsidRPr="00AC4C10">
          <w:rPr>
            <w:rStyle w:val="Hyperlink"/>
            <w:rFonts w:cs="Arial"/>
            <w:noProof/>
          </w:rPr>
          <w:t>5.</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i/>
            <w:noProof/>
          </w:rPr>
          <w:t xml:space="preserve">Optus SIM Card </w:t>
        </w:r>
        <w:r w:rsidRPr="00AC4C10">
          <w:rPr>
            <w:rStyle w:val="Hyperlink"/>
            <w:noProof/>
          </w:rPr>
          <w:t>&amp; eSIM Profile</w:t>
        </w:r>
        <w:r>
          <w:rPr>
            <w:noProof/>
            <w:webHidden/>
          </w:rPr>
          <w:tab/>
        </w:r>
        <w:r>
          <w:rPr>
            <w:noProof/>
            <w:webHidden/>
          </w:rPr>
          <w:fldChar w:fldCharType="begin"/>
        </w:r>
        <w:r>
          <w:rPr>
            <w:noProof/>
            <w:webHidden/>
          </w:rPr>
          <w:instrText xml:space="preserve"> PAGEREF _Toc202635009 \h </w:instrText>
        </w:r>
        <w:r>
          <w:rPr>
            <w:noProof/>
            <w:webHidden/>
          </w:rPr>
        </w:r>
        <w:r>
          <w:rPr>
            <w:noProof/>
            <w:webHidden/>
          </w:rPr>
          <w:fldChar w:fldCharType="separate"/>
        </w:r>
        <w:r>
          <w:rPr>
            <w:noProof/>
            <w:webHidden/>
          </w:rPr>
          <w:t>9</w:t>
        </w:r>
        <w:r>
          <w:rPr>
            <w:noProof/>
            <w:webHidden/>
          </w:rPr>
          <w:fldChar w:fldCharType="end"/>
        </w:r>
      </w:hyperlink>
    </w:p>
    <w:p w14:paraId="7A3B65A7" w14:textId="7D84698A"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0" w:history="1">
        <w:r w:rsidRPr="00AC4C10">
          <w:rPr>
            <w:rStyle w:val="Hyperlink"/>
            <w:rFonts w:cs="Arial"/>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do </w:t>
        </w:r>
        <w:r w:rsidRPr="00AC4C10">
          <w:rPr>
            <w:rStyle w:val="Hyperlink"/>
            <w:i/>
            <w:noProof/>
          </w:rPr>
          <w:t>you</w:t>
        </w:r>
        <w:r w:rsidRPr="00AC4C10">
          <w:rPr>
            <w:rStyle w:val="Hyperlink"/>
            <w:noProof/>
          </w:rPr>
          <w:t xml:space="preserve"> need to connect to </w:t>
        </w:r>
        <w:r w:rsidRPr="00AC4C10">
          <w:rPr>
            <w:rStyle w:val="Hyperlink"/>
            <w:i/>
            <w:noProof/>
          </w:rPr>
          <w:t>our</w:t>
        </w:r>
        <w:r w:rsidRPr="00AC4C10">
          <w:rPr>
            <w:rStyle w:val="Hyperlink"/>
            <w:noProof/>
          </w:rPr>
          <w:t xml:space="preserve"> </w:t>
        </w:r>
        <w:r w:rsidRPr="00AC4C10">
          <w:rPr>
            <w:rStyle w:val="Hyperlink"/>
            <w:i/>
            <w:noProof/>
          </w:rPr>
          <w:t>carriage service</w:t>
        </w:r>
        <w:r w:rsidRPr="00AC4C10">
          <w:rPr>
            <w:rStyle w:val="Hyperlink"/>
            <w:noProof/>
          </w:rPr>
          <w:t>?</w:t>
        </w:r>
        <w:r>
          <w:rPr>
            <w:noProof/>
            <w:webHidden/>
          </w:rPr>
          <w:tab/>
        </w:r>
        <w:r>
          <w:rPr>
            <w:noProof/>
            <w:webHidden/>
          </w:rPr>
          <w:fldChar w:fldCharType="begin"/>
        </w:r>
        <w:r>
          <w:rPr>
            <w:noProof/>
            <w:webHidden/>
          </w:rPr>
          <w:instrText xml:space="preserve"> PAGEREF _Toc202635010 \h </w:instrText>
        </w:r>
        <w:r>
          <w:rPr>
            <w:noProof/>
            <w:webHidden/>
          </w:rPr>
        </w:r>
        <w:r>
          <w:rPr>
            <w:noProof/>
            <w:webHidden/>
          </w:rPr>
          <w:fldChar w:fldCharType="separate"/>
        </w:r>
        <w:r>
          <w:rPr>
            <w:noProof/>
            <w:webHidden/>
          </w:rPr>
          <w:t>9</w:t>
        </w:r>
        <w:r>
          <w:rPr>
            <w:noProof/>
            <w:webHidden/>
          </w:rPr>
          <w:fldChar w:fldCharType="end"/>
        </w:r>
      </w:hyperlink>
    </w:p>
    <w:p w14:paraId="53B7BC71" w14:textId="1A048ED2"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1" w:history="1">
        <w:r w:rsidRPr="00AC4C10">
          <w:rPr>
            <w:rStyle w:val="Hyperlink"/>
            <w:rFonts w:cs="Arial"/>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Who owns the </w:t>
        </w:r>
        <w:r w:rsidRPr="00AC4C10">
          <w:rPr>
            <w:rStyle w:val="Hyperlink"/>
            <w:i/>
            <w:noProof/>
          </w:rPr>
          <w:t>Optus SIM card</w:t>
        </w:r>
        <w:r w:rsidRPr="00AC4C10">
          <w:rPr>
            <w:rStyle w:val="Hyperlink"/>
            <w:noProof/>
          </w:rPr>
          <w:t>?</w:t>
        </w:r>
        <w:r>
          <w:rPr>
            <w:noProof/>
            <w:webHidden/>
          </w:rPr>
          <w:tab/>
        </w:r>
        <w:r>
          <w:rPr>
            <w:noProof/>
            <w:webHidden/>
          </w:rPr>
          <w:fldChar w:fldCharType="begin"/>
        </w:r>
        <w:r>
          <w:rPr>
            <w:noProof/>
            <w:webHidden/>
          </w:rPr>
          <w:instrText xml:space="preserve"> PAGEREF _Toc202635011 \h </w:instrText>
        </w:r>
        <w:r>
          <w:rPr>
            <w:noProof/>
            <w:webHidden/>
          </w:rPr>
        </w:r>
        <w:r>
          <w:rPr>
            <w:noProof/>
            <w:webHidden/>
          </w:rPr>
          <w:fldChar w:fldCharType="separate"/>
        </w:r>
        <w:r>
          <w:rPr>
            <w:noProof/>
            <w:webHidden/>
          </w:rPr>
          <w:t>10</w:t>
        </w:r>
        <w:r>
          <w:rPr>
            <w:noProof/>
            <w:webHidden/>
          </w:rPr>
          <w:fldChar w:fldCharType="end"/>
        </w:r>
      </w:hyperlink>
    </w:p>
    <w:p w14:paraId="4AC50FCB" w14:textId="4496F2A9"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2" w:history="1">
        <w:r w:rsidRPr="00AC4C10">
          <w:rPr>
            <w:rStyle w:val="Hyperlink"/>
            <w:rFonts w:cs="Arial"/>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do </w:t>
        </w:r>
        <w:r w:rsidRPr="00AC4C10">
          <w:rPr>
            <w:rStyle w:val="Hyperlink"/>
            <w:i/>
            <w:noProof/>
          </w:rPr>
          <w:t>you</w:t>
        </w:r>
        <w:r w:rsidRPr="00AC4C10">
          <w:rPr>
            <w:rStyle w:val="Hyperlink"/>
            <w:noProof/>
          </w:rPr>
          <w:t xml:space="preserve"> do if </w:t>
        </w:r>
        <w:r w:rsidRPr="00AC4C10">
          <w:rPr>
            <w:rStyle w:val="Hyperlink"/>
            <w:i/>
            <w:noProof/>
          </w:rPr>
          <w:t>your</w:t>
        </w:r>
        <w:r w:rsidRPr="00AC4C10">
          <w:rPr>
            <w:rStyle w:val="Hyperlink"/>
            <w:noProof/>
          </w:rPr>
          <w:t xml:space="preserve"> </w:t>
        </w:r>
        <w:r w:rsidRPr="00AC4C10">
          <w:rPr>
            <w:rStyle w:val="Hyperlink"/>
            <w:i/>
            <w:noProof/>
          </w:rPr>
          <w:t>Optus SIM card</w:t>
        </w:r>
        <w:r w:rsidRPr="00AC4C10">
          <w:rPr>
            <w:rStyle w:val="Hyperlink"/>
            <w:noProof/>
          </w:rPr>
          <w:t xml:space="preserve"> is lost or stolen?</w:t>
        </w:r>
        <w:r>
          <w:rPr>
            <w:noProof/>
            <w:webHidden/>
          </w:rPr>
          <w:tab/>
        </w:r>
        <w:r>
          <w:rPr>
            <w:noProof/>
            <w:webHidden/>
          </w:rPr>
          <w:fldChar w:fldCharType="begin"/>
        </w:r>
        <w:r>
          <w:rPr>
            <w:noProof/>
            <w:webHidden/>
          </w:rPr>
          <w:instrText xml:space="preserve"> PAGEREF _Toc202635012 \h </w:instrText>
        </w:r>
        <w:r>
          <w:rPr>
            <w:noProof/>
            <w:webHidden/>
          </w:rPr>
        </w:r>
        <w:r>
          <w:rPr>
            <w:noProof/>
            <w:webHidden/>
          </w:rPr>
          <w:fldChar w:fldCharType="separate"/>
        </w:r>
        <w:r>
          <w:rPr>
            <w:noProof/>
            <w:webHidden/>
          </w:rPr>
          <w:t>10</w:t>
        </w:r>
        <w:r>
          <w:rPr>
            <w:noProof/>
            <w:webHidden/>
          </w:rPr>
          <w:fldChar w:fldCharType="end"/>
        </w:r>
      </w:hyperlink>
    </w:p>
    <w:p w14:paraId="04FBC94C" w14:textId="7B998CEC"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3" w:history="1">
        <w:r w:rsidRPr="00AC4C10">
          <w:rPr>
            <w:rStyle w:val="Hyperlink"/>
            <w:rFonts w:cs="Arial"/>
            <w:noProof/>
          </w:rPr>
          <w:t>5.4.</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Replacing the </w:t>
        </w:r>
        <w:r w:rsidRPr="00AC4C10">
          <w:rPr>
            <w:rStyle w:val="Hyperlink"/>
            <w:i/>
            <w:noProof/>
          </w:rPr>
          <w:t>Optus SIM card</w:t>
        </w:r>
        <w:r>
          <w:rPr>
            <w:noProof/>
            <w:webHidden/>
          </w:rPr>
          <w:tab/>
        </w:r>
        <w:r>
          <w:rPr>
            <w:noProof/>
            <w:webHidden/>
          </w:rPr>
          <w:fldChar w:fldCharType="begin"/>
        </w:r>
        <w:r>
          <w:rPr>
            <w:noProof/>
            <w:webHidden/>
          </w:rPr>
          <w:instrText xml:space="preserve"> PAGEREF _Toc202635013 \h </w:instrText>
        </w:r>
        <w:r>
          <w:rPr>
            <w:noProof/>
            <w:webHidden/>
          </w:rPr>
        </w:r>
        <w:r>
          <w:rPr>
            <w:noProof/>
            <w:webHidden/>
          </w:rPr>
          <w:fldChar w:fldCharType="separate"/>
        </w:r>
        <w:r>
          <w:rPr>
            <w:noProof/>
            <w:webHidden/>
          </w:rPr>
          <w:t>10</w:t>
        </w:r>
        <w:r>
          <w:rPr>
            <w:noProof/>
            <w:webHidden/>
          </w:rPr>
          <w:fldChar w:fldCharType="end"/>
        </w:r>
      </w:hyperlink>
    </w:p>
    <w:p w14:paraId="4A662753" w14:textId="05A97BDE"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4" w:history="1">
        <w:r w:rsidRPr="00AC4C10">
          <w:rPr>
            <w:rStyle w:val="Hyperlink"/>
            <w:rFonts w:cs="Arial"/>
            <w:noProof/>
          </w:rPr>
          <w:t>5.5.</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Entering the incorrect PIN into the </w:t>
        </w:r>
        <w:r w:rsidRPr="00AC4C10">
          <w:rPr>
            <w:rStyle w:val="Hyperlink"/>
            <w:i/>
            <w:noProof/>
          </w:rPr>
          <w:t>Optus SIM card</w:t>
        </w:r>
        <w:r>
          <w:rPr>
            <w:noProof/>
            <w:webHidden/>
          </w:rPr>
          <w:tab/>
        </w:r>
        <w:r>
          <w:rPr>
            <w:noProof/>
            <w:webHidden/>
          </w:rPr>
          <w:fldChar w:fldCharType="begin"/>
        </w:r>
        <w:r>
          <w:rPr>
            <w:noProof/>
            <w:webHidden/>
          </w:rPr>
          <w:instrText xml:space="preserve"> PAGEREF _Toc202635014 \h </w:instrText>
        </w:r>
        <w:r>
          <w:rPr>
            <w:noProof/>
            <w:webHidden/>
          </w:rPr>
        </w:r>
        <w:r>
          <w:rPr>
            <w:noProof/>
            <w:webHidden/>
          </w:rPr>
          <w:fldChar w:fldCharType="separate"/>
        </w:r>
        <w:r>
          <w:rPr>
            <w:noProof/>
            <w:webHidden/>
          </w:rPr>
          <w:t>10</w:t>
        </w:r>
        <w:r>
          <w:rPr>
            <w:noProof/>
            <w:webHidden/>
          </w:rPr>
          <w:fldChar w:fldCharType="end"/>
        </w:r>
      </w:hyperlink>
    </w:p>
    <w:p w14:paraId="4BFF7644" w14:textId="270D4A6D"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5" w:history="1">
        <w:r w:rsidRPr="00AC4C10">
          <w:rPr>
            <w:rStyle w:val="Hyperlink"/>
            <w:rFonts w:cs="Arial"/>
            <w:noProof/>
          </w:rPr>
          <w:t>5.6.</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Entering the Personal Unblocking (PUK) into the </w:t>
        </w:r>
        <w:r w:rsidRPr="00AC4C10">
          <w:rPr>
            <w:rStyle w:val="Hyperlink"/>
            <w:i/>
            <w:noProof/>
          </w:rPr>
          <w:t>Optus SIM card</w:t>
        </w:r>
        <w:r>
          <w:rPr>
            <w:noProof/>
            <w:webHidden/>
          </w:rPr>
          <w:tab/>
        </w:r>
        <w:r>
          <w:rPr>
            <w:noProof/>
            <w:webHidden/>
          </w:rPr>
          <w:fldChar w:fldCharType="begin"/>
        </w:r>
        <w:r>
          <w:rPr>
            <w:noProof/>
            <w:webHidden/>
          </w:rPr>
          <w:instrText xml:space="preserve"> PAGEREF _Toc202635015 \h </w:instrText>
        </w:r>
        <w:r>
          <w:rPr>
            <w:noProof/>
            <w:webHidden/>
          </w:rPr>
        </w:r>
        <w:r>
          <w:rPr>
            <w:noProof/>
            <w:webHidden/>
          </w:rPr>
          <w:fldChar w:fldCharType="separate"/>
        </w:r>
        <w:r>
          <w:rPr>
            <w:noProof/>
            <w:webHidden/>
          </w:rPr>
          <w:t>10</w:t>
        </w:r>
        <w:r>
          <w:rPr>
            <w:noProof/>
            <w:webHidden/>
          </w:rPr>
          <w:fldChar w:fldCharType="end"/>
        </w:r>
      </w:hyperlink>
    </w:p>
    <w:p w14:paraId="2268E3C0" w14:textId="7402DE10"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6" w:history="1">
        <w:r w:rsidRPr="00AC4C10">
          <w:rPr>
            <w:rStyle w:val="Hyperlink"/>
            <w:noProof/>
          </w:rPr>
          <w:t>5.7.</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Compatible Optus SIM card</w:t>
        </w:r>
        <w:r>
          <w:rPr>
            <w:noProof/>
            <w:webHidden/>
          </w:rPr>
          <w:tab/>
        </w:r>
        <w:r>
          <w:rPr>
            <w:noProof/>
            <w:webHidden/>
          </w:rPr>
          <w:fldChar w:fldCharType="begin"/>
        </w:r>
        <w:r>
          <w:rPr>
            <w:noProof/>
            <w:webHidden/>
          </w:rPr>
          <w:instrText xml:space="preserve"> PAGEREF _Toc202635016 \h </w:instrText>
        </w:r>
        <w:r>
          <w:rPr>
            <w:noProof/>
            <w:webHidden/>
          </w:rPr>
        </w:r>
        <w:r>
          <w:rPr>
            <w:noProof/>
            <w:webHidden/>
          </w:rPr>
          <w:fldChar w:fldCharType="separate"/>
        </w:r>
        <w:r>
          <w:rPr>
            <w:noProof/>
            <w:webHidden/>
          </w:rPr>
          <w:t>10</w:t>
        </w:r>
        <w:r>
          <w:rPr>
            <w:noProof/>
            <w:webHidden/>
          </w:rPr>
          <w:fldChar w:fldCharType="end"/>
        </w:r>
      </w:hyperlink>
    </w:p>
    <w:p w14:paraId="2CF5F672" w14:textId="0BA58D2C"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17" w:history="1">
        <w:r w:rsidRPr="00AC4C10">
          <w:rPr>
            <w:rStyle w:val="Hyperlink"/>
            <w:rFonts w:cs="Arial"/>
            <w:noProof/>
          </w:rPr>
          <w:t>6.</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Phone Numbers</w:t>
        </w:r>
        <w:r>
          <w:rPr>
            <w:noProof/>
            <w:webHidden/>
          </w:rPr>
          <w:tab/>
        </w:r>
        <w:r>
          <w:rPr>
            <w:noProof/>
            <w:webHidden/>
          </w:rPr>
          <w:fldChar w:fldCharType="begin"/>
        </w:r>
        <w:r>
          <w:rPr>
            <w:noProof/>
            <w:webHidden/>
          </w:rPr>
          <w:instrText xml:space="preserve"> PAGEREF _Toc202635017 \h </w:instrText>
        </w:r>
        <w:r>
          <w:rPr>
            <w:noProof/>
            <w:webHidden/>
          </w:rPr>
        </w:r>
        <w:r>
          <w:rPr>
            <w:noProof/>
            <w:webHidden/>
          </w:rPr>
          <w:fldChar w:fldCharType="separate"/>
        </w:r>
        <w:r>
          <w:rPr>
            <w:noProof/>
            <w:webHidden/>
          </w:rPr>
          <w:t>11</w:t>
        </w:r>
        <w:r>
          <w:rPr>
            <w:noProof/>
            <w:webHidden/>
          </w:rPr>
          <w:fldChar w:fldCharType="end"/>
        </w:r>
      </w:hyperlink>
    </w:p>
    <w:p w14:paraId="72FC4801" w14:textId="5E57A00C"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8" w:history="1">
        <w:r w:rsidRPr="00AC4C10">
          <w:rPr>
            <w:rStyle w:val="Hyperlink"/>
            <w:rFonts w:cs="Arial"/>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How do </w:t>
        </w:r>
        <w:r w:rsidRPr="00AC4C10">
          <w:rPr>
            <w:rStyle w:val="Hyperlink"/>
            <w:i/>
            <w:noProof/>
          </w:rPr>
          <w:t>you</w:t>
        </w:r>
        <w:r w:rsidRPr="00AC4C10">
          <w:rPr>
            <w:rStyle w:val="Hyperlink"/>
            <w:noProof/>
          </w:rPr>
          <w:t xml:space="preserve"> obtain a phone number?</w:t>
        </w:r>
        <w:r>
          <w:rPr>
            <w:noProof/>
            <w:webHidden/>
          </w:rPr>
          <w:tab/>
        </w:r>
        <w:r>
          <w:rPr>
            <w:noProof/>
            <w:webHidden/>
          </w:rPr>
          <w:fldChar w:fldCharType="begin"/>
        </w:r>
        <w:r>
          <w:rPr>
            <w:noProof/>
            <w:webHidden/>
          </w:rPr>
          <w:instrText xml:space="preserve"> PAGEREF _Toc202635018 \h </w:instrText>
        </w:r>
        <w:r>
          <w:rPr>
            <w:noProof/>
            <w:webHidden/>
          </w:rPr>
        </w:r>
        <w:r>
          <w:rPr>
            <w:noProof/>
            <w:webHidden/>
          </w:rPr>
          <w:fldChar w:fldCharType="separate"/>
        </w:r>
        <w:r>
          <w:rPr>
            <w:noProof/>
            <w:webHidden/>
          </w:rPr>
          <w:t>11</w:t>
        </w:r>
        <w:r>
          <w:rPr>
            <w:noProof/>
            <w:webHidden/>
          </w:rPr>
          <w:fldChar w:fldCharType="end"/>
        </w:r>
      </w:hyperlink>
    </w:p>
    <w:p w14:paraId="53635156" w14:textId="431F1FDC"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19" w:history="1">
        <w:r w:rsidRPr="00AC4C10">
          <w:rPr>
            <w:rStyle w:val="Hyperlink"/>
            <w:rFonts w:cs="Arial"/>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How are phone numbers </w:t>
        </w:r>
        <w:r w:rsidRPr="00AC4C10">
          <w:rPr>
            <w:rStyle w:val="Hyperlink"/>
            <w:i/>
            <w:noProof/>
          </w:rPr>
          <w:t>issued</w:t>
        </w:r>
        <w:r w:rsidRPr="00AC4C10">
          <w:rPr>
            <w:rStyle w:val="Hyperlink"/>
            <w:noProof/>
          </w:rPr>
          <w:t>?</w:t>
        </w:r>
        <w:r>
          <w:rPr>
            <w:noProof/>
            <w:webHidden/>
          </w:rPr>
          <w:tab/>
        </w:r>
        <w:r>
          <w:rPr>
            <w:noProof/>
            <w:webHidden/>
          </w:rPr>
          <w:fldChar w:fldCharType="begin"/>
        </w:r>
        <w:r>
          <w:rPr>
            <w:noProof/>
            <w:webHidden/>
          </w:rPr>
          <w:instrText xml:space="preserve"> PAGEREF _Toc202635019 \h </w:instrText>
        </w:r>
        <w:r>
          <w:rPr>
            <w:noProof/>
            <w:webHidden/>
          </w:rPr>
        </w:r>
        <w:r>
          <w:rPr>
            <w:noProof/>
            <w:webHidden/>
          </w:rPr>
          <w:fldChar w:fldCharType="separate"/>
        </w:r>
        <w:r>
          <w:rPr>
            <w:noProof/>
            <w:webHidden/>
          </w:rPr>
          <w:t>11</w:t>
        </w:r>
        <w:r>
          <w:rPr>
            <w:noProof/>
            <w:webHidden/>
          </w:rPr>
          <w:fldChar w:fldCharType="end"/>
        </w:r>
      </w:hyperlink>
    </w:p>
    <w:p w14:paraId="24343D91" w14:textId="1504FB94"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0" w:history="1">
        <w:r w:rsidRPr="00AC4C10">
          <w:rPr>
            <w:rStyle w:val="Hyperlink"/>
            <w:rFonts w:cs="Arial"/>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Can </w:t>
        </w:r>
        <w:r w:rsidRPr="00AC4C10">
          <w:rPr>
            <w:rStyle w:val="Hyperlink"/>
            <w:i/>
            <w:noProof/>
          </w:rPr>
          <w:t>we</w:t>
        </w:r>
        <w:r w:rsidRPr="00AC4C10">
          <w:rPr>
            <w:rStyle w:val="Hyperlink"/>
            <w:noProof/>
          </w:rPr>
          <w:t xml:space="preserve"> change the phone number </w:t>
        </w:r>
        <w:r w:rsidRPr="00AC4C10">
          <w:rPr>
            <w:rStyle w:val="Hyperlink"/>
            <w:i/>
            <w:noProof/>
          </w:rPr>
          <w:t>we</w:t>
        </w:r>
        <w:r w:rsidRPr="00AC4C10">
          <w:rPr>
            <w:rStyle w:val="Hyperlink"/>
            <w:noProof/>
          </w:rPr>
          <w:t xml:space="preserve"> have </w:t>
        </w:r>
        <w:r w:rsidRPr="00AC4C10">
          <w:rPr>
            <w:rStyle w:val="Hyperlink"/>
            <w:i/>
            <w:noProof/>
          </w:rPr>
          <w:t>issued</w:t>
        </w:r>
        <w:r w:rsidRPr="00AC4C10">
          <w:rPr>
            <w:rStyle w:val="Hyperlink"/>
            <w:noProof/>
          </w:rPr>
          <w:t xml:space="preserve"> to </w:t>
        </w:r>
        <w:r w:rsidRPr="00AC4C10">
          <w:rPr>
            <w:rStyle w:val="Hyperlink"/>
            <w:i/>
            <w:noProof/>
          </w:rPr>
          <w:t>you</w:t>
        </w:r>
        <w:r w:rsidRPr="00AC4C10">
          <w:rPr>
            <w:rStyle w:val="Hyperlink"/>
            <w:noProof/>
          </w:rPr>
          <w:t>?</w:t>
        </w:r>
        <w:r>
          <w:rPr>
            <w:noProof/>
            <w:webHidden/>
          </w:rPr>
          <w:tab/>
        </w:r>
        <w:r>
          <w:rPr>
            <w:noProof/>
            <w:webHidden/>
          </w:rPr>
          <w:fldChar w:fldCharType="begin"/>
        </w:r>
        <w:r>
          <w:rPr>
            <w:noProof/>
            <w:webHidden/>
          </w:rPr>
          <w:instrText xml:space="preserve"> PAGEREF _Toc202635020 \h </w:instrText>
        </w:r>
        <w:r>
          <w:rPr>
            <w:noProof/>
            <w:webHidden/>
          </w:rPr>
        </w:r>
        <w:r>
          <w:rPr>
            <w:noProof/>
            <w:webHidden/>
          </w:rPr>
          <w:fldChar w:fldCharType="separate"/>
        </w:r>
        <w:r>
          <w:rPr>
            <w:noProof/>
            <w:webHidden/>
          </w:rPr>
          <w:t>11</w:t>
        </w:r>
        <w:r>
          <w:rPr>
            <w:noProof/>
            <w:webHidden/>
          </w:rPr>
          <w:fldChar w:fldCharType="end"/>
        </w:r>
      </w:hyperlink>
    </w:p>
    <w:p w14:paraId="032A97AE" w14:textId="167156EF"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1" w:history="1">
        <w:r w:rsidRPr="00AC4C10">
          <w:rPr>
            <w:rStyle w:val="Hyperlink"/>
            <w:rFonts w:cs="Arial"/>
            <w:noProof/>
          </w:rPr>
          <w:t>6.4.</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Can </w:t>
        </w:r>
        <w:r w:rsidRPr="00AC4C10">
          <w:rPr>
            <w:rStyle w:val="Hyperlink"/>
            <w:i/>
            <w:noProof/>
          </w:rPr>
          <w:t>you</w:t>
        </w:r>
        <w:r w:rsidRPr="00AC4C10">
          <w:rPr>
            <w:rStyle w:val="Hyperlink"/>
            <w:noProof/>
          </w:rPr>
          <w:t xml:space="preserve"> change the phone number </w:t>
        </w:r>
        <w:r w:rsidRPr="00AC4C10">
          <w:rPr>
            <w:rStyle w:val="Hyperlink"/>
            <w:i/>
            <w:noProof/>
          </w:rPr>
          <w:t>we</w:t>
        </w:r>
        <w:r w:rsidRPr="00AC4C10">
          <w:rPr>
            <w:rStyle w:val="Hyperlink"/>
            <w:noProof/>
          </w:rPr>
          <w:t xml:space="preserve"> have </w:t>
        </w:r>
        <w:r w:rsidRPr="00AC4C10">
          <w:rPr>
            <w:rStyle w:val="Hyperlink"/>
            <w:i/>
            <w:noProof/>
          </w:rPr>
          <w:t>issued</w:t>
        </w:r>
        <w:r w:rsidRPr="00AC4C10">
          <w:rPr>
            <w:rStyle w:val="Hyperlink"/>
            <w:noProof/>
          </w:rPr>
          <w:t xml:space="preserve"> to </w:t>
        </w:r>
        <w:r w:rsidRPr="00AC4C10">
          <w:rPr>
            <w:rStyle w:val="Hyperlink"/>
            <w:i/>
            <w:noProof/>
          </w:rPr>
          <w:t>you</w:t>
        </w:r>
        <w:r w:rsidRPr="00AC4C10">
          <w:rPr>
            <w:rStyle w:val="Hyperlink"/>
            <w:noProof/>
          </w:rPr>
          <w:t>?</w:t>
        </w:r>
        <w:r>
          <w:rPr>
            <w:noProof/>
            <w:webHidden/>
          </w:rPr>
          <w:tab/>
        </w:r>
        <w:r>
          <w:rPr>
            <w:noProof/>
            <w:webHidden/>
          </w:rPr>
          <w:fldChar w:fldCharType="begin"/>
        </w:r>
        <w:r>
          <w:rPr>
            <w:noProof/>
            <w:webHidden/>
          </w:rPr>
          <w:instrText xml:space="preserve"> PAGEREF _Toc202635021 \h </w:instrText>
        </w:r>
        <w:r>
          <w:rPr>
            <w:noProof/>
            <w:webHidden/>
          </w:rPr>
        </w:r>
        <w:r>
          <w:rPr>
            <w:noProof/>
            <w:webHidden/>
          </w:rPr>
          <w:fldChar w:fldCharType="separate"/>
        </w:r>
        <w:r>
          <w:rPr>
            <w:noProof/>
            <w:webHidden/>
          </w:rPr>
          <w:t>11</w:t>
        </w:r>
        <w:r>
          <w:rPr>
            <w:noProof/>
            <w:webHidden/>
          </w:rPr>
          <w:fldChar w:fldCharType="end"/>
        </w:r>
      </w:hyperlink>
    </w:p>
    <w:p w14:paraId="1409A3F0" w14:textId="2440DBDB"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2" w:history="1">
        <w:r w:rsidRPr="00AC4C10">
          <w:rPr>
            <w:rStyle w:val="Hyperlink"/>
            <w:rFonts w:cs="Arial"/>
            <w:noProof/>
          </w:rPr>
          <w:t>6.5.</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Who owns the phone number?</w:t>
        </w:r>
        <w:r>
          <w:rPr>
            <w:noProof/>
            <w:webHidden/>
          </w:rPr>
          <w:tab/>
        </w:r>
        <w:r>
          <w:rPr>
            <w:noProof/>
            <w:webHidden/>
          </w:rPr>
          <w:fldChar w:fldCharType="begin"/>
        </w:r>
        <w:r>
          <w:rPr>
            <w:noProof/>
            <w:webHidden/>
          </w:rPr>
          <w:instrText xml:space="preserve"> PAGEREF _Toc202635022 \h </w:instrText>
        </w:r>
        <w:r>
          <w:rPr>
            <w:noProof/>
            <w:webHidden/>
          </w:rPr>
        </w:r>
        <w:r>
          <w:rPr>
            <w:noProof/>
            <w:webHidden/>
          </w:rPr>
          <w:fldChar w:fldCharType="separate"/>
        </w:r>
        <w:r>
          <w:rPr>
            <w:noProof/>
            <w:webHidden/>
          </w:rPr>
          <w:t>11</w:t>
        </w:r>
        <w:r>
          <w:rPr>
            <w:noProof/>
            <w:webHidden/>
          </w:rPr>
          <w:fldChar w:fldCharType="end"/>
        </w:r>
      </w:hyperlink>
    </w:p>
    <w:p w14:paraId="50E2EABB" w14:textId="7AC5255E"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3" w:history="1">
        <w:r w:rsidRPr="00AC4C10">
          <w:rPr>
            <w:rStyle w:val="Hyperlink"/>
            <w:rFonts w:cs="Arial"/>
            <w:noProof/>
          </w:rPr>
          <w:t>6.6.</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i/>
            <w:noProof/>
          </w:rPr>
          <w:t>Our</w:t>
        </w:r>
        <w:r w:rsidRPr="00AC4C10">
          <w:rPr>
            <w:rStyle w:val="Hyperlink"/>
            <w:noProof/>
          </w:rPr>
          <w:t xml:space="preserve"> liability to </w:t>
        </w:r>
        <w:r w:rsidRPr="00AC4C10">
          <w:rPr>
            <w:rStyle w:val="Hyperlink"/>
            <w:i/>
            <w:noProof/>
          </w:rPr>
          <w:t>you</w:t>
        </w:r>
        <w:r w:rsidRPr="00AC4C10">
          <w:rPr>
            <w:rStyle w:val="Hyperlink"/>
            <w:noProof/>
          </w:rPr>
          <w:t xml:space="preserve"> in respect of phone numbers</w:t>
        </w:r>
        <w:r>
          <w:rPr>
            <w:noProof/>
            <w:webHidden/>
          </w:rPr>
          <w:tab/>
        </w:r>
        <w:r>
          <w:rPr>
            <w:noProof/>
            <w:webHidden/>
          </w:rPr>
          <w:fldChar w:fldCharType="begin"/>
        </w:r>
        <w:r>
          <w:rPr>
            <w:noProof/>
            <w:webHidden/>
          </w:rPr>
          <w:instrText xml:space="preserve"> PAGEREF _Toc202635023 \h </w:instrText>
        </w:r>
        <w:r>
          <w:rPr>
            <w:noProof/>
            <w:webHidden/>
          </w:rPr>
        </w:r>
        <w:r>
          <w:rPr>
            <w:noProof/>
            <w:webHidden/>
          </w:rPr>
          <w:fldChar w:fldCharType="separate"/>
        </w:r>
        <w:r>
          <w:rPr>
            <w:noProof/>
            <w:webHidden/>
          </w:rPr>
          <w:t>11</w:t>
        </w:r>
        <w:r>
          <w:rPr>
            <w:noProof/>
            <w:webHidden/>
          </w:rPr>
          <w:fldChar w:fldCharType="end"/>
        </w:r>
      </w:hyperlink>
    </w:p>
    <w:p w14:paraId="2C53EFC9" w14:textId="0589D6DC"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24" w:history="1">
        <w:r w:rsidRPr="00AC4C10">
          <w:rPr>
            <w:rStyle w:val="Hyperlink"/>
            <w:rFonts w:cs="Arial"/>
            <w:noProof/>
          </w:rPr>
          <w:t>7.</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Mobile Number Portability</w:t>
        </w:r>
        <w:r>
          <w:rPr>
            <w:noProof/>
            <w:webHidden/>
          </w:rPr>
          <w:tab/>
        </w:r>
        <w:r>
          <w:rPr>
            <w:noProof/>
            <w:webHidden/>
          </w:rPr>
          <w:fldChar w:fldCharType="begin"/>
        </w:r>
        <w:r>
          <w:rPr>
            <w:noProof/>
            <w:webHidden/>
          </w:rPr>
          <w:instrText xml:space="preserve"> PAGEREF _Toc202635024 \h </w:instrText>
        </w:r>
        <w:r>
          <w:rPr>
            <w:noProof/>
            <w:webHidden/>
          </w:rPr>
        </w:r>
        <w:r>
          <w:rPr>
            <w:noProof/>
            <w:webHidden/>
          </w:rPr>
          <w:fldChar w:fldCharType="separate"/>
        </w:r>
        <w:r>
          <w:rPr>
            <w:noProof/>
            <w:webHidden/>
          </w:rPr>
          <w:t>11</w:t>
        </w:r>
        <w:r>
          <w:rPr>
            <w:noProof/>
            <w:webHidden/>
          </w:rPr>
          <w:fldChar w:fldCharType="end"/>
        </w:r>
      </w:hyperlink>
    </w:p>
    <w:p w14:paraId="2B22C26B" w14:textId="086EBE2E"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5" w:history="1">
        <w:r w:rsidRPr="00AC4C10">
          <w:rPr>
            <w:rStyle w:val="Hyperlink"/>
            <w:rFonts w:cs="Arial"/>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i/>
            <w:noProof/>
          </w:rPr>
          <w:t>Porting</w:t>
        </w:r>
        <w:r w:rsidRPr="00AC4C10">
          <w:rPr>
            <w:rStyle w:val="Hyperlink"/>
            <w:noProof/>
          </w:rPr>
          <w:t xml:space="preserve"> from another </w:t>
        </w:r>
        <w:r w:rsidRPr="00AC4C10">
          <w:rPr>
            <w:rStyle w:val="Hyperlink"/>
            <w:i/>
            <w:noProof/>
          </w:rPr>
          <w:t>carrier</w:t>
        </w:r>
        <w:r w:rsidRPr="00AC4C10">
          <w:rPr>
            <w:rStyle w:val="Hyperlink"/>
            <w:noProof/>
          </w:rPr>
          <w:t xml:space="preserve"> or </w:t>
        </w:r>
        <w:r w:rsidRPr="00AC4C10">
          <w:rPr>
            <w:rStyle w:val="Hyperlink"/>
            <w:i/>
            <w:noProof/>
          </w:rPr>
          <w:t>carriage service provider</w:t>
        </w:r>
        <w:r>
          <w:rPr>
            <w:noProof/>
            <w:webHidden/>
          </w:rPr>
          <w:tab/>
        </w:r>
        <w:r>
          <w:rPr>
            <w:noProof/>
            <w:webHidden/>
          </w:rPr>
          <w:fldChar w:fldCharType="begin"/>
        </w:r>
        <w:r>
          <w:rPr>
            <w:noProof/>
            <w:webHidden/>
          </w:rPr>
          <w:instrText xml:space="preserve"> PAGEREF _Toc202635025 \h </w:instrText>
        </w:r>
        <w:r>
          <w:rPr>
            <w:noProof/>
            <w:webHidden/>
          </w:rPr>
        </w:r>
        <w:r>
          <w:rPr>
            <w:noProof/>
            <w:webHidden/>
          </w:rPr>
          <w:fldChar w:fldCharType="separate"/>
        </w:r>
        <w:r>
          <w:rPr>
            <w:noProof/>
            <w:webHidden/>
          </w:rPr>
          <w:t>11</w:t>
        </w:r>
        <w:r>
          <w:rPr>
            <w:noProof/>
            <w:webHidden/>
          </w:rPr>
          <w:fldChar w:fldCharType="end"/>
        </w:r>
      </w:hyperlink>
    </w:p>
    <w:p w14:paraId="6F8958E3" w14:textId="7B40BD06"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6" w:history="1">
        <w:r w:rsidRPr="00AC4C10">
          <w:rPr>
            <w:rStyle w:val="Hyperlink"/>
            <w:rFonts w:cs="Arial"/>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i/>
            <w:noProof/>
          </w:rPr>
          <w:t>Porting</w:t>
        </w:r>
        <w:r w:rsidRPr="00AC4C10">
          <w:rPr>
            <w:rStyle w:val="Hyperlink"/>
            <w:noProof/>
          </w:rPr>
          <w:t xml:space="preserve"> from </w:t>
        </w:r>
        <w:r w:rsidRPr="00AC4C10">
          <w:rPr>
            <w:rStyle w:val="Hyperlink"/>
            <w:i/>
            <w:noProof/>
          </w:rPr>
          <w:t>us</w:t>
        </w:r>
        <w:r>
          <w:rPr>
            <w:noProof/>
            <w:webHidden/>
          </w:rPr>
          <w:tab/>
        </w:r>
        <w:r>
          <w:rPr>
            <w:noProof/>
            <w:webHidden/>
          </w:rPr>
          <w:fldChar w:fldCharType="begin"/>
        </w:r>
        <w:r>
          <w:rPr>
            <w:noProof/>
            <w:webHidden/>
          </w:rPr>
          <w:instrText xml:space="preserve"> PAGEREF _Toc202635026 \h </w:instrText>
        </w:r>
        <w:r>
          <w:rPr>
            <w:noProof/>
            <w:webHidden/>
          </w:rPr>
        </w:r>
        <w:r>
          <w:rPr>
            <w:noProof/>
            <w:webHidden/>
          </w:rPr>
          <w:fldChar w:fldCharType="separate"/>
        </w:r>
        <w:r>
          <w:rPr>
            <w:noProof/>
            <w:webHidden/>
          </w:rPr>
          <w:t>12</w:t>
        </w:r>
        <w:r>
          <w:rPr>
            <w:noProof/>
            <w:webHidden/>
          </w:rPr>
          <w:fldChar w:fldCharType="end"/>
        </w:r>
      </w:hyperlink>
    </w:p>
    <w:p w14:paraId="0323EA64" w14:textId="10F79364"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27" w:history="1">
        <w:r w:rsidRPr="00AC4C10">
          <w:rPr>
            <w:rStyle w:val="Hyperlink"/>
            <w:rFonts w:cs="Arial"/>
            <w:noProof/>
          </w:rPr>
          <w:t>8.</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i/>
            <w:noProof/>
          </w:rPr>
          <w:t>Your Mobile Phone</w:t>
        </w:r>
        <w:r>
          <w:rPr>
            <w:noProof/>
            <w:webHidden/>
          </w:rPr>
          <w:tab/>
        </w:r>
        <w:r>
          <w:rPr>
            <w:noProof/>
            <w:webHidden/>
          </w:rPr>
          <w:fldChar w:fldCharType="begin"/>
        </w:r>
        <w:r>
          <w:rPr>
            <w:noProof/>
            <w:webHidden/>
          </w:rPr>
          <w:instrText xml:space="preserve"> PAGEREF _Toc202635027 \h </w:instrText>
        </w:r>
        <w:r>
          <w:rPr>
            <w:noProof/>
            <w:webHidden/>
          </w:rPr>
        </w:r>
        <w:r>
          <w:rPr>
            <w:noProof/>
            <w:webHidden/>
          </w:rPr>
          <w:fldChar w:fldCharType="separate"/>
        </w:r>
        <w:r>
          <w:rPr>
            <w:noProof/>
            <w:webHidden/>
          </w:rPr>
          <w:t>12</w:t>
        </w:r>
        <w:r>
          <w:rPr>
            <w:noProof/>
            <w:webHidden/>
          </w:rPr>
          <w:fldChar w:fldCharType="end"/>
        </w:r>
      </w:hyperlink>
    </w:p>
    <w:p w14:paraId="13E39D6D" w14:textId="56D8B19C"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8" w:history="1">
        <w:r w:rsidRPr="00AC4C10">
          <w:rPr>
            <w:rStyle w:val="Hyperlink"/>
            <w:rFonts w:cs="Arial"/>
            <w:noProof/>
          </w:rPr>
          <w:t>8.1.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Provision of the </w:t>
        </w:r>
        <w:r w:rsidRPr="00AC4C10">
          <w:rPr>
            <w:rStyle w:val="Hyperlink"/>
            <w:i/>
            <w:noProof/>
          </w:rPr>
          <w:t>mobile phone</w:t>
        </w:r>
        <w:r>
          <w:rPr>
            <w:noProof/>
            <w:webHidden/>
          </w:rPr>
          <w:tab/>
        </w:r>
        <w:r>
          <w:rPr>
            <w:noProof/>
            <w:webHidden/>
          </w:rPr>
          <w:fldChar w:fldCharType="begin"/>
        </w:r>
        <w:r>
          <w:rPr>
            <w:noProof/>
            <w:webHidden/>
          </w:rPr>
          <w:instrText xml:space="preserve"> PAGEREF _Toc202635028 \h </w:instrText>
        </w:r>
        <w:r>
          <w:rPr>
            <w:noProof/>
            <w:webHidden/>
          </w:rPr>
        </w:r>
        <w:r>
          <w:rPr>
            <w:noProof/>
            <w:webHidden/>
          </w:rPr>
          <w:fldChar w:fldCharType="separate"/>
        </w:r>
        <w:r>
          <w:rPr>
            <w:noProof/>
            <w:webHidden/>
          </w:rPr>
          <w:t>12</w:t>
        </w:r>
        <w:r>
          <w:rPr>
            <w:noProof/>
            <w:webHidden/>
          </w:rPr>
          <w:fldChar w:fldCharType="end"/>
        </w:r>
      </w:hyperlink>
    </w:p>
    <w:p w14:paraId="1E1B20B0" w14:textId="14F718C3"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29" w:history="1">
        <w:r w:rsidRPr="00AC4C10">
          <w:rPr>
            <w:rStyle w:val="Hyperlink"/>
            <w:rFonts w:cs="Arial"/>
            <w:noProof/>
          </w:rPr>
          <w:t>8.2.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Providing proof of ownership of </w:t>
        </w:r>
        <w:r w:rsidRPr="00AC4C10">
          <w:rPr>
            <w:rStyle w:val="Hyperlink"/>
            <w:i/>
            <w:noProof/>
          </w:rPr>
          <w:t>your mobile phone</w:t>
        </w:r>
        <w:r>
          <w:rPr>
            <w:noProof/>
            <w:webHidden/>
          </w:rPr>
          <w:tab/>
        </w:r>
        <w:r>
          <w:rPr>
            <w:noProof/>
            <w:webHidden/>
          </w:rPr>
          <w:fldChar w:fldCharType="begin"/>
        </w:r>
        <w:r>
          <w:rPr>
            <w:noProof/>
            <w:webHidden/>
          </w:rPr>
          <w:instrText xml:space="preserve"> PAGEREF _Toc202635029 \h </w:instrText>
        </w:r>
        <w:r>
          <w:rPr>
            <w:noProof/>
            <w:webHidden/>
          </w:rPr>
        </w:r>
        <w:r>
          <w:rPr>
            <w:noProof/>
            <w:webHidden/>
          </w:rPr>
          <w:fldChar w:fldCharType="separate"/>
        </w:r>
        <w:r>
          <w:rPr>
            <w:noProof/>
            <w:webHidden/>
          </w:rPr>
          <w:t>12</w:t>
        </w:r>
        <w:r>
          <w:rPr>
            <w:noProof/>
            <w:webHidden/>
          </w:rPr>
          <w:fldChar w:fldCharType="end"/>
        </w:r>
      </w:hyperlink>
    </w:p>
    <w:p w14:paraId="11C1D25D" w14:textId="7C2413F5"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0" w:history="1">
        <w:r w:rsidRPr="00AC4C10">
          <w:rPr>
            <w:rStyle w:val="Hyperlink"/>
            <w:rFonts w:cs="Arial"/>
            <w:noProof/>
          </w:rPr>
          <w:t>8.3.</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i/>
            <w:noProof/>
          </w:rPr>
          <w:t>Your</w:t>
        </w:r>
        <w:r w:rsidRPr="00AC4C10">
          <w:rPr>
            <w:rStyle w:val="Hyperlink"/>
            <w:noProof/>
          </w:rPr>
          <w:t xml:space="preserve"> responsibilities in relation to </w:t>
        </w:r>
        <w:r w:rsidRPr="00AC4C10">
          <w:rPr>
            <w:rStyle w:val="Hyperlink"/>
            <w:i/>
            <w:noProof/>
          </w:rPr>
          <w:t>your</w:t>
        </w:r>
        <w:r w:rsidRPr="00AC4C10">
          <w:rPr>
            <w:rStyle w:val="Hyperlink"/>
            <w:noProof/>
          </w:rPr>
          <w:t xml:space="preserve"> </w:t>
        </w:r>
        <w:r w:rsidRPr="00AC4C10">
          <w:rPr>
            <w:rStyle w:val="Hyperlink"/>
            <w:i/>
            <w:noProof/>
          </w:rPr>
          <w:t>mobile phone</w:t>
        </w:r>
        <w:r>
          <w:rPr>
            <w:noProof/>
            <w:webHidden/>
          </w:rPr>
          <w:tab/>
        </w:r>
        <w:r>
          <w:rPr>
            <w:noProof/>
            <w:webHidden/>
          </w:rPr>
          <w:fldChar w:fldCharType="begin"/>
        </w:r>
        <w:r>
          <w:rPr>
            <w:noProof/>
            <w:webHidden/>
          </w:rPr>
          <w:instrText xml:space="preserve"> PAGEREF _Toc202635030 \h </w:instrText>
        </w:r>
        <w:r>
          <w:rPr>
            <w:noProof/>
            <w:webHidden/>
          </w:rPr>
        </w:r>
        <w:r>
          <w:rPr>
            <w:noProof/>
            <w:webHidden/>
          </w:rPr>
          <w:fldChar w:fldCharType="separate"/>
        </w:r>
        <w:r>
          <w:rPr>
            <w:noProof/>
            <w:webHidden/>
          </w:rPr>
          <w:t>12</w:t>
        </w:r>
        <w:r>
          <w:rPr>
            <w:noProof/>
            <w:webHidden/>
          </w:rPr>
          <w:fldChar w:fldCharType="end"/>
        </w:r>
      </w:hyperlink>
    </w:p>
    <w:p w14:paraId="53AFE5C4" w14:textId="24B9683A"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1" w:history="1">
        <w:r w:rsidRPr="00AC4C10">
          <w:rPr>
            <w:rStyle w:val="Hyperlink"/>
            <w:rFonts w:cs="Arial"/>
            <w:i/>
            <w:noProof/>
          </w:rPr>
          <w:t>8.4.</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rFonts w:cs="Arial"/>
            <w:noProof/>
          </w:rPr>
          <w:t xml:space="preserve">What can we do if </w:t>
        </w:r>
        <w:r w:rsidRPr="00AC4C10">
          <w:rPr>
            <w:rStyle w:val="Hyperlink"/>
            <w:rFonts w:cs="Arial"/>
            <w:i/>
            <w:noProof/>
          </w:rPr>
          <w:t xml:space="preserve">your mobile phone </w:t>
        </w:r>
        <w:r w:rsidRPr="00AC4C10">
          <w:rPr>
            <w:rStyle w:val="Hyperlink"/>
            <w:rFonts w:cs="Arial"/>
            <w:noProof/>
          </w:rPr>
          <w:t xml:space="preserve">is not compatible with </w:t>
        </w:r>
        <w:r w:rsidRPr="00AC4C10">
          <w:rPr>
            <w:rStyle w:val="Hyperlink"/>
            <w:rFonts w:cs="Arial"/>
            <w:i/>
            <w:noProof/>
          </w:rPr>
          <w:t xml:space="preserve">our network </w:t>
        </w:r>
        <w:r w:rsidRPr="00AC4C10">
          <w:rPr>
            <w:rStyle w:val="Hyperlink"/>
            <w:rFonts w:cs="Arial"/>
            <w:noProof/>
          </w:rPr>
          <w:t xml:space="preserve">or the </w:t>
        </w:r>
        <w:r w:rsidRPr="00AC4C10">
          <w:rPr>
            <w:rStyle w:val="Hyperlink"/>
            <w:rFonts w:cs="Arial"/>
            <w:i/>
            <w:noProof/>
          </w:rPr>
          <w:t>service?</w:t>
        </w:r>
        <w:r>
          <w:rPr>
            <w:noProof/>
            <w:webHidden/>
          </w:rPr>
          <w:tab/>
        </w:r>
        <w:r>
          <w:rPr>
            <w:noProof/>
            <w:webHidden/>
          </w:rPr>
          <w:fldChar w:fldCharType="begin"/>
        </w:r>
        <w:r>
          <w:rPr>
            <w:noProof/>
            <w:webHidden/>
          </w:rPr>
          <w:instrText xml:space="preserve"> PAGEREF _Toc202635031 \h </w:instrText>
        </w:r>
        <w:r>
          <w:rPr>
            <w:noProof/>
            <w:webHidden/>
          </w:rPr>
        </w:r>
        <w:r>
          <w:rPr>
            <w:noProof/>
            <w:webHidden/>
          </w:rPr>
          <w:fldChar w:fldCharType="separate"/>
        </w:r>
        <w:r>
          <w:rPr>
            <w:noProof/>
            <w:webHidden/>
          </w:rPr>
          <w:t>13</w:t>
        </w:r>
        <w:r>
          <w:rPr>
            <w:noProof/>
            <w:webHidden/>
          </w:rPr>
          <w:fldChar w:fldCharType="end"/>
        </w:r>
      </w:hyperlink>
    </w:p>
    <w:p w14:paraId="1E0E81F2" w14:textId="711F05BD"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2" w:history="1">
        <w:r w:rsidRPr="00AC4C10">
          <w:rPr>
            <w:rStyle w:val="Hyperlink"/>
            <w:rFonts w:cs="Arial"/>
            <w:noProof/>
          </w:rPr>
          <w:t>8.5.</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can </w:t>
        </w:r>
        <w:r w:rsidRPr="00AC4C10">
          <w:rPr>
            <w:rStyle w:val="Hyperlink"/>
            <w:i/>
            <w:noProof/>
          </w:rPr>
          <w:t>we</w:t>
        </w:r>
        <w:r w:rsidRPr="00AC4C10">
          <w:rPr>
            <w:rStyle w:val="Hyperlink"/>
            <w:noProof/>
          </w:rPr>
          <w:t xml:space="preserve"> do if </w:t>
        </w:r>
        <w:r w:rsidRPr="00AC4C10">
          <w:rPr>
            <w:rStyle w:val="Hyperlink"/>
            <w:i/>
            <w:noProof/>
          </w:rPr>
          <w:t>your</w:t>
        </w:r>
        <w:r w:rsidRPr="00AC4C10">
          <w:rPr>
            <w:rStyle w:val="Hyperlink"/>
            <w:noProof/>
          </w:rPr>
          <w:t xml:space="preserve"> </w:t>
        </w:r>
        <w:r w:rsidRPr="00AC4C10">
          <w:rPr>
            <w:rStyle w:val="Hyperlink"/>
            <w:i/>
            <w:noProof/>
          </w:rPr>
          <w:t>mobile phone</w:t>
        </w:r>
        <w:r w:rsidRPr="00AC4C10">
          <w:rPr>
            <w:rStyle w:val="Hyperlink"/>
            <w:noProof/>
          </w:rPr>
          <w:t xml:space="preserve"> is faulty or interferes with the </w:t>
        </w:r>
        <w:r w:rsidRPr="00AC4C10">
          <w:rPr>
            <w:rStyle w:val="Hyperlink"/>
            <w:i/>
            <w:noProof/>
          </w:rPr>
          <w:t xml:space="preserve">service </w:t>
        </w:r>
        <w:r w:rsidRPr="00AC4C10">
          <w:rPr>
            <w:rStyle w:val="Hyperlink"/>
            <w:noProof/>
          </w:rPr>
          <w:t>(including</w:t>
        </w:r>
        <w:r w:rsidRPr="00AC4C10">
          <w:rPr>
            <w:rStyle w:val="Hyperlink"/>
            <w:i/>
            <w:noProof/>
          </w:rPr>
          <w:t xml:space="preserve"> our carriage service</w:t>
        </w:r>
        <w:r w:rsidRPr="00AC4C10">
          <w:rPr>
            <w:rStyle w:val="Hyperlink"/>
            <w:noProof/>
          </w:rPr>
          <w:t>)?</w:t>
        </w:r>
        <w:r>
          <w:rPr>
            <w:noProof/>
            <w:webHidden/>
          </w:rPr>
          <w:tab/>
        </w:r>
        <w:r>
          <w:rPr>
            <w:noProof/>
            <w:webHidden/>
          </w:rPr>
          <w:fldChar w:fldCharType="begin"/>
        </w:r>
        <w:r>
          <w:rPr>
            <w:noProof/>
            <w:webHidden/>
          </w:rPr>
          <w:instrText xml:space="preserve"> PAGEREF _Toc202635032 \h </w:instrText>
        </w:r>
        <w:r>
          <w:rPr>
            <w:noProof/>
            <w:webHidden/>
          </w:rPr>
        </w:r>
        <w:r>
          <w:rPr>
            <w:noProof/>
            <w:webHidden/>
          </w:rPr>
          <w:fldChar w:fldCharType="separate"/>
        </w:r>
        <w:r>
          <w:rPr>
            <w:noProof/>
            <w:webHidden/>
          </w:rPr>
          <w:t>13</w:t>
        </w:r>
        <w:r>
          <w:rPr>
            <w:noProof/>
            <w:webHidden/>
          </w:rPr>
          <w:fldChar w:fldCharType="end"/>
        </w:r>
      </w:hyperlink>
    </w:p>
    <w:p w14:paraId="2D9BF06A" w14:textId="0EF2A0D4"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33" w:history="1">
        <w:r w:rsidRPr="00AC4C10">
          <w:rPr>
            <w:rStyle w:val="Hyperlink"/>
            <w:rFonts w:cs="Arial"/>
            <w:noProof/>
          </w:rPr>
          <w:t>9.</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 xml:space="preserve">Lost or Stolen </w:t>
        </w:r>
        <w:r w:rsidRPr="00AC4C10">
          <w:rPr>
            <w:rStyle w:val="Hyperlink"/>
            <w:i/>
            <w:noProof/>
          </w:rPr>
          <w:t>Mobile Phone</w:t>
        </w:r>
        <w:r>
          <w:rPr>
            <w:noProof/>
            <w:webHidden/>
          </w:rPr>
          <w:tab/>
        </w:r>
        <w:r>
          <w:rPr>
            <w:noProof/>
            <w:webHidden/>
          </w:rPr>
          <w:fldChar w:fldCharType="begin"/>
        </w:r>
        <w:r>
          <w:rPr>
            <w:noProof/>
            <w:webHidden/>
          </w:rPr>
          <w:instrText xml:space="preserve"> PAGEREF _Toc202635033 \h </w:instrText>
        </w:r>
        <w:r>
          <w:rPr>
            <w:noProof/>
            <w:webHidden/>
          </w:rPr>
        </w:r>
        <w:r>
          <w:rPr>
            <w:noProof/>
            <w:webHidden/>
          </w:rPr>
          <w:fldChar w:fldCharType="separate"/>
        </w:r>
        <w:r>
          <w:rPr>
            <w:noProof/>
            <w:webHidden/>
          </w:rPr>
          <w:t>13</w:t>
        </w:r>
        <w:r>
          <w:rPr>
            <w:noProof/>
            <w:webHidden/>
          </w:rPr>
          <w:fldChar w:fldCharType="end"/>
        </w:r>
      </w:hyperlink>
    </w:p>
    <w:p w14:paraId="5262E1A2" w14:textId="50CB0A8A"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4" w:history="1">
        <w:r w:rsidRPr="00AC4C10">
          <w:rPr>
            <w:rStyle w:val="Hyperlink"/>
            <w:rFonts w:cs="Arial"/>
            <w:noProof/>
          </w:rPr>
          <w:t>9.1.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should </w:t>
        </w:r>
        <w:r w:rsidRPr="00AC4C10">
          <w:rPr>
            <w:rStyle w:val="Hyperlink"/>
            <w:i/>
            <w:noProof/>
          </w:rPr>
          <w:t>you</w:t>
        </w:r>
        <w:r w:rsidRPr="00AC4C10">
          <w:rPr>
            <w:rStyle w:val="Hyperlink"/>
            <w:noProof/>
          </w:rPr>
          <w:t xml:space="preserve"> do if the </w:t>
        </w:r>
        <w:r w:rsidRPr="00AC4C10">
          <w:rPr>
            <w:rStyle w:val="Hyperlink"/>
            <w:i/>
            <w:noProof/>
          </w:rPr>
          <w:t xml:space="preserve">mobile phone </w:t>
        </w:r>
        <w:r w:rsidRPr="00AC4C10">
          <w:rPr>
            <w:rStyle w:val="Hyperlink"/>
            <w:noProof/>
          </w:rPr>
          <w:t>is lost or stolen?</w:t>
        </w:r>
        <w:r>
          <w:rPr>
            <w:noProof/>
            <w:webHidden/>
          </w:rPr>
          <w:tab/>
        </w:r>
        <w:r>
          <w:rPr>
            <w:noProof/>
            <w:webHidden/>
          </w:rPr>
          <w:fldChar w:fldCharType="begin"/>
        </w:r>
        <w:r>
          <w:rPr>
            <w:noProof/>
            <w:webHidden/>
          </w:rPr>
          <w:instrText xml:space="preserve"> PAGEREF _Toc202635034 \h </w:instrText>
        </w:r>
        <w:r>
          <w:rPr>
            <w:noProof/>
            <w:webHidden/>
          </w:rPr>
        </w:r>
        <w:r>
          <w:rPr>
            <w:noProof/>
            <w:webHidden/>
          </w:rPr>
          <w:fldChar w:fldCharType="separate"/>
        </w:r>
        <w:r>
          <w:rPr>
            <w:noProof/>
            <w:webHidden/>
          </w:rPr>
          <w:t>13</w:t>
        </w:r>
        <w:r>
          <w:rPr>
            <w:noProof/>
            <w:webHidden/>
          </w:rPr>
          <w:fldChar w:fldCharType="end"/>
        </w:r>
      </w:hyperlink>
    </w:p>
    <w:p w14:paraId="3676D680" w14:textId="3D92D77B"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5" w:history="1">
        <w:r w:rsidRPr="00AC4C10">
          <w:rPr>
            <w:rStyle w:val="Hyperlink"/>
            <w:rFonts w:cs="Arial"/>
            <w:noProof/>
          </w:rPr>
          <w:t>9.2.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What charges will </w:t>
        </w:r>
        <w:r w:rsidRPr="00AC4C10">
          <w:rPr>
            <w:rStyle w:val="Hyperlink"/>
            <w:i/>
            <w:noProof/>
          </w:rPr>
          <w:t>you</w:t>
        </w:r>
        <w:r w:rsidRPr="00AC4C10">
          <w:rPr>
            <w:rStyle w:val="Hyperlink"/>
            <w:noProof/>
          </w:rPr>
          <w:t xml:space="preserve"> incur when there is a bar on calls or </w:t>
        </w:r>
        <w:r w:rsidRPr="00AC4C10">
          <w:rPr>
            <w:rStyle w:val="Hyperlink"/>
            <w:i/>
            <w:noProof/>
          </w:rPr>
          <w:t xml:space="preserve">Optus IMEI blocking </w:t>
        </w:r>
        <w:r w:rsidRPr="00AC4C10">
          <w:rPr>
            <w:rStyle w:val="Hyperlink"/>
            <w:noProof/>
          </w:rPr>
          <w:t>is activated?</w:t>
        </w:r>
        <w:r>
          <w:rPr>
            <w:noProof/>
            <w:webHidden/>
          </w:rPr>
          <w:tab/>
        </w:r>
        <w:r>
          <w:rPr>
            <w:noProof/>
            <w:webHidden/>
          </w:rPr>
          <w:fldChar w:fldCharType="begin"/>
        </w:r>
        <w:r>
          <w:rPr>
            <w:noProof/>
            <w:webHidden/>
          </w:rPr>
          <w:instrText xml:space="preserve"> PAGEREF _Toc202635035 \h </w:instrText>
        </w:r>
        <w:r>
          <w:rPr>
            <w:noProof/>
            <w:webHidden/>
          </w:rPr>
        </w:r>
        <w:r>
          <w:rPr>
            <w:noProof/>
            <w:webHidden/>
          </w:rPr>
          <w:fldChar w:fldCharType="separate"/>
        </w:r>
        <w:r>
          <w:rPr>
            <w:noProof/>
            <w:webHidden/>
          </w:rPr>
          <w:t>13</w:t>
        </w:r>
        <w:r>
          <w:rPr>
            <w:noProof/>
            <w:webHidden/>
          </w:rPr>
          <w:fldChar w:fldCharType="end"/>
        </w:r>
      </w:hyperlink>
    </w:p>
    <w:p w14:paraId="080FAD64" w14:textId="44257E00"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6" w:history="1">
        <w:r w:rsidRPr="00AC4C10">
          <w:rPr>
            <w:rStyle w:val="Hyperlink"/>
            <w:rFonts w:cs="Arial"/>
            <w:noProof/>
          </w:rPr>
          <w:t>9.3.</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Unbarring calls or de-activating </w:t>
        </w:r>
        <w:r w:rsidRPr="00AC4C10">
          <w:rPr>
            <w:rStyle w:val="Hyperlink"/>
            <w:i/>
            <w:noProof/>
          </w:rPr>
          <w:t>Optus IMEI blocking</w:t>
        </w:r>
        <w:r>
          <w:rPr>
            <w:noProof/>
            <w:webHidden/>
          </w:rPr>
          <w:tab/>
        </w:r>
        <w:r>
          <w:rPr>
            <w:noProof/>
            <w:webHidden/>
          </w:rPr>
          <w:fldChar w:fldCharType="begin"/>
        </w:r>
        <w:r>
          <w:rPr>
            <w:noProof/>
            <w:webHidden/>
          </w:rPr>
          <w:instrText xml:space="preserve"> PAGEREF _Toc202635036 \h </w:instrText>
        </w:r>
        <w:r>
          <w:rPr>
            <w:noProof/>
            <w:webHidden/>
          </w:rPr>
        </w:r>
        <w:r>
          <w:rPr>
            <w:noProof/>
            <w:webHidden/>
          </w:rPr>
          <w:fldChar w:fldCharType="separate"/>
        </w:r>
        <w:r>
          <w:rPr>
            <w:noProof/>
            <w:webHidden/>
          </w:rPr>
          <w:t>13</w:t>
        </w:r>
        <w:r>
          <w:rPr>
            <w:noProof/>
            <w:webHidden/>
          </w:rPr>
          <w:fldChar w:fldCharType="end"/>
        </w:r>
      </w:hyperlink>
    </w:p>
    <w:p w14:paraId="5C7B9457" w14:textId="05C94C35"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7" w:history="1">
        <w:r w:rsidRPr="00AC4C10">
          <w:rPr>
            <w:rStyle w:val="Hyperlink"/>
            <w:rFonts w:cs="Arial"/>
            <w:noProof/>
          </w:rPr>
          <w:t>9.4.</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In what other circumstances could </w:t>
        </w:r>
        <w:r w:rsidRPr="00AC4C10">
          <w:rPr>
            <w:rStyle w:val="Hyperlink"/>
            <w:i/>
            <w:noProof/>
          </w:rPr>
          <w:t>we</w:t>
        </w:r>
        <w:r w:rsidRPr="00AC4C10">
          <w:rPr>
            <w:rStyle w:val="Hyperlink"/>
            <w:noProof/>
          </w:rPr>
          <w:t xml:space="preserve"> block the</w:t>
        </w:r>
        <w:r w:rsidRPr="00AC4C10">
          <w:rPr>
            <w:rStyle w:val="Hyperlink"/>
            <w:i/>
            <w:noProof/>
          </w:rPr>
          <w:t xml:space="preserve"> mobile phone</w:t>
        </w:r>
        <w:r w:rsidRPr="00AC4C10">
          <w:rPr>
            <w:rStyle w:val="Hyperlink"/>
            <w:noProof/>
          </w:rPr>
          <w:t>?</w:t>
        </w:r>
        <w:r>
          <w:rPr>
            <w:noProof/>
            <w:webHidden/>
          </w:rPr>
          <w:tab/>
        </w:r>
        <w:r>
          <w:rPr>
            <w:noProof/>
            <w:webHidden/>
          </w:rPr>
          <w:fldChar w:fldCharType="begin"/>
        </w:r>
        <w:r>
          <w:rPr>
            <w:noProof/>
            <w:webHidden/>
          </w:rPr>
          <w:instrText xml:space="preserve"> PAGEREF _Toc202635037 \h </w:instrText>
        </w:r>
        <w:r>
          <w:rPr>
            <w:noProof/>
            <w:webHidden/>
          </w:rPr>
        </w:r>
        <w:r>
          <w:rPr>
            <w:noProof/>
            <w:webHidden/>
          </w:rPr>
          <w:fldChar w:fldCharType="separate"/>
        </w:r>
        <w:r>
          <w:rPr>
            <w:noProof/>
            <w:webHidden/>
          </w:rPr>
          <w:t>13</w:t>
        </w:r>
        <w:r>
          <w:rPr>
            <w:noProof/>
            <w:webHidden/>
          </w:rPr>
          <w:fldChar w:fldCharType="end"/>
        </w:r>
      </w:hyperlink>
    </w:p>
    <w:p w14:paraId="0BF6C498" w14:textId="5EB31165" w:rsidR="0047037E" w:rsidRDefault="0047037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38" w:history="1">
        <w:r w:rsidRPr="00AC4C10">
          <w:rPr>
            <w:rStyle w:val="Hyperlink"/>
            <w:rFonts w:cs="Arial"/>
            <w:noProof/>
          </w:rPr>
          <w:t>9.5.</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Who do </w:t>
        </w:r>
        <w:r w:rsidRPr="00AC4C10">
          <w:rPr>
            <w:rStyle w:val="Hyperlink"/>
            <w:i/>
            <w:noProof/>
          </w:rPr>
          <w:t>we</w:t>
        </w:r>
        <w:r w:rsidRPr="00AC4C10">
          <w:rPr>
            <w:rStyle w:val="Hyperlink"/>
            <w:noProof/>
          </w:rPr>
          <w:t xml:space="preserve"> inform that the</w:t>
        </w:r>
        <w:r w:rsidRPr="00AC4C10">
          <w:rPr>
            <w:rStyle w:val="Hyperlink"/>
            <w:i/>
            <w:noProof/>
          </w:rPr>
          <w:t xml:space="preserve"> mobile phone </w:t>
        </w:r>
        <w:r w:rsidRPr="00AC4C10">
          <w:rPr>
            <w:rStyle w:val="Hyperlink"/>
            <w:noProof/>
          </w:rPr>
          <w:t>is blocked or unblocked?</w:t>
        </w:r>
        <w:r>
          <w:rPr>
            <w:noProof/>
            <w:webHidden/>
          </w:rPr>
          <w:tab/>
        </w:r>
        <w:r>
          <w:rPr>
            <w:noProof/>
            <w:webHidden/>
          </w:rPr>
          <w:fldChar w:fldCharType="begin"/>
        </w:r>
        <w:r>
          <w:rPr>
            <w:noProof/>
            <w:webHidden/>
          </w:rPr>
          <w:instrText xml:space="preserve"> PAGEREF _Toc202635038 \h </w:instrText>
        </w:r>
        <w:r>
          <w:rPr>
            <w:noProof/>
            <w:webHidden/>
          </w:rPr>
        </w:r>
        <w:r>
          <w:rPr>
            <w:noProof/>
            <w:webHidden/>
          </w:rPr>
          <w:fldChar w:fldCharType="separate"/>
        </w:r>
        <w:r>
          <w:rPr>
            <w:noProof/>
            <w:webHidden/>
          </w:rPr>
          <w:t>14</w:t>
        </w:r>
        <w:r>
          <w:rPr>
            <w:noProof/>
            <w:webHidden/>
          </w:rPr>
          <w:fldChar w:fldCharType="end"/>
        </w:r>
      </w:hyperlink>
    </w:p>
    <w:p w14:paraId="14E0BFC8" w14:textId="5DA1A0FC"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39" w:history="1">
        <w:r w:rsidRPr="00AC4C10">
          <w:rPr>
            <w:rStyle w:val="Hyperlink"/>
            <w:rFonts w:cs="Arial"/>
            <w:noProof/>
          </w:rPr>
          <w:t>10.</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Phone Number Displays</w:t>
        </w:r>
        <w:r>
          <w:rPr>
            <w:noProof/>
            <w:webHidden/>
          </w:rPr>
          <w:tab/>
        </w:r>
        <w:r>
          <w:rPr>
            <w:noProof/>
            <w:webHidden/>
          </w:rPr>
          <w:fldChar w:fldCharType="begin"/>
        </w:r>
        <w:r>
          <w:rPr>
            <w:noProof/>
            <w:webHidden/>
          </w:rPr>
          <w:instrText xml:space="preserve"> PAGEREF _Toc202635039 \h </w:instrText>
        </w:r>
        <w:r>
          <w:rPr>
            <w:noProof/>
            <w:webHidden/>
          </w:rPr>
        </w:r>
        <w:r>
          <w:rPr>
            <w:noProof/>
            <w:webHidden/>
          </w:rPr>
          <w:fldChar w:fldCharType="separate"/>
        </w:r>
        <w:r>
          <w:rPr>
            <w:noProof/>
            <w:webHidden/>
          </w:rPr>
          <w:t>14</w:t>
        </w:r>
        <w:r>
          <w:rPr>
            <w:noProof/>
            <w:webHidden/>
          </w:rPr>
          <w:fldChar w:fldCharType="end"/>
        </w:r>
      </w:hyperlink>
    </w:p>
    <w:p w14:paraId="0D2A16DA" w14:textId="3820C1A3"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0" w:history="1">
        <w:r w:rsidRPr="00AC4C10">
          <w:rPr>
            <w:rStyle w:val="Hyperlink"/>
            <w:rFonts w:cs="Arial"/>
            <w:noProof/>
          </w:rPr>
          <w:t>10.1.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i/>
            <w:noProof/>
          </w:rPr>
          <w:t>CLI</w:t>
        </w:r>
        <w:r>
          <w:rPr>
            <w:noProof/>
            <w:webHidden/>
          </w:rPr>
          <w:tab/>
        </w:r>
        <w:r>
          <w:rPr>
            <w:noProof/>
            <w:webHidden/>
          </w:rPr>
          <w:fldChar w:fldCharType="begin"/>
        </w:r>
        <w:r>
          <w:rPr>
            <w:noProof/>
            <w:webHidden/>
          </w:rPr>
          <w:instrText xml:space="preserve"> PAGEREF _Toc202635040 \h </w:instrText>
        </w:r>
        <w:r>
          <w:rPr>
            <w:noProof/>
            <w:webHidden/>
          </w:rPr>
        </w:r>
        <w:r>
          <w:rPr>
            <w:noProof/>
            <w:webHidden/>
          </w:rPr>
          <w:fldChar w:fldCharType="separate"/>
        </w:r>
        <w:r>
          <w:rPr>
            <w:noProof/>
            <w:webHidden/>
          </w:rPr>
          <w:t>14</w:t>
        </w:r>
        <w:r>
          <w:rPr>
            <w:noProof/>
            <w:webHidden/>
          </w:rPr>
          <w:fldChar w:fldCharType="end"/>
        </w:r>
      </w:hyperlink>
    </w:p>
    <w:p w14:paraId="22BB6FB4" w14:textId="3CA09E0E"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1" w:history="1">
        <w:r w:rsidRPr="00AC4C10">
          <w:rPr>
            <w:rStyle w:val="Hyperlink"/>
            <w:rFonts w:cs="Arial"/>
            <w:noProof/>
          </w:rPr>
          <w:t>10.2.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SMS and MMS</w:t>
        </w:r>
        <w:r>
          <w:rPr>
            <w:noProof/>
            <w:webHidden/>
          </w:rPr>
          <w:tab/>
        </w:r>
        <w:r>
          <w:rPr>
            <w:noProof/>
            <w:webHidden/>
          </w:rPr>
          <w:fldChar w:fldCharType="begin"/>
        </w:r>
        <w:r>
          <w:rPr>
            <w:noProof/>
            <w:webHidden/>
          </w:rPr>
          <w:instrText xml:space="preserve"> PAGEREF _Toc202635041 \h </w:instrText>
        </w:r>
        <w:r>
          <w:rPr>
            <w:noProof/>
            <w:webHidden/>
          </w:rPr>
        </w:r>
        <w:r>
          <w:rPr>
            <w:noProof/>
            <w:webHidden/>
          </w:rPr>
          <w:fldChar w:fldCharType="separate"/>
        </w:r>
        <w:r>
          <w:rPr>
            <w:noProof/>
            <w:webHidden/>
          </w:rPr>
          <w:t>14</w:t>
        </w:r>
        <w:r>
          <w:rPr>
            <w:noProof/>
            <w:webHidden/>
          </w:rPr>
          <w:fldChar w:fldCharType="end"/>
        </w:r>
      </w:hyperlink>
    </w:p>
    <w:p w14:paraId="0BB92350" w14:textId="38354ECE"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42" w:history="1">
        <w:r w:rsidRPr="00AC4C10">
          <w:rPr>
            <w:rStyle w:val="Hyperlink"/>
            <w:rFonts w:cs="Arial"/>
            <w:noProof/>
          </w:rPr>
          <w:t>11.</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Access Restrictions</w:t>
        </w:r>
        <w:r>
          <w:rPr>
            <w:noProof/>
            <w:webHidden/>
          </w:rPr>
          <w:tab/>
        </w:r>
        <w:r>
          <w:rPr>
            <w:noProof/>
            <w:webHidden/>
          </w:rPr>
          <w:fldChar w:fldCharType="begin"/>
        </w:r>
        <w:r>
          <w:rPr>
            <w:noProof/>
            <w:webHidden/>
          </w:rPr>
          <w:instrText xml:space="preserve"> PAGEREF _Toc202635042 \h </w:instrText>
        </w:r>
        <w:r>
          <w:rPr>
            <w:noProof/>
            <w:webHidden/>
          </w:rPr>
        </w:r>
        <w:r>
          <w:rPr>
            <w:noProof/>
            <w:webHidden/>
          </w:rPr>
          <w:fldChar w:fldCharType="separate"/>
        </w:r>
        <w:r>
          <w:rPr>
            <w:noProof/>
            <w:webHidden/>
          </w:rPr>
          <w:t>14</w:t>
        </w:r>
        <w:r>
          <w:rPr>
            <w:noProof/>
            <w:webHidden/>
          </w:rPr>
          <w:fldChar w:fldCharType="end"/>
        </w:r>
      </w:hyperlink>
    </w:p>
    <w:p w14:paraId="588C5C26" w14:textId="24EE5E5A"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3" w:history="1">
        <w:r w:rsidRPr="00AC4C10">
          <w:rPr>
            <w:rStyle w:val="Hyperlink"/>
            <w:rFonts w:cs="Arial"/>
            <w:noProof/>
          </w:rPr>
          <w:t>11.1.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Barring of calls made from the </w:t>
        </w:r>
        <w:r w:rsidRPr="00AC4C10">
          <w:rPr>
            <w:rStyle w:val="Hyperlink"/>
            <w:i/>
            <w:noProof/>
          </w:rPr>
          <w:t>mobile phone</w:t>
        </w:r>
        <w:r>
          <w:rPr>
            <w:noProof/>
            <w:webHidden/>
          </w:rPr>
          <w:tab/>
        </w:r>
        <w:r>
          <w:rPr>
            <w:noProof/>
            <w:webHidden/>
          </w:rPr>
          <w:fldChar w:fldCharType="begin"/>
        </w:r>
        <w:r>
          <w:rPr>
            <w:noProof/>
            <w:webHidden/>
          </w:rPr>
          <w:instrText xml:space="preserve"> PAGEREF _Toc202635043 \h </w:instrText>
        </w:r>
        <w:r>
          <w:rPr>
            <w:noProof/>
            <w:webHidden/>
          </w:rPr>
        </w:r>
        <w:r>
          <w:rPr>
            <w:noProof/>
            <w:webHidden/>
          </w:rPr>
          <w:fldChar w:fldCharType="separate"/>
        </w:r>
        <w:r>
          <w:rPr>
            <w:noProof/>
            <w:webHidden/>
          </w:rPr>
          <w:t>14</w:t>
        </w:r>
        <w:r>
          <w:rPr>
            <w:noProof/>
            <w:webHidden/>
          </w:rPr>
          <w:fldChar w:fldCharType="end"/>
        </w:r>
      </w:hyperlink>
    </w:p>
    <w:p w14:paraId="1BB7FE77" w14:textId="742A9D4F"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4" w:history="1">
        <w:r w:rsidRPr="00AC4C10">
          <w:rPr>
            <w:rStyle w:val="Hyperlink"/>
            <w:rFonts w:cs="Arial"/>
            <w:noProof/>
          </w:rPr>
          <w:t>11.2.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Barring of calls to 1900 numbers</w:t>
        </w:r>
        <w:r>
          <w:rPr>
            <w:noProof/>
            <w:webHidden/>
          </w:rPr>
          <w:tab/>
        </w:r>
        <w:r>
          <w:rPr>
            <w:noProof/>
            <w:webHidden/>
          </w:rPr>
          <w:fldChar w:fldCharType="begin"/>
        </w:r>
        <w:r>
          <w:rPr>
            <w:noProof/>
            <w:webHidden/>
          </w:rPr>
          <w:instrText xml:space="preserve"> PAGEREF _Toc202635044 \h </w:instrText>
        </w:r>
        <w:r>
          <w:rPr>
            <w:noProof/>
            <w:webHidden/>
          </w:rPr>
        </w:r>
        <w:r>
          <w:rPr>
            <w:noProof/>
            <w:webHidden/>
          </w:rPr>
          <w:fldChar w:fldCharType="separate"/>
        </w:r>
        <w:r>
          <w:rPr>
            <w:noProof/>
            <w:webHidden/>
          </w:rPr>
          <w:t>14</w:t>
        </w:r>
        <w:r>
          <w:rPr>
            <w:noProof/>
            <w:webHidden/>
          </w:rPr>
          <w:fldChar w:fldCharType="end"/>
        </w:r>
      </w:hyperlink>
    </w:p>
    <w:p w14:paraId="7CA9DAD7" w14:textId="6DDC5AC1"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45" w:history="1">
        <w:r w:rsidRPr="00AC4C10">
          <w:rPr>
            <w:rStyle w:val="Hyperlink"/>
            <w:rFonts w:cs="Arial"/>
            <w:noProof/>
          </w:rPr>
          <w:t>12.</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Temporary Suspension of the Service by You</w:t>
        </w:r>
        <w:r>
          <w:rPr>
            <w:noProof/>
            <w:webHidden/>
          </w:rPr>
          <w:tab/>
        </w:r>
        <w:r>
          <w:rPr>
            <w:noProof/>
            <w:webHidden/>
          </w:rPr>
          <w:fldChar w:fldCharType="begin"/>
        </w:r>
        <w:r>
          <w:rPr>
            <w:noProof/>
            <w:webHidden/>
          </w:rPr>
          <w:instrText xml:space="preserve"> PAGEREF _Toc202635045 \h </w:instrText>
        </w:r>
        <w:r>
          <w:rPr>
            <w:noProof/>
            <w:webHidden/>
          </w:rPr>
        </w:r>
        <w:r>
          <w:rPr>
            <w:noProof/>
            <w:webHidden/>
          </w:rPr>
          <w:fldChar w:fldCharType="separate"/>
        </w:r>
        <w:r>
          <w:rPr>
            <w:noProof/>
            <w:webHidden/>
          </w:rPr>
          <w:t>14</w:t>
        </w:r>
        <w:r>
          <w:rPr>
            <w:noProof/>
            <w:webHidden/>
          </w:rPr>
          <w:fldChar w:fldCharType="end"/>
        </w:r>
      </w:hyperlink>
    </w:p>
    <w:p w14:paraId="1B3D727A" w14:textId="45C55E25"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6" w:history="1">
        <w:r w:rsidRPr="00AC4C10">
          <w:rPr>
            <w:rStyle w:val="Hyperlink"/>
            <w:rFonts w:cs="Arial"/>
            <w:noProof/>
          </w:rPr>
          <w:t>12.1.</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Can </w:t>
        </w:r>
        <w:r w:rsidRPr="00AC4C10">
          <w:rPr>
            <w:rStyle w:val="Hyperlink"/>
            <w:i/>
            <w:noProof/>
          </w:rPr>
          <w:t>you</w:t>
        </w:r>
        <w:r w:rsidRPr="00AC4C10">
          <w:rPr>
            <w:rStyle w:val="Hyperlink"/>
            <w:noProof/>
          </w:rPr>
          <w:t xml:space="preserve"> temporarily suspend the </w:t>
        </w:r>
        <w:r w:rsidRPr="00AC4C10">
          <w:rPr>
            <w:rStyle w:val="Hyperlink"/>
            <w:i/>
            <w:noProof/>
          </w:rPr>
          <w:t>service</w:t>
        </w:r>
        <w:r w:rsidRPr="00AC4C10">
          <w:rPr>
            <w:rStyle w:val="Hyperlink"/>
            <w:noProof/>
          </w:rPr>
          <w:t>?</w:t>
        </w:r>
        <w:r>
          <w:rPr>
            <w:noProof/>
            <w:webHidden/>
          </w:rPr>
          <w:tab/>
        </w:r>
        <w:r>
          <w:rPr>
            <w:noProof/>
            <w:webHidden/>
          </w:rPr>
          <w:fldChar w:fldCharType="begin"/>
        </w:r>
        <w:r>
          <w:rPr>
            <w:noProof/>
            <w:webHidden/>
          </w:rPr>
          <w:instrText xml:space="preserve"> PAGEREF _Toc202635046 \h </w:instrText>
        </w:r>
        <w:r>
          <w:rPr>
            <w:noProof/>
            <w:webHidden/>
          </w:rPr>
        </w:r>
        <w:r>
          <w:rPr>
            <w:noProof/>
            <w:webHidden/>
          </w:rPr>
          <w:fldChar w:fldCharType="separate"/>
        </w:r>
        <w:r>
          <w:rPr>
            <w:noProof/>
            <w:webHidden/>
          </w:rPr>
          <w:t>14</w:t>
        </w:r>
        <w:r>
          <w:rPr>
            <w:noProof/>
            <w:webHidden/>
          </w:rPr>
          <w:fldChar w:fldCharType="end"/>
        </w:r>
      </w:hyperlink>
    </w:p>
    <w:p w14:paraId="1F5D7C47" w14:textId="4CB3B43B"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7" w:history="1">
        <w:r w:rsidRPr="00AC4C10">
          <w:rPr>
            <w:rStyle w:val="Hyperlink"/>
            <w:rFonts w:cs="Arial"/>
            <w:noProof/>
          </w:rPr>
          <w:t>12.2.</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Will </w:t>
        </w:r>
        <w:r w:rsidRPr="00AC4C10">
          <w:rPr>
            <w:rStyle w:val="Hyperlink"/>
            <w:i/>
            <w:noProof/>
          </w:rPr>
          <w:t>you</w:t>
        </w:r>
        <w:r w:rsidRPr="00AC4C10">
          <w:rPr>
            <w:rStyle w:val="Hyperlink"/>
            <w:noProof/>
          </w:rPr>
          <w:t xml:space="preserve"> be charged a fee for temporarily suspending the </w:t>
        </w:r>
        <w:r w:rsidRPr="00AC4C10">
          <w:rPr>
            <w:rStyle w:val="Hyperlink"/>
            <w:i/>
            <w:noProof/>
          </w:rPr>
          <w:t>service</w:t>
        </w:r>
        <w:r w:rsidRPr="00AC4C10">
          <w:rPr>
            <w:rStyle w:val="Hyperlink"/>
            <w:noProof/>
          </w:rPr>
          <w:t>?</w:t>
        </w:r>
        <w:r>
          <w:rPr>
            <w:noProof/>
            <w:webHidden/>
          </w:rPr>
          <w:tab/>
        </w:r>
        <w:r>
          <w:rPr>
            <w:noProof/>
            <w:webHidden/>
          </w:rPr>
          <w:fldChar w:fldCharType="begin"/>
        </w:r>
        <w:r>
          <w:rPr>
            <w:noProof/>
            <w:webHidden/>
          </w:rPr>
          <w:instrText xml:space="preserve"> PAGEREF _Toc202635047 \h </w:instrText>
        </w:r>
        <w:r>
          <w:rPr>
            <w:noProof/>
            <w:webHidden/>
          </w:rPr>
        </w:r>
        <w:r>
          <w:rPr>
            <w:noProof/>
            <w:webHidden/>
          </w:rPr>
          <w:fldChar w:fldCharType="separate"/>
        </w:r>
        <w:r>
          <w:rPr>
            <w:noProof/>
            <w:webHidden/>
          </w:rPr>
          <w:t>14</w:t>
        </w:r>
        <w:r>
          <w:rPr>
            <w:noProof/>
            <w:webHidden/>
          </w:rPr>
          <w:fldChar w:fldCharType="end"/>
        </w:r>
      </w:hyperlink>
    </w:p>
    <w:p w14:paraId="60756DFB" w14:textId="5E292E59"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8" w:history="1">
        <w:r w:rsidRPr="00AC4C10">
          <w:rPr>
            <w:rStyle w:val="Hyperlink"/>
            <w:rFonts w:cs="Arial"/>
            <w:noProof/>
          </w:rPr>
          <w:t>12.3.</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Will </w:t>
        </w:r>
        <w:r w:rsidRPr="00AC4C10">
          <w:rPr>
            <w:rStyle w:val="Hyperlink"/>
            <w:i/>
            <w:noProof/>
          </w:rPr>
          <w:t xml:space="preserve">you </w:t>
        </w:r>
        <w:r w:rsidRPr="00AC4C10">
          <w:rPr>
            <w:rStyle w:val="Hyperlink"/>
            <w:noProof/>
          </w:rPr>
          <w:t xml:space="preserve">have to pay </w:t>
        </w:r>
        <w:r w:rsidRPr="00AC4C10">
          <w:rPr>
            <w:rStyle w:val="Hyperlink"/>
            <w:i/>
            <w:noProof/>
          </w:rPr>
          <w:t xml:space="preserve">access fees </w:t>
        </w:r>
        <w:r w:rsidRPr="00AC4C10">
          <w:rPr>
            <w:rStyle w:val="Hyperlink"/>
            <w:noProof/>
          </w:rPr>
          <w:t xml:space="preserve">whilst the </w:t>
        </w:r>
        <w:r w:rsidRPr="00AC4C10">
          <w:rPr>
            <w:rStyle w:val="Hyperlink"/>
            <w:i/>
            <w:noProof/>
          </w:rPr>
          <w:t xml:space="preserve">service </w:t>
        </w:r>
        <w:r w:rsidRPr="00AC4C10">
          <w:rPr>
            <w:rStyle w:val="Hyperlink"/>
            <w:noProof/>
          </w:rPr>
          <w:t>is temporarily suspended?</w:t>
        </w:r>
        <w:r>
          <w:rPr>
            <w:noProof/>
            <w:webHidden/>
          </w:rPr>
          <w:tab/>
        </w:r>
        <w:r>
          <w:rPr>
            <w:noProof/>
            <w:webHidden/>
          </w:rPr>
          <w:fldChar w:fldCharType="begin"/>
        </w:r>
        <w:r>
          <w:rPr>
            <w:noProof/>
            <w:webHidden/>
          </w:rPr>
          <w:instrText xml:space="preserve"> PAGEREF _Toc202635048 \h </w:instrText>
        </w:r>
        <w:r>
          <w:rPr>
            <w:noProof/>
            <w:webHidden/>
          </w:rPr>
        </w:r>
        <w:r>
          <w:rPr>
            <w:noProof/>
            <w:webHidden/>
          </w:rPr>
          <w:fldChar w:fldCharType="separate"/>
        </w:r>
        <w:r>
          <w:rPr>
            <w:noProof/>
            <w:webHidden/>
          </w:rPr>
          <w:t>14</w:t>
        </w:r>
        <w:r>
          <w:rPr>
            <w:noProof/>
            <w:webHidden/>
          </w:rPr>
          <w:fldChar w:fldCharType="end"/>
        </w:r>
      </w:hyperlink>
    </w:p>
    <w:p w14:paraId="14092D3F" w14:textId="7DBA1AE3" w:rsidR="0047037E" w:rsidRDefault="0047037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049" w:history="1">
        <w:r w:rsidRPr="00AC4C10">
          <w:rPr>
            <w:rStyle w:val="Hyperlink"/>
            <w:rFonts w:cs="Arial"/>
            <w:noProof/>
          </w:rPr>
          <w:t>12.4.</w:t>
        </w:r>
        <w:r>
          <w:rPr>
            <w:rFonts w:asciiTheme="minorHAnsi" w:eastAsiaTheme="minorEastAsia" w:hAnsiTheme="minorHAnsi" w:cstheme="minorBidi"/>
            <w:bCs w:val="0"/>
            <w:noProof/>
            <w:kern w:val="2"/>
            <w:sz w:val="24"/>
            <w:szCs w:val="24"/>
            <w:lang w:val="en-AU" w:eastAsia="en-AU"/>
            <w14:ligatures w14:val="standardContextual"/>
          </w:rPr>
          <w:tab/>
        </w:r>
        <w:r w:rsidRPr="00AC4C10">
          <w:rPr>
            <w:rStyle w:val="Hyperlink"/>
            <w:noProof/>
          </w:rPr>
          <w:t xml:space="preserve">For how long can </w:t>
        </w:r>
        <w:r w:rsidRPr="00AC4C10">
          <w:rPr>
            <w:rStyle w:val="Hyperlink"/>
            <w:i/>
            <w:noProof/>
          </w:rPr>
          <w:t>we</w:t>
        </w:r>
        <w:r w:rsidRPr="00AC4C10">
          <w:rPr>
            <w:rStyle w:val="Hyperlink"/>
            <w:noProof/>
          </w:rPr>
          <w:t xml:space="preserve"> temporarily suspend the </w:t>
        </w:r>
        <w:r w:rsidRPr="00AC4C10">
          <w:rPr>
            <w:rStyle w:val="Hyperlink"/>
            <w:i/>
            <w:noProof/>
          </w:rPr>
          <w:t>service</w:t>
        </w:r>
        <w:r w:rsidRPr="00AC4C10">
          <w:rPr>
            <w:rStyle w:val="Hyperlink"/>
            <w:noProof/>
          </w:rPr>
          <w:t>?</w:t>
        </w:r>
        <w:r>
          <w:rPr>
            <w:noProof/>
            <w:webHidden/>
          </w:rPr>
          <w:tab/>
        </w:r>
        <w:r>
          <w:rPr>
            <w:noProof/>
            <w:webHidden/>
          </w:rPr>
          <w:fldChar w:fldCharType="begin"/>
        </w:r>
        <w:r>
          <w:rPr>
            <w:noProof/>
            <w:webHidden/>
          </w:rPr>
          <w:instrText xml:space="preserve"> PAGEREF _Toc202635049 \h </w:instrText>
        </w:r>
        <w:r>
          <w:rPr>
            <w:noProof/>
            <w:webHidden/>
          </w:rPr>
        </w:r>
        <w:r>
          <w:rPr>
            <w:noProof/>
            <w:webHidden/>
          </w:rPr>
          <w:fldChar w:fldCharType="separate"/>
        </w:r>
        <w:r>
          <w:rPr>
            <w:noProof/>
            <w:webHidden/>
          </w:rPr>
          <w:t>14</w:t>
        </w:r>
        <w:r>
          <w:rPr>
            <w:noProof/>
            <w:webHidden/>
          </w:rPr>
          <w:fldChar w:fldCharType="end"/>
        </w:r>
      </w:hyperlink>
    </w:p>
    <w:p w14:paraId="3F19956A" w14:textId="76462555"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50" w:history="1">
        <w:r w:rsidRPr="00AC4C10">
          <w:rPr>
            <w:rStyle w:val="Hyperlink"/>
            <w:rFonts w:cs="Arial"/>
            <w:noProof/>
          </w:rPr>
          <w:t>13.</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Barring as an Alternative to Suspension</w:t>
        </w:r>
        <w:r>
          <w:rPr>
            <w:noProof/>
            <w:webHidden/>
          </w:rPr>
          <w:tab/>
        </w:r>
        <w:r>
          <w:rPr>
            <w:noProof/>
            <w:webHidden/>
          </w:rPr>
          <w:fldChar w:fldCharType="begin"/>
        </w:r>
        <w:r>
          <w:rPr>
            <w:noProof/>
            <w:webHidden/>
          </w:rPr>
          <w:instrText xml:space="preserve"> PAGEREF _Toc202635050 \h </w:instrText>
        </w:r>
        <w:r>
          <w:rPr>
            <w:noProof/>
            <w:webHidden/>
          </w:rPr>
        </w:r>
        <w:r>
          <w:rPr>
            <w:noProof/>
            <w:webHidden/>
          </w:rPr>
          <w:fldChar w:fldCharType="separate"/>
        </w:r>
        <w:r>
          <w:rPr>
            <w:noProof/>
            <w:webHidden/>
          </w:rPr>
          <w:t>15</w:t>
        </w:r>
        <w:r>
          <w:rPr>
            <w:noProof/>
            <w:webHidden/>
          </w:rPr>
          <w:fldChar w:fldCharType="end"/>
        </w:r>
      </w:hyperlink>
    </w:p>
    <w:p w14:paraId="5385E0F1" w14:textId="06DE8D2D"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51" w:history="1">
        <w:r w:rsidRPr="00AC4C10">
          <w:rPr>
            <w:rStyle w:val="Hyperlink"/>
            <w:noProof/>
          </w:rPr>
          <w:t>14.</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Updating your details</w:t>
        </w:r>
        <w:r>
          <w:rPr>
            <w:noProof/>
            <w:webHidden/>
          </w:rPr>
          <w:tab/>
        </w:r>
        <w:r>
          <w:rPr>
            <w:noProof/>
            <w:webHidden/>
          </w:rPr>
          <w:fldChar w:fldCharType="begin"/>
        </w:r>
        <w:r>
          <w:rPr>
            <w:noProof/>
            <w:webHidden/>
          </w:rPr>
          <w:instrText xml:space="preserve"> PAGEREF _Toc202635051 \h </w:instrText>
        </w:r>
        <w:r>
          <w:rPr>
            <w:noProof/>
            <w:webHidden/>
          </w:rPr>
        </w:r>
        <w:r>
          <w:rPr>
            <w:noProof/>
            <w:webHidden/>
          </w:rPr>
          <w:fldChar w:fldCharType="separate"/>
        </w:r>
        <w:r>
          <w:rPr>
            <w:noProof/>
            <w:webHidden/>
          </w:rPr>
          <w:t>15</w:t>
        </w:r>
        <w:r>
          <w:rPr>
            <w:noProof/>
            <w:webHidden/>
          </w:rPr>
          <w:fldChar w:fldCharType="end"/>
        </w:r>
      </w:hyperlink>
    </w:p>
    <w:p w14:paraId="52136ACC" w14:textId="392BBA16"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52" w:history="1">
        <w:r w:rsidRPr="00AC4C10">
          <w:rPr>
            <w:rStyle w:val="Hyperlink"/>
            <w:rFonts w:cs="Arial"/>
            <w:noProof/>
          </w:rPr>
          <w:t>15.</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i/>
            <w:noProof/>
          </w:rPr>
          <w:t>Supplier</w:t>
        </w:r>
        <w:r w:rsidRPr="00AC4C10">
          <w:rPr>
            <w:rStyle w:val="Hyperlink"/>
            <w:noProof/>
          </w:rPr>
          <w:t xml:space="preserve"> and Third Party Services</w:t>
        </w:r>
        <w:r>
          <w:rPr>
            <w:noProof/>
            <w:webHidden/>
          </w:rPr>
          <w:tab/>
        </w:r>
        <w:r>
          <w:rPr>
            <w:noProof/>
            <w:webHidden/>
          </w:rPr>
          <w:fldChar w:fldCharType="begin"/>
        </w:r>
        <w:r>
          <w:rPr>
            <w:noProof/>
            <w:webHidden/>
          </w:rPr>
          <w:instrText xml:space="preserve"> PAGEREF _Toc202635052 \h </w:instrText>
        </w:r>
        <w:r>
          <w:rPr>
            <w:noProof/>
            <w:webHidden/>
          </w:rPr>
        </w:r>
        <w:r>
          <w:rPr>
            <w:noProof/>
            <w:webHidden/>
          </w:rPr>
          <w:fldChar w:fldCharType="separate"/>
        </w:r>
        <w:r>
          <w:rPr>
            <w:noProof/>
            <w:webHidden/>
          </w:rPr>
          <w:t>15</w:t>
        </w:r>
        <w:r>
          <w:rPr>
            <w:noProof/>
            <w:webHidden/>
          </w:rPr>
          <w:fldChar w:fldCharType="end"/>
        </w:r>
      </w:hyperlink>
    </w:p>
    <w:p w14:paraId="4DF4E781" w14:textId="43ED9D8E" w:rsidR="0047037E" w:rsidRDefault="0047037E">
      <w:pPr>
        <w:pStyle w:val="TOC1"/>
        <w:rPr>
          <w:rFonts w:asciiTheme="minorHAnsi" w:eastAsiaTheme="minorEastAsia" w:hAnsiTheme="minorHAnsi" w:cstheme="minorBidi"/>
          <w:b w:val="0"/>
          <w:noProof/>
          <w:kern w:val="2"/>
          <w:sz w:val="24"/>
          <w:lang w:val="en-AU" w:eastAsia="en-AU"/>
          <w14:ligatures w14:val="standardContextual"/>
        </w:rPr>
      </w:pPr>
      <w:hyperlink w:anchor="_Toc202635053" w:history="1">
        <w:r w:rsidRPr="00AC4C10">
          <w:rPr>
            <w:rStyle w:val="Hyperlink"/>
            <w:rFonts w:cs="Arial"/>
            <w:noProof/>
          </w:rPr>
          <w:t>16.</w:t>
        </w:r>
        <w:r>
          <w:rPr>
            <w:rFonts w:asciiTheme="minorHAnsi" w:eastAsiaTheme="minorEastAsia" w:hAnsiTheme="minorHAnsi" w:cstheme="minorBidi"/>
            <w:b w:val="0"/>
            <w:noProof/>
            <w:kern w:val="2"/>
            <w:sz w:val="24"/>
            <w:lang w:val="en-AU" w:eastAsia="en-AU"/>
            <w14:ligatures w14:val="standardContextual"/>
          </w:rPr>
          <w:tab/>
        </w:r>
        <w:r w:rsidRPr="00AC4C10">
          <w:rPr>
            <w:rStyle w:val="Hyperlink"/>
            <w:noProof/>
          </w:rPr>
          <w:t xml:space="preserve">What Do Terms in the </w:t>
        </w:r>
        <w:r w:rsidRPr="00AC4C10">
          <w:rPr>
            <w:rStyle w:val="Hyperlink"/>
            <w:i/>
            <w:noProof/>
          </w:rPr>
          <w:t>Agreement</w:t>
        </w:r>
        <w:r w:rsidRPr="00AC4C10">
          <w:rPr>
            <w:rStyle w:val="Hyperlink"/>
            <w:noProof/>
          </w:rPr>
          <w:t xml:space="preserve"> Mean?</w:t>
        </w:r>
        <w:r>
          <w:rPr>
            <w:noProof/>
            <w:webHidden/>
          </w:rPr>
          <w:tab/>
        </w:r>
        <w:r>
          <w:rPr>
            <w:noProof/>
            <w:webHidden/>
          </w:rPr>
          <w:fldChar w:fldCharType="begin"/>
        </w:r>
        <w:r>
          <w:rPr>
            <w:noProof/>
            <w:webHidden/>
          </w:rPr>
          <w:instrText xml:space="preserve"> PAGEREF _Toc202635053 \h </w:instrText>
        </w:r>
        <w:r>
          <w:rPr>
            <w:noProof/>
            <w:webHidden/>
          </w:rPr>
        </w:r>
        <w:r>
          <w:rPr>
            <w:noProof/>
            <w:webHidden/>
          </w:rPr>
          <w:fldChar w:fldCharType="separate"/>
        </w:r>
        <w:r>
          <w:rPr>
            <w:noProof/>
            <w:webHidden/>
          </w:rPr>
          <w:t>15</w:t>
        </w:r>
        <w:r>
          <w:rPr>
            <w:noProof/>
            <w:webHidden/>
          </w:rPr>
          <w:fldChar w:fldCharType="end"/>
        </w:r>
      </w:hyperlink>
    </w:p>
    <w:p w14:paraId="0F7C54FB" w14:textId="66395A99" w:rsidR="00E73BB7" w:rsidRDefault="00113168">
      <w:pPr>
        <w:pStyle w:val="BodyText"/>
      </w:pPr>
      <w:r>
        <w:fldChar w:fldCharType="end"/>
      </w:r>
    </w:p>
    <w:p w14:paraId="2FD4E778" w14:textId="77777777" w:rsidR="00E73BB7" w:rsidRDefault="00E73BB7">
      <w:pPr>
        <w:pStyle w:val="BodyText"/>
      </w:pPr>
    </w:p>
    <w:p w14:paraId="15C0A89C" w14:textId="77777777" w:rsidR="00E73BB7" w:rsidRDefault="00E73BB7"/>
    <w:p w14:paraId="1B111D20" w14:textId="77777777" w:rsidR="00E73BB7" w:rsidRDefault="00E73BB7">
      <w:pPr>
        <w:sectPr w:rsidR="00E73BB7">
          <w:headerReference w:type="default" r:id="rId11"/>
          <w:footerReference w:type="even" r:id="rId12"/>
          <w:footerReference w:type="default" r:id="rId13"/>
          <w:headerReference w:type="first" r:id="rId14"/>
          <w:footerReference w:type="first" r:id="rId15"/>
          <w:pgSz w:w="11900" w:h="16840"/>
          <w:pgMar w:top="851" w:right="851" w:bottom="851" w:left="851" w:header="454" w:footer="284" w:gutter="0"/>
          <w:cols w:space="708"/>
          <w:docGrid w:linePitch="360"/>
        </w:sectPr>
      </w:pPr>
    </w:p>
    <w:p w14:paraId="7A970DCB" w14:textId="77777777" w:rsidR="00E73BB7" w:rsidRDefault="00113168">
      <w:pPr>
        <w:pStyle w:val="Heading4"/>
        <w:tabs>
          <w:tab w:val="left" w:pos="720"/>
        </w:tabs>
        <w:rPr>
          <w:rFonts w:cs="Arial"/>
        </w:rPr>
      </w:pPr>
      <w:bookmarkStart w:id="0" w:name="_Toc90444184"/>
      <w:bookmarkStart w:id="1" w:name="_Toc91658699"/>
      <w:bookmarkStart w:id="2" w:name="_Toc92776672"/>
      <w:bookmarkStart w:id="3" w:name="_Toc253135304"/>
      <w:bookmarkStart w:id="4" w:name="_Toc202634997"/>
      <w:bookmarkStart w:id="5" w:name="XtraLex_M1_XtraLx"/>
      <w:r>
        <w:lastRenderedPageBreak/>
        <w:t>About this Service Description</w:t>
      </w:r>
      <w:bookmarkEnd w:id="0"/>
      <w:bookmarkEnd w:id="1"/>
      <w:bookmarkEnd w:id="2"/>
      <w:bookmarkEnd w:id="3"/>
      <w:bookmarkEnd w:id="4"/>
    </w:p>
    <w:p w14:paraId="0FF9154B" w14:textId="5B7E5311" w:rsidR="00E73BB7" w:rsidRDefault="00113168">
      <w:pPr>
        <w:pStyle w:val="Heading7"/>
        <w:rPr>
          <w:rFonts w:cs="Arial"/>
        </w:rPr>
      </w:pPr>
      <w:r>
        <w:t xml:space="preserve">This is the </w:t>
      </w:r>
      <w:r>
        <w:rPr>
          <w:i/>
        </w:rPr>
        <w:t>service description</w:t>
      </w:r>
      <w:r>
        <w:t xml:space="preserve"> for the Optus Digital</w:t>
      </w:r>
      <w:r w:rsidR="00EC6918">
        <w:t xml:space="preserve"> </w:t>
      </w:r>
      <w:r>
        <w:t>Mobile Service.</w:t>
      </w:r>
    </w:p>
    <w:p w14:paraId="61B28B20" w14:textId="77777777" w:rsidR="00E73BB7" w:rsidRDefault="00113168">
      <w:pPr>
        <w:pStyle w:val="Heading7"/>
        <w:rPr>
          <w:rFonts w:cs="Arial"/>
        </w:rPr>
      </w:pPr>
      <w:r>
        <w:t xml:space="preserve">The </w:t>
      </w:r>
      <w:r w:rsidR="000844C4" w:rsidRPr="000844C4">
        <w:rPr>
          <w:i/>
        </w:rPr>
        <w:t>agreement</w:t>
      </w:r>
      <w:r>
        <w:t xml:space="preserve"> is made up of: </w:t>
      </w:r>
    </w:p>
    <w:p w14:paraId="19904343" w14:textId="77777777" w:rsidR="00E73BB7" w:rsidRDefault="00113168">
      <w:pPr>
        <w:pStyle w:val="Heading8"/>
        <w:rPr>
          <w:rFonts w:cs="Arial"/>
        </w:rPr>
      </w:pPr>
      <w:r>
        <w:rPr>
          <w:i/>
        </w:rPr>
        <w:t>your application</w:t>
      </w:r>
      <w:r>
        <w:t xml:space="preserve">, </w:t>
      </w:r>
    </w:p>
    <w:p w14:paraId="4E7125C0" w14:textId="77777777" w:rsidR="00E73BB7" w:rsidRDefault="00113168">
      <w:pPr>
        <w:pStyle w:val="Heading8"/>
        <w:rPr>
          <w:rFonts w:cs="Arial"/>
          <w:color w:val="000000"/>
        </w:rPr>
      </w:pPr>
      <w:hyperlink r:id="rId16" w:history="1">
        <w:r>
          <w:rPr>
            <w:rStyle w:val="Hyperlink"/>
            <w:i/>
          </w:rPr>
          <w:t>consumer terms</w:t>
        </w:r>
      </w:hyperlink>
      <w:r>
        <w:rPr>
          <w:color w:val="000000"/>
        </w:rPr>
        <w:t xml:space="preserve"> or </w:t>
      </w:r>
      <w:hyperlink r:id="rId17" w:history="1">
        <w:r>
          <w:rPr>
            <w:rStyle w:val="Hyperlink"/>
            <w:i/>
          </w:rPr>
          <w:t>SM</w:t>
        </w:r>
        <w:r w:rsidR="00583FD7">
          <w:rPr>
            <w:rStyle w:val="Hyperlink"/>
            <w:i/>
          </w:rPr>
          <w:t>E</w:t>
        </w:r>
        <w:r>
          <w:rPr>
            <w:rStyle w:val="Hyperlink"/>
            <w:i/>
          </w:rPr>
          <w:t xml:space="preserve"> terms</w:t>
        </w:r>
      </w:hyperlink>
      <w:r>
        <w:rPr>
          <w:color w:val="000000"/>
        </w:rPr>
        <w:t xml:space="preserve"> (as applicable to </w:t>
      </w:r>
      <w:r>
        <w:rPr>
          <w:i/>
          <w:color w:val="000000"/>
        </w:rPr>
        <w:t>you</w:t>
      </w:r>
      <w:r>
        <w:rPr>
          <w:color w:val="000000"/>
        </w:rPr>
        <w:t xml:space="preserve">), </w:t>
      </w:r>
    </w:p>
    <w:p w14:paraId="65C20A5E" w14:textId="77777777" w:rsidR="00E73BB7" w:rsidRDefault="00113168">
      <w:pPr>
        <w:pStyle w:val="Heading8"/>
        <w:rPr>
          <w:rFonts w:cs="Arial"/>
        </w:rPr>
      </w:pPr>
      <w:r>
        <w:t xml:space="preserve">this </w:t>
      </w:r>
      <w:r>
        <w:rPr>
          <w:i/>
        </w:rPr>
        <w:t>service description</w:t>
      </w:r>
    </w:p>
    <w:p w14:paraId="6014AD42" w14:textId="77777777" w:rsidR="00E73BB7" w:rsidRDefault="00113168">
      <w:pPr>
        <w:pStyle w:val="Heading8"/>
        <w:rPr>
          <w:rFonts w:cs="Arial"/>
          <w:color w:val="000000"/>
        </w:rPr>
      </w:pPr>
      <w:r>
        <w:rPr>
          <w:color w:val="000000"/>
        </w:rPr>
        <w:t xml:space="preserve">the </w:t>
      </w:r>
      <w:hyperlink r:id="rId18" w:history="1">
        <w:r>
          <w:rPr>
            <w:rStyle w:val="Hyperlink"/>
            <w:i/>
          </w:rPr>
          <w:t>standard pricing table</w:t>
        </w:r>
      </w:hyperlink>
      <w:r>
        <w:rPr>
          <w:color w:val="000000"/>
        </w:rPr>
        <w:t xml:space="preserve"> (SMB) or </w:t>
      </w:r>
      <w:hyperlink r:id="rId19" w:history="1">
        <w:r>
          <w:rPr>
            <w:rStyle w:val="Hyperlink"/>
            <w:i/>
          </w:rPr>
          <w:t>standard pricing table</w:t>
        </w:r>
      </w:hyperlink>
      <w:r>
        <w:rPr>
          <w:color w:val="000000"/>
        </w:rPr>
        <w:t xml:space="preserve"> </w:t>
      </w:r>
      <w:r>
        <w:rPr>
          <w:i/>
          <w:color w:val="000000"/>
        </w:rPr>
        <w:t xml:space="preserve">(consumer) </w:t>
      </w:r>
      <w:r>
        <w:rPr>
          <w:color w:val="000000"/>
        </w:rPr>
        <w:t xml:space="preserve">and </w:t>
      </w:r>
    </w:p>
    <w:p w14:paraId="1447B983" w14:textId="77777777" w:rsidR="00E73BB7" w:rsidRDefault="00113168">
      <w:pPr>
        <w:pStyle w:val="Heading8"/>
        <w:rPr>
          <w:rFonts w:cs="Arial"/>
          <w:color w:val="000000"/>
        </w:rPr>
      </w:pPr>
      <w:r>
        <w:rPr>
          <w:color w:val="000000"/>
        </w:rPr>
        <w:t xml:space="preserve">the </w:t>
      </w:r>
      <w:hyperlink r:id="rId20" w:history="1">
        <w:r w:rsidRPr="005067FC">
          <w:rPr>
            <w:rStyle w:val="Hyperlink"/>
            <w:i/>
          </w:rPr>
          <w:t>appendices</w:t>
        </w:r>
        <w:r w:rsidRPr="005067FC">
          <w:rPr>
            <w:rStyle w:val="Hyperlink"/>
          </w:rPr>
          <w:t>.</w:t>
        </w:r>
      </w:hyperlink>
    </w:p>
    <w:p w14:paraId="1EA485B9" w14:textId="77777777" w:rsidR="00E73BB7" w:rsidRDefault="00113168">
      <w:pPr>
        <w:pStyle w:val="Heading7"/>
        <w:rPr>
          <w:rFonts w:cs="Arial"/>
          <w:color w:val="000000"/>
        </w:rPr>
      </w:pPr>
      <w:r>
        <w:rPr>
          <w:i/>
          <w:color w:val="000000"/>
        </w:rPr>
        <w:t>You</w:t>
      </w:r>
      <w:r>
        <w:rPr>
          <w:color w:val="000000"/>
        </w:rPr>
        <w:t xml:space="preserve"> may obtain a copy of the latest version of the </w:t>
      </w:r>
      <w:hyperlink r:id="rId21" w:history="1">
        <w:r>
          <w:rPr>
            <w:rStyle w:val="Hyperlink"/>
            <w:i/>
          </w:rPr>
          <w:t>consumer terms</w:t>
        </w:r>
      </w:hyperlink>
      <w:r>
        <w:rPr>
          <w:color w:val="000000"/>
        </w:rPr>
        <w:t xml:space="preserve"> or </w:t>
      </w:r>
      <w:hyperlink r:id="rId22" w:history="1">
        <w:r>
          <w:rPr>
            <w:rStyle w:val="Hyperlink"/>
            <w:i/>
          </w:rPr>
          <w:t>SM</w:t>
        </w:r>
        <w:r w:rsidR="00CF6C8B">
          <w:rPr>
            <w:rStyle w:val="Hyperlink"/>
            <w:i/>
          </w:rPr>
          <w:t>E T</w:t>
        </w:r>
        <w:r>
          <w:rPr>
            <w:rStyle w:val="Hyperlink"/>
            <w:i/>
          </w:rPr>
          <w:t>erms</w:t>
        </w:r>
      </w:hyperlink>
      <w:r>
        <w:rPr>
          <w:color w:val="000000"/>
        </w:rPr>
        <w:t xml:space="preserve">, </w:t>
      </w:r>
      <w:r>
        <w:rPr>
          <w:i/>
          <w:color w:val="000000"/>
        </w:rPr>
        <w:t>service description</w:t>
      </w:r>
      <w:r>
        <w:rPr>
          <w:color w:val="000000"/>
        </w:rPr>
        <w:t xml:space="preserve">, </w:t>
      </w:r>
      <w:hyperlink r:id="rId23" w:history="1">
        <w:r>
          <w:rPr>
            <w:rStyle w:val="Hyperlink"/>
            <w:i/>
          </w:rPr>
          <w:t>standard pricing table</w:t>
        </w:r>
      </w:hyperlink>
      <w:r>
        <w:rPr>
          <w:color w:val="0000FF"/>
        </w:rPr>
        <w:t xml:space="preserve"> </w:t>
      </w:r>
      <w:r>
        <w:rPr>
          <w:i/>
          <w:color w:val="000000"/>
        </w:rPr>
        <w:t>(SMB)</w:t>
      </w:r>
      <w:r>
        <w:rPr>
          <w:color w:val="000000"/>
        </w:rPr>
        <w:t xml:space="preserve"> or </w:t>
      </w:r>
      <w:hyperlink r:id="rId24" w:history="1">
        <w:r w:rsidRPr="002E54CE">
          <w:rPr>
            <w:rStyle w:val="Hyperlink"/>
            <w:i/>
          </w:rPr>
          <w:t>standard pricing table</w:t>
        </w:r>
      </w:hyperlink>
      <w:r>
        <w:rPr>
          <w:color w:val="0000FF"/>
        </w:rPr>
        <w:t xml:space="preserve"> </w:t>
      </w:r>
      <w:r>
        <w:rPr>
          <w:i/>
          <w:color w:val="000000"/>
        </w:rPr>
        <w:t>(consumer)</w:t>
      </w:r>
      <w:r>
        <w:rPr>
          <w:color w:val="000000"/>
        </w:rPr>
        <w:t xml:space="preserve"> and </w:t>
      </w:r>
      <w:hyperlink r:id="rId25" w:history="1">
        <w:r>
          <w:rPr>
            <w:rStyle w:val="Hyperlink"/>
            <w:i/>
          </w:rPr>
          <w:t>appendices</w:t>
        </w:r>
      </w:hyperlink>
      <w:r>
        <w:rPr>
          <w:color w:val="0000FF"/>
        </w:rPr>
        <w:t xml:space="preserve"> </w:t>
      </w:r>
      <w:r>
        <w:rPr>
          <w:color w:val="000000"/>
        </w:rPr>
        <w:t xml:space="preserve">from </w:t>
      </w:r>
      <w:r>
        <w:rPr>
          <w:i/>
          <w:color w:val="000000"/>
        </w:rPr>
        <w:t>us</w:t>
      </w:r>
      <w:r>
        <w:rPr>
          <w:color w:val="000000"/>
        </w:rPr>
        <w:t xml:space="preserve"> or on </w:t>
      </w:r>
      <w:r>
        <w:rPr>
          <w:i/>
          <w:color w:val="000000"/>
        </w:rPr>
        <w:t>our</w:t>
      </w:r>
      <w:r>
        <w:rPr>
          <w:color w:val="000000"/>
        </w:rPr>
        <w:t xml:space="preserve"> website: </w:t>
      </w:r>
      <w:hyperlink r:id="rId26" w:history="1">
        <w:r>
          <w:rPr>
            <w:rStyle w:val="Hyperlink"/>
          </w:rPr>
          <w:t>www.optus.com.au/standardagreements</w:t>
        </w:r>
      </w:hyperlink>
      <w:r>
        <w:rPr>
          <w:color w:val="000000"/>
        </w:rPr>
        <w:t>.</w:t>
      </w:r>
    </w:p>
    <w:p w14:paraId="28AAC75A" w14:textId="77777777" w:rsidR="00E73BB7" w:rsidRDefault="00113168">
      <w:pPr>
        <w:pStyle w:val="Heading7"/>
        <w:rPr>
          <w:rFonts w:cs="Arial"/>
          <w:color w:val="000000"/>
        </w:rPr>
      </w:pPr>
      <w:r>
        <w:rPr>
          <w:color w:val="000000"/>
        </w:rPr>
        <w:t xml:space="preserve">Where </w:t>
      </w:r>
      <w:r>
        <w:rPr>
          <w:i/>
          <w:color w:val="000000"/>
        </w:rPr>
        <w:t>you</w:t>
      </w:r>
      <w:r>
        <w:rPr>
          <w:color w:val="000000"/>
        </w:rPr>
        <w:t xml:space="preserve"> may be charged a fee or charge, then this fee or charge is set out in the </w:t>
      </w:r>
      <w:hyperlink r:id="rId27" w:history="1">
        <w:r>
          <w:rPr>
            <w:rStyle w:val="Hyperlink"/>
            <w:i/>
          </w:rPr>
          <w:t>standard pricing table</w:t>
        </w:r>
      </w:hyperlink>
      <w:r>
        <w:rPr>
          <w:i/>
          <w:color w:val="0000FF"/>
        </w:rPr>
        <w:t xml:space="preserve"> </w:t>
      </w:r>
      <w:r>
        <w:rPr>
          <w:i/>
          <w:color w:val="000000"/>
        </w:rPr>
        <w:t>(SMB)</w:t>
      </w:r>
      <w:r>
        <w:rPr>
          <w:color w:val="000000"/>
        </w:rPr>
        <w:t xml:space="preserve"> or </w:t>
      </w:r>
      <w:hyperlink r:id="rId28" w:history="1">
        <w:r>
          <w:rPr>
            <w:rStyle w:val="Hyperlink"/>
            <w:i/>
          </w:rPr>
          <w:t>standard pricing table</w:t>
        </w:r>
      </w:hyperlink>
      <w:r>
        <w:rPr>
          <w:i/>
          <w:color w:val="0000FF"/>
        </w:rPr>
        <w:t xml:space="preserve"> </w:t>
      </w:r>
      <w:r>
        <w:rPr>
          <w:i/>
          <w:color w:val="000000"/>
        </w:rPr>
        <w:t>(consumer)</w:t>
      </w:r>
      <w:r>
        <w:rPr>
          <w:color w:val="000000"/>
        </w:rPr>
        <w:t xml:space="preserve">. Please check the </w:t>
      </w:r>
      <w:hyperlink r:id="rId29" w:history="1">
        <w:r>
          <w:rPr>
            <w:rStyle w:val="Hyperlink"/>
            <w:i/>
          </w:rPr>
          <w:t>standard pricing table</w:t>
        </w:r>
      </w:hyperlink>
      <w:r>
        <w:rPr>
          <w:color w:val="0000FF"/>
        </w:rPr>
        <w:t xml:space="preserve"> </w:t>
      </w:r>
      <w:r>
        <w:rPr>
          <w:i/>
          <w:color w:val="000000"/>
        </w:rPr>
        <w:t>(SMB)</w:t>
      </w:r>
      <w:r>
        <w:rPr>
          <w:color w:val="000000"/>
        </w:rPr>
        <w:t xml:space="preserve"> or </w:t>
      </w:r>
      <w:hyperlink r:id="rId30" w:history="1">
        <w:r>
          <w:rPr>
            <w:rStyle w:val="Hyperlink"/>
            <w:i/>
          </w:rPr>
          <w:t>standard pricing table</w:t>
        </w:r>
      </w:hyperlink>
      <w:r>
        <w:rPr>
          <w:color w:val="0000FF"/>
        </w:rPr>
        <w:t xml:space="preserve"> </w:t>
      </w:r>
      <w:r>
        <w:rPr>
          <w:i/>
          <w:color w:val="000000"/>
        </w:rPr>
        <w:t>(consumer)</w:t>
      </w:r>
      <w:r>
        <w:rPr>
          <w:color w:val="000000"/>
        </w:rPr>
        <w:t xml:space="preserve"> carefully to see what fees and charges apply to </w:t>
      </w:r>
      <w:r>
        <w:rPr>
          <w:i/>
          <w:color w:val="000000"/>
        </w:rPr>
        <w:t>your</w:t>
      </w:r>
      <w:r>
        <w:rPr>
          <w:color w:val="000000"/>
        </w:rPr>
        <w:t xml:space="preserve"> use of the </w:t>
      </w:r>
      <w:r>
        <w:rPr>
          <w:i/>
          <w:color w:val="000000"/>
        </w:rPr>
        <w:t>service</w:t>
      </w:r>
      <w:r>
        <w:rPr>
          <w:color w:val="000000"/>
        </w:rPr>
        <w:t>.</w:t>
      </w:r>
    </w:p>
    <w:p w14:paraId="3AAE8390" w14:textId="77777777" w:rsidR="00E73BB7" w:rsidRDefault="00113168">
      <w:pPr>
        <w:pStyle w:val="Heading7"/>
        <w:rPr>
          <w:rFonts w:cs="Arial"/>
          <w:color w:val="000000"/>
        </w:rPr>
      </w:pPr>
      <w:r>
        <w:rPr>
          <w:color w:val="000000"/>
        </w:rPr>
        <w:t xml:space="preserve">The meaning of the words printed </w:t>
      </w:r>
      <w:r>
        <w:rPr>
          <w:i/>
          <w:color w:val="000000"/>
        </w:rPr>
        <w:t>like this</w:t>
      </w:r>
      <w:r>
        <w:rPr>
          <w:color w:val="000000"/>
        </w:rPr>
        <w:t xml:space="preserve"> is set out at the end of this </w:t>
      </w:r>
      <w:r>
        <w:rPr>
          <w:i/>
          <w:color w:val="000000"/>
        </w:rPr>
        <w:t>service description</w:t>
      </w:r>
      <w:r>
        <w:rPr>
          <w:color w:val="000000"/>
        </w:rPr>
        <w:t xml:space="preserve"> or in the </w:t>
      </w:r>
      <w:hyperlink r:id="rId31" w:history="1">
        <w:r w:rsidRPr="002E54CE">
          <w:rPr>
            <w:rStyle w:val="Hyperlink"/>
            <w:i/>
          </w:rPr>
          <w:t>consumer terms</w:t>
        </w:r>
      </w:hyperlink>
      <w:r>
        <w:rPr>
          <w:color w:val="0000FF"/>
        </w:rPr>
        <w:t xml:space="preserve"> </w:t>
      </w:r>
      <w:r>
        <w:rPr>
          <w:color w:val="000000"/>
        </w:rPr>
        <w:t xml:space="preserve">or </w:t>
      </w:r>
      <w:hyperlink r:id="rId32" w:history="1">
        <w:r>
          <w:rPr>
            <w:rStyle w:val="Hyperlink"/>
            <w:i/>
          </w:rPr>
          <w:t>SMB terms</w:t>
        </w:r>
      </w:hyperlink>
      <w:r>
        <w:rPr>
          <w:color w:val="0000FF"/>
        </w:rPr>
        <w:t xml:space="preserve"> </w:t>
      </w:r>
      <w:r>
        <w:rPr>
          <w:color w:val="000000"/>
        </w:rPr>
        <w:t xml:space="preserve">(as applicable to </w:t>
      </w:r>
      <w:r>
        <w:rPr>
          <w:i/>
          <w:color w:val="000000"/>
        </w:rPr>
        <w:t>you</w:t>
      </w:r>
      <w:r>
        <w:rPr>
          <w:color w:val="000000"/>
        </w:rPr>
        <w:t xml:space="preserve">). </w:t>
      </w:r>
    </w:p>
    <w:p w14:paraId="53FA0A2C" w14:textId="77777777" w:rsidR="00E73BB7" w:rsidRDefault="00113168">
      <w:pPr>
        <w:pStyle w:val="Heading4"/>
        <w:tabs>
          <w:tab w:val="left" w:pos="720"/>
        </w:tabs>
        <w:rPr>
          <w:rFonts w:cs="Arial"/>
        </w:rPr>
      </w:pPr>
      <w:bookmarkStart w:id="6" w:name="_Toc90705611"/>
      <w:bookmarkStart w:id="7" w:name="_Toc90780004"/>
      <w:bookmarkStart w:id="8" w:name="_Toc90780169"/>
      <w:bookmarkStart w:id="9" w:name="_Toc90780652"/>
      <w:bookmarkStart w:id="10" w:name="_Toc89248095"/>
      <w:bookmarkStart w:id="11" w:name="_Toc89248585"/>
      <w:bookmarkStart w:id="12" w:name="_Toc91658700"/>
      <w:bookmarkStart w:id="13" w:name="_Toc92776673"/>
      <w:bookmarkStart w:id="14" w:name="_Toc253135305"/>
      <w:bookmarkStart w:id="15" w:name="_Toc202634998"/>
      <w:bookmarkStart w:id="16" w:name="_Toc24454610"/>
      <w:bookmarkStart w:id="17" w:name="_Toc89248096"/>
      <w:bookmarkEnd w:id="6"/>
      <w:bookmarkEnd w:id="7"/>
      <w:bookmarkEnd w:id="8"/>
      <w:bookmarkEnd w:id="9"/>
      <w:bookmarkEnd w:id="10"/>
      <w:bookmarkEnd w:id="11"/>
      <w:r>
        <w:t xml:space="preserve">The </w:t>
      </w:r>
      <w:r w:rsidRPr="008B4D82">
        <w:rPr>
          <w:i/>
        </w:rPr>
        <w:t>Service</w:t>
      </w:r>
      <w:bookmarkEnd w:id="12"/>
      <w:bookmarkEnd w:id="13"/>
      <w:bookmarkEnd w:id="14"/>
      <w:bookmarkEnd w:id="15"/>
      <w:r w:rsidR="008A1C20">
        <w:rPr>
          <w:i/>
        </w:rPr>
        <w:t xml:space="preserve">  </w:t>
      </w:r>
    </w:p>
    <w:p w14:paraId="3A65122D" w14:textId="18458F57" w:rsidR="00E73BB7" w:rsidRDefault="00113168" w:rsidP="00806A11">
      <w:pPr>
        <w:pStyle w:val="Heading5"/>
        <w:rPr>
          <w:rFonts w:cs="Arial"/>
        </w:rPr>
      </w:pPr>
      <w:bookmarkStart w:id="18" w:name="_Toc202634999"/>
      <w:r>
        <w:t xml:space="preserve">What is the </w:t>
      </w:r>
      <w:r>
        <w:rPr>
          <w:i/>
        </w:rPr>
        <w:t>service</w:t>
      </w:r>
      <w:r>
        <w:t>?</w:t>
      </w:r>
      <w:bookmarkEnd w:id="16"/>
      <w:bookmarkEnd w:id="17"/>
      <w:bookmarkEnd w:id="18"/>
    </w:p>
    <w:p w14:paraId="52771A2B" w14:textId="77777777" w:rsidR="00E73BB7" w:rsidRDefault="00113168">
      <w:pPr>
        <w:pStyle w:val="Heading7"/>
        <w:rPr>
          <w:rFonts w:cs="Arial"/>
        </w:rPr>
      </w:pPr>
      <w:bookmarkStart w:id="19" w:name="_BPDC_LN_INS_1007"/>
      <w:bookmarkStart w:id="20" w:name="_BPDC_PR_INS_1008"/>
      <w:bookmarkStart w:id="21" w:name="_Ref90777033"/>
      <w:bookmarkEnd w:id="19"/>
      <w:bookmarkEnd w:id="20"/>
      <w:r>
        <w:t xml:space="preserve">The </w:t>
      </w:r>
      <w:r>
        <w:rPr>
          <w:i/>
        </w:rPr>
        <w:t xml:space="preserve">service </w:t>
      </w:r>
      <w:r>
        <w:t xml:space="preserve">allows </w:t>
      </w:r>
      <w:r>
        <w:rPr>
          <w:i/>
        </w:rPr>
        <w:t>you</w:t>
      </w:r>
      <w:r>
        <w:t xml:space="preserve"> to</w:t>
      </w:r>
      <w:r w:rsidR="00EF6317">
        <w:t xml:space="preserve"> (amongst other things)</w:t>
      </w:r>
      <w:r>
        <w:t>:</w:t>
      </w:r>
      <w:bookmarkEnd w:id="21"/>
    </w:p>
    <w:p w14:paraId="3E33CAF3" w14:textId="77777777" w:rsidR="00E73BB7" w:rsidRDefault="00113168">
      <w:pPr>
        <w:pStyle w:val="Heading8"/>
        <w:rPr>
          <w:rFonts w:cs="Arial"/>
        </w:rPr>
      </w:pPr>
      <w:r>
        <w:t xml:space="preserve">make calls from and receive calls to </w:t>
      </w:r>
      <w:r w:rsidR="00295241" w:rsidRPr="00295241">
        <w:t>the</w:t>
      </w:r>
      <w:r w:rsidR="00295241">
        <w:rPr>
          <w:i/>
        </w:rPr>
        <w:t xml:space="preserve"> </w:t>
      </w:r>
      <w:r>
        <w:rPr>
          <w:i/>
        </w:rPr>
        <w:t>mobile phone</w:t>
      </w:r>
      <w:r>
        <w:t xml:space="preserve">, </w:t>
      </w:r>
    </w:p>
    <w:p w14:paraId="63FD9242" w14:textId="77777777" w:rsidR="00E73BB7" w:rsidRDefault="00113168">
      <w:pPr>
        <w:pStyle w:val="Heading8"/>
        <w:rPr>
          <w:rFonts w:cs="Arial"/>
        </w:rPr>
      </w:pPr>
      <w:r>
        <w:t xml:space="preserve">send </w:t>
      </w:r>
      <w:r>
        <w:rPr>
          <w:i/>
        </w:rPr>
        <w:t>content</w:t>
      </w:r>
      <w:r>
        <w:t xml:space="preserve"> from and receive </w:t>
      </w:r>
      <w:r w:rsidRPr="00F9205A">
        <w:rPr>
          <w:i/>
        </w:rPr>
        <w:t xml:space="preserve">content </w:t>
      </w:r>
      <w:r>
        <w:t xml:space="preserve">to </w:t>
      </w:r>
      <w:r w:rsidR="00295241" w:rsidRPr="00295241">
        <w:t>the</w:t>
      </w:r>
      <w:r w:rsidR="00295241">
        <w:rPr>
          <w:i/>
        </w:rPr>
        <w:t xml:space="preserve"> </w:t>
      </w:r>
      <w:r>
        <w:rPr>
          <w:i/>
        </w:rPr>
        <w:t>mobile phone</w:t>
      </w:r>
      <w:r>
        <w:t>, and</w:t>
      </w:r>
      <w:r w:rsidR="00EB3EC7">
        <w:t xml:space="preserve">  </w:t>
      </w:r>
    </w:p>
    <w:p w14:paraId="11E0E0D8" w14:textId="763DD2F6" w:rsidR="00E73BB7" w:rsidRDefault="00113168">
      <w:pPr>
        <w:pStyle w:val="Heading8"/>
        <w:rPr>
          <w:rFonts w:cs="Arial"/>
        </w:rPr>
      </w:pPr>
      <w:r>
        <w:t>subject to clause </w:t>
      </w:r>
      <w:r>
        <w:fldChar w:fldCharType="begin"/>
      </w:r>
      <w:r>
        <w:instrText xml:space="preserve">REF _Ref408328174 \w \h \* Charformat  \* MERGEFORMAT </w:instrText>
      </w:r>
      <w:r>
        <w:fldChar w:fldCharType="separate"/>
      </w:r>
      <w:r w:rsidR="00D235A2">
        <w:t>2.1(b)</w:t>
      </w:r>
      <w:r>
        <w:fldChar w:fldCharType="end"/>
      </w:r>
      <w:r>
        <w:t xml:space="preserve">, use a range of </w:t>
      </w:r>
      <w:proofErr w:type="gramStart"/>
      <w:r>
        <w:rPr>
          <w:i/>
        </w:rPr>
        <w:t>value added</w:t>
      </w:r>
      <w:proofErr w:type="gramEnd"/>
      <w:r>
        <w:rPr>
          <w:i/>
        </w:rPr>
        <w:t xml:space="preserve"> service features</w:t>
      </w:r>
      <w:r>
        <w:t>,</w:t>
      </w:r>
    </w:p>
    <w:p w14:paraId="7B1E8366" w14:textId="77777777" w:rsidR="00E73BB7" w:rsidRDefault="00113168">
      <w:pPr>
        <w:pStyle w:val="BodyText"/>
        <w:ind w:left="1440"/>
      </w:pPr>
      <w:r>
        <w:t xml:space="preserve">on </w:t>
      </w:r>
      <w:r>
        <w:rPr>
          <w:i/>
        </w:rPr>
        <w:t xml:space="preserve">our network </w:t>
      </w:r>
      <w:r>
        <w:t xml:space="preserve">for </w:t>
      </w:r>
      <w:r>
        <w:rPr>
          <w:i/>
        </w:rPr>
        <w:t xml:space="preserve">your </w:t>
      </w:r>
      <w:r>
        <w:t>own personal or business use only.</w:t>
      </w:r>
    </w:p>
    <w:p w14:paraId="5CA3E474" w14:textId="77777777" w:rsidR="00E73BB7" w:rsidRDefault="00113168">
      <w:pPr>
        <w:pStyle w:val="Heading7"/>
        <w:rPr>
          <w:rFonts w:cs="Arial"/>
        </w:rPr>
      </w:pPr>
      <w:bookmarkStart w:id="22" w:name="_Ref408328174"/>
      <w:r>
        <w:rPr>
          <w:i/>
        </w:rPr>
        <w:t xml:space="preserve">We </w:t>
      </w:r>
      <w:r>
        <w:t xml:space="preserve">do not activate all </w:t>
      </w:r>
      <w:proofErr w:type="gramStart"/>
      <w:r>
        <w:rPr>
          <w:i/>
        </w:rPr>
        <w:t>value added</w:t>
      </w:r>
      <w:proofErr w:type="gramEnd"/>
      <w:r>
        <w:rPr>
          <w:i/>
        </w:rPr>
        <w:t xml:space="preserve"> service features </w:t>
      </w:r>
      <w:r>
        <w:t xml:space="preserve">when </w:t>
      </w:r>
      <w:r>
        <w:rPr>
          <w:i/>
        </w:rPr>
        <w:t xml:space="preserve">you </w:t>
      </w:r>
      <w:r>
        <w:t>connect to the</w:t>
      </w:r>
      <w:r w:rsidR="00857489">
        <w:t xml:space="preserve"> </w:t>
      </w:r>
      <w:r>
        <w:rPr>
          <w:i/>
        </w:rPr>
        <w:t>service</w:t>
      </w:r>
      <w:r>
        <w:t xml:space="preserve">. Many </w:t>
      </w:r>
      <w:r>
        <w:rPr>
          <w:i/>
        </w:rPr>
        <w:t xml:space="preserve">value added service features </w:t>
      </w:r>
      <w:r>
        <w:t xml:space="preserve">require specific equipment to </w:t>
      </w:r>
      <w:proofErr w:type="gramStart"/>
      <w:r>
        <w:t>use them</w:t>
      </w:r>
      <w:proofErr w:type="gramEnd"/>
      <w:r>
        <w:t xml:space="preserve"> (for example a compatible </w:t>
      </w:r>
      <w:r>
        <w:rPr>
          <w:i/>
        </w:rPr>
        <w:t xml:space="preserve">mobile phone </w:t>
      </w:r>
      <w:r>
        <w:t>to make these calls using the</w:t>
      </w:r>
      <w:r w:rsidR="00857489">
        <w:t xml:space="preserve"> </w:t>
      </w:r>
      <w:r>
        <w:rPr>
          <w:i/>
        </w:rPr>
        <w:t>service</w:t>
      </w:r>
      <w:r>
        <w:t xml:space="preserve">). </w:t>
      </w:r>
      <w:r>
        <w:rPr>
          <w:i/>
        </w:rPr>
        <w:t xml:space="preserve">Appendix Y </w:t>
      </w:r>
      <w:r>
        <w:t xml:space="preserve">contains detailed information on the </w:t>
      </w:r>
      <w:proofErr w:type="gramStart"/>
      <w:r>
        <w:rPr>
          <w:i/>
        </w:rPr>
        <w:t>value added</w:t>
      </w:r>
      <w:proofErr w:type="gramEnd"/>
      <w:r>
        <w:rPr>
          <w:i/>
        </w:rPr>
        <w:t xml:space="preserve"> service features </w:t>
      </w:r>
      <w:r>
        <w:t xml:space="preserve">available to use with the </w:t>
      </w:r>
      <w:r>
        <w:rPr>
          <w:i/>
        </w:rPr>
        <w:t xml:space="preserve">service </w:t>
      </w:r>
      <w:r>
        <w:t>including whether there are special activation procedures, equipment requirements or limitations on use.</w:t>
      </w:r>
      <w:bookmarkEnd w:id="22"/>
    </w:p>
    <w:p w14:paraId="16800E7C" w14:textId="77777777" w:rsidR="00E73BB7" w:rsidRDefault="00113168">
      <w:pPr>
        <w:pStyle w:val="Heading5"/>
        <w:tabs>
          <w:tab w:val="left" w:pos="720"/>
        </w:tabs>
        <w:rPr>
          <w:rFonts w:cs="Arial"/>
        </w:rPr>
      </w:pPr>
      <w:bookmarkStart w:id="23" w:name="_Toc91658702"/>
      <w:bookmarkStart w:id="24" w:name="_Toc92776675"/>
      <w:bookmarkStart w:id="25" w:name="_Toc253135307"/>
      <w:bookmarkStart w:id="26" w:name="_Toc202635000"/>
      <w:r>
        <w:t xml:space="preserve">Who supplies the </w:t>
      </w:r>
      <w:r>
        <w:rPr>
          <w:i/>
        </w:rPr>
        <w:t>service</w:t>
      </w:r>
      <w:r>
        <w:t>?</w:t>
      </w:r>
      <w:bookmarkEnd w:id="23"/>
      <w:bookmarkEnd w:id="24"/>
      <w:bookmarkEnd w:id="25"/>
      <w:bookmarkEnd w:id="26"/>
    </w:p>
    <w:p w14:paraId="49B86471" w14:textId="3CD31F67" w:rsidR="00E73BB7" w:rsidRDefault="00113168" w:rsidP="00903275">
      <w:pPr>
        <w:pStyle w:val="Heading7"/>
      </w:pPr>
      <w:r>
        <w:t xml:space="preserve">Optus Mobile Pty Limited (ABN 65 054 365 696) supplies the </w:t>
      </w:r>
      <w:r w:rsidRPr="00663D91">
        <w:t xml:space="preserve">service </w:t>
      </w:r>
      <w:r w:rsidR="00EF6317" w:rsidRPr="00663D91">
        <w:t>referred to in</w:t>
      </w:r>
      <w:r w:rsidR="003B1C06">
        <w:t xml:space="preserve"> clause 2.1</w:t>
      </w:r>
      <w:r w:rsidR="00EF6317">
        <w:fldChar w:fldCharType="begin"/>
      </w:r>
      <w:r w:rsidR="00EF6317">
        <w:instrText xml:space="preserve"> REF _Ref90777033 \r \h </w:instrText>
      </w:r>
      <w:r w:rsidR="00EF6317">
        <w:fldChar w:fldCharType="separate"/>
      </w:r>
      <w:r w:rsidR="00D235A2">
        <w:t>2.1(a)</w:t>
      </w:r>
      <w:r w:rsidR="00EF6317">
        <w:fldChar w:fldCharType="end"/>
      </w:r>
      <w:r w:rsidR="00E725F8">
        <w:t xml:space="preserve"> </w:t>
      </w:r>
      <w:r w:rsidR="00EF6317" w:rsidRPr="00663D91">
        <w:t>above</w:t>
      </w:r>
      <w:r w:rsidR="00EF6317">
        <w:rPr>
          <w:i/>
        </w:rPr>
        <w:t xml:space="preserve"> </w:t>
      </w:r>
      <w:r>
        <w:t xml:space="preserve">to </w:t>
      </w:r>
      <w:r>
        <w:rPr>
          <w:i/>
        </w:rPr>
        <w:t>you</w:t>
      </w:r>
      <w:r>
        <w:t>.</w:t>
      </w:r>
    </w:p>
    <w:p w14:paraId="5CDC0713" w14:textId="7B2E9CB8" w:rsidR="00815C41" w:rsidRPr="00815C41" w:rsidRDefault="00903275" w:rsidP="00903275">
      <w:pPr>
        <w:pStyle w:val="Heading7"/>
      </w:pPr>
      <w:r>
        <w:t xml:space="preserve">If you </w:t>
      </w:r>
      <w:r w:rsidR="00287B08">
        <w:t>were auto-</w:t>
      </w:r>
      <w:r>
        <w:t xml:space="preserve">migrated from a Virgin Mobile plan </w:t>
      </w:r>
      <w:r w:rsidR="00374EA1">
        <w:t xml:space="preserve">at any time </w:t>
      </w:r>
      <w:r>
        <w:t xml:space="preserve">between 22 April 2020 and 30 </w:t>
      </w:r>
      <w:r w:rsidR="001326CB">
        <w:t xml:space="preserve">September </w:t>
      </w:r>
      <w:r>
        <w:t xml:space="preserve">2020 (inclusive), </w:t>
      </w:r>
      <w:r w:rsidR="001326CB">
        <w:t>Optus Mobile Migrations Pty L</w:t>
      </w:r>
      <w:r w:rsidR="005B64A8">
        <w:t>imited</w:t>
      </w:r>
      <w:r>
        <w:t xml:space="preserve"> (ABN </w:t>
      </w:r>
      <w:r w:rsidR="00374EA1">
        <w:t>67 092 726 442</w:t>
      </w:r>
      <w:r>
        <w:t>) supplie</w:t>
      </w:r>
      <w:r w:rsidR="00815C41">
        <w:t>d</w:t>
      </w:r>
      <w:r>
        <w:t xml:space="preserve"> the </w:t>
      </w:r>
      <w:r w:rsidRPr="00CA64FB">
        <w:rPr>
          <w:i/>
          <w:iCs/>
        </w:rPr>
        <w:t>service</w:t>
      </w:r>
      <w:r w:rsidRPr="00663D91">
        <w:t xml:space="preserve"> referred to in</w:t>
      </w:r>
      <w:r>
        <w:t xml:space="preserve"> clause </w:t>
      </w:r>
      <w:r>
        <w:fldChar w:fldCharType="begin"/>
      </w:r>
      <w:r>
        <w:instrText xml:space="preserve"> REF _Ref90777033 \r \h </w:instrText>
      </w:r>
      <w:r>
        <w:fldChar w:fldCharType="separate"/>
      </w:r>
      <w:r w:rsidR="00D235A2">
        <w:t>2.1(a)</w:t>
      </w:r>
      <w:r>
        <w:fldChar w:fldCharType="end"/>
      </w:r>
      <w:r>
        <w:t xml:space="preserve"> </w:t>
      </w:r>
      <w:r w:rsidRPr="00663D91">
        <w:t>above</w:t>
      </w:r>
      <w:r>
        <w:rPr>
          <w:i/>
        </w:rPr>
        <w:t xml:space="preserve"> </w:t>
      </w:r>
      <w:r>
        <w:t xml:space="preserve">to </w:t>
      </w:r>
      <w:r>
        <w:rPr>
          <w:i/>
        </w:rPr>
        <w:t xml:space="preserve">you </w:t>
      </w:r>
      <w:r w:rsidRPr="00903275">
        <w:rPr>
          <w:iCs/>
          <w:u w:val="single"/>
        </w:rPr>
        <w:t>until</w:t>
      </w:r>
      <w:r w:rsidR="00815C41">
        <w:rPr>
          <w:iCs/>
          <w:u w:val="single"/>
        </w:rPr>
        <w:t>:</w:t>
      </w:r>
      <w:r w:rsidRPr="00903275">
        <w:rPr>
          <w:iCs/>
        </w:rPr>
        <w:t xml:space="preserve"> </w:t>
      </w:r>
    </w:p>
    <w:p w14:paraId="41F22223" w14:textId="463F270F" w:rsidR="00903275" w:rsidRDefault="00903275" w:rsidP="00815C41">
      <w:pPr>
        <w:pStyle w:val="Heading8"/>
      </w:pPr>
      <w:r w:rsidRPr="00903275">
        <w:t xml:space="preserve">such time as </w:t>
      </w:r>
      <w:r>
        <w:rPr>
          <w:i/>
        </w:rPr>
        <w:t xml:space="preserve">you </w:t>
      </w:r>
      <w:r w:rsidRPr="00903275">
        <w:t>change</w:t>
      </w:r>
      <w:r w:rsidR="00CA64FB">
        <w:t xml:space="preserve">, cancel or recontract that </w:t>
      </w:r>
      <w:r w:rsidR="00CA64FB" w:rsidRPr="00CA64FB">
        <w:rPr>
          <w:i/>
        </w:rPr>
        <w:t>service</w:t>
      </w:r>
      <w:r w:rsidR="00815C41">
        <w:t>; or</w:t>
      </w:r>
    </w:p>
    <w:p w14:paraId="5B1ED75C" w14:textId="280C12CF" w:rsidR="00815C41" w:rsidRPr="00815C41" w:rsidRDefault="00815C41" w:rsidP="00815C41">
      <w:pPr>
        <w:pStyle w:val="Heading8"/>
      </w:pPr>
      <w:r>
        <w:t>24 May 2025, following which time Optus Mobile Pty Limited supplies the service to you.</w:t>
      </w:r>
    </w:p>
    <w:p w14:paraId="01145F74" w14:textId="77777777" w:rsidR="00E73BB7" w:rsidRDefault="00113168">
      <w:pPr>
        <w:pStyle w:val="Heading5"/>
        <w:tabs>
          <w:tab w:val="left" w:pos="720"/>
        </w:tabs>
        <w:rPr>
          <w:rFonts w:cs="Arial"/>
        </w:rPr>
      </w:pPr>
      <w:bookmarkStart w:id="27" w:name="_Toc89248100"/>
      <w:bookmarkStart w:id="28" w:name="_Toc91658703"/>
      <w:bookmarkStart w:id="29" w:name="_Toc92776676"/>
      <w:bookmarkStart w:id="30" w:name="_Toc253135308"/>
      <w:bookmarkStart w:id="31" w:name="_Toc202635001"/>
      <w:r>
        <w:lastRenderedPageBreak/>
        <w:t>Coverage</w:t>
      </w:r>
      <w:bookmarkEnd w:id="27"/>
      <w:bookmarkEnd w:id="28"/>
      <w:bookmarkEnd w:id="29"/>
      <w:bookmarkEnd w:id="30"/>
      <w:bookmarkEnd w:id="31"/>
    </w:p>
    <w:p w14:paraId="059E843D" w14:textId="77777777" w:rsidR="00E73BB7" w:rsidRDefault="00113168">
      <w:pPr>
        <w:pStyle w:val="Heading7"/>
        <w:rPr>
          <w:rFonts w:cs="Arial"/>
        </w:rPr>
      </w:pPr>
      <w:r>
        <w:t>The</w:t>
      </w:r>
      <w:r w:rsidR="008B4D82">
        <w:t xml:space="preserve"> part of the </w:t>
      </w:r>
      <w:r w:rsidR="008B4D82" w:rsidRPr="00663D91">
        <w:rPr>
          <w:i/>
        </w:rPr>
        <w:t>service</w:t>
      </w:r>
      <w:r w:rsidR="008B4D82">
        <w:t xml:space="preserve"> that is a</w:t>
      </w:r>
      <w:r>
        <w:t xml:space="preserve"> </w:t>
      </w:r>
      <w:r w:rsidR="008A1C20">
        <w:rPr>
          <w:i/>
        </w:rPr>
        <w:t xml:space="preserve">carriage </w:t>
      </w:r>
      <w:r>
        <w:rPr>
          <w:i/>
        </w:rPr>
        <w:t>service</w:t>
      </w:r>
      <w:r>
        <w:t xml:space="preserve"> is not available in all areas of Australia. </w:t>
      </w:r>
      <w:r>
        <w:rPr>
          <w:i/>
        </w:rPr>
        <w:t>You</w:t>
      </w:r>
      <w:r>
        <w:t xml:space="preserve"> may obtain coverage maps showing where the </w:t>
      </w:r>
      <w:r w:rsidR="008A1C20">
        <w:rPr>
          <w:i/>
        </w:rPr>
        <w:t xml:space="preserve">carriage </w:t>
      </w:r>
      <w:r>
        <w:rPr>
          <w:i/>
        </w:rPr>
        <w:t>service</w:t>
      </w:r>
      <w:r>
        <w:t xml:space="preserve"> is available in Australia from </w:t>
      </w:r>
      <w:r>
        <w:rPr>
          <w:i/>
        </w:rPr>
        <w:t>us</w:t>
      </w:r>
      <w:r>
        <w:t xml:space="preserve"> or from </w:t>
      </w:r>
      <w:r>
        <w:rPr>
          <w:i/>
        </w:rPr>
        <w:t>our</w:t>
      </w:r>
      <w:r>
        <w:t xml:space="preserve"> website: </w:t>
      </w:r>
      <w:hyperlink r:id="rId33" w:history="1">
        <w:r w:rsidR="00AD00CF" w:rsidRPr="005872DA">
          <w:rPr>
            <w:rStyle w:val="Hyperlink"/>
          </w:rPr>
          <w:t>www.optus.com.au/coverage</w:t>
        </w:r>
      </w:hyperlink>
      <w:r w:rsidR="00AD00CF">
        <w:t xml:space="preserve"> </w:t>
      </w:r>
      <w:r w:rsidR="00AD00CF">
        <w:rPr>
          <w:rStyle w:val="Hyperlink"/>
          <w:color w:val="000000"/>
          <w:u w:val="none"/>
        </w:rPr>
        <w:t xml:space="preserve"> </w:t>
      </w:r>
    </w:p>
    <w:p w14:paraId="2D43DA40" w14:textId="77777777" w:rsidR="00E73BB7" w:rsidRDefault="00113168">
      <w:pPr>
        <w:pStyle w:val="Heading7"/>
        <w:rPr>
          <w:rFonts w:cs="Arial"/>
        </w:rPr>
      </w:pPr>
      <w:r>
        <w:t xml:space="preserve">In areas that the </w:t>
      </w:r>
      <w:r w:rsidR="008A1C20">
        <w:rPr>
          <w:i/>
        </w:rPr>
        <w:t xml:space="preserve">carriage </w:t>
      </w:r>
      <w:r>
        <w:rPr>
          <w:i/>
        </w:rPr>
        <w:t>service</w:t>
      </w:r>
      <w:r>
        <w:t xml:space="preserve"> is available, it is technically impracticable for </w:t>
      </w:r>
      <w:r>
        <w:rPr>
          <w:i/>
        </w:rPr>
        <w:t>us</w:t>
      </w:r>
      <w:r>
        <w:t xml:space="preserve"> to guarantee that:</w:t>
      </w:r>
    </w:p>
    <w:p w14:paraId="1F18902B" w14:textId="77777777" w:rsidR="00E73BB7" w:rsidRDefault="00113168">
      <w:pPr>
        <w:pStyle w:val="Heading8"/>
        <w:rPr>
          <w:rFonts w:cs="Arial"/>
        </w:rPr>
      </w:pPr>
      <w:r>
        <w:t xml:space="preserve">the </w:t>
      </w:r>
      <w:r w:rsidR="00857489">
        <w:rPr>
          <w:i/>
        </w:rPr>
        <w:t xml:space="preserve">carriage </w:t>
      </w:r>
      <w:r>
        <w:rPr>
          <w:i/>
        </w:rPr>
        <w:t>service</w:t>
      </w:r>
      <w:r>
        <w:t xml:space="preserve"> is available in each place within an area where there is coverage,</w:t>
      </w:r>
    </w:p>
    <w:p w14:paraId="0C5F7DAE" w14:textId="77777777" w:rsidR="00E73BB7" w:rsidRDefault="00113168">
      <w:pPr>
        <w:pStyle w:val="Heading8"/>
        <w:rPr>
          <w:rFonts w:cs="Arial"/>
        </w:rPr>
      </w:pPr>
      <w:r>
        <w:t>'</w:t>
      </w:r>
      <w:proofErr w:type="gramStart"/>
      <w:r>
        <w:t>drop</w:t>
      </w:r>
      <w:proofErr w:type="gramEnd"/>
      <w:r>
        <w:t xml:space="preserve">-outs' will not occur during a call, and </w:t>
      </w:r>
    </w:p>
    <w:p w14:paraId="466532F2" w14:textId="77777777" w:rsidR="00E73BB7" w:rsidRDefault="00113168">
      <w:pPr>
        <w:pStyle w:val="Heading8"/>
        <w:rPr>
          <w:rFonts w:cs="Arial"/>
        </w:rPr>
      </w:pPr>
      <w:r>
        <w:t xml:space="preserve">there will be no congestion on </w:t>
      </w:r>
      <w:r>
        <w:rPr>
          <w:i/>
        </w:rPr>
        <w:t>our network</w:t>
      </w:r>
      <w:r>
        <w:t>.</w:t>
      </w:r>
    </w:p>
    <w:p w14:paraId="33604EFC" w14:textId="6C2DE685" w:rsidR="00E73BB7" w:rsidRPr="00390B56" w:rsidRDefault="00113168">
      <w:pPr>
        <w:pStyle w:val="Heading7"/>
        <w:rPr>
          <w:rFonts w:cs="Arial"/>
        </w:rPr>
      </w:pPr>
      <w:r w:rsidRPr="00390B56">
        <w:t xml:space="preserve">Certain </w:t>
      </w:r>
      <w:proofErr w:type="gramStart"/>
      <w:r w:rsidRPr="00390B56">
        <w:rPr>
          <w:i/>
        </w:rPr>
        <w:t>value added</w:t>
      </w:r>
      <w:proofErr w:type="gramEnd"/>
      <w:r w:rsidRPr="00390B56">
        <w:rPr>
          <w:i/>
        </w:rPr>
        <w:t xml:space="preserve"> service features </w:t>
      </w:r>
      <w:r w:rsidRPr="00390B56">
        <w:t xml:space="preserve">are only available in specific network coverage areas. For example, some </w:t>
      </w:r>
      <w:proofErr w:type="gramStart"/>
      <w:r w:rsidRPr="00390B56">
        <w:rPr>
          <w:i/>
        </w:rPr>
        <w:t>value added</w:t>
      </w:r>
      <w:proofErr w:type="gramEnd"/>
      <w:r w:rsidRPr="00390B56">
        <w:rPr>
          <w:i/>
        </w:rPr>
        <w:t xml:space="preserve"> service features </w:t>
      </w:r>
      <w:r w:rsidRPr="00390B56">
        <w:t xml:space="preserve">are only available in </w:t>
      </w:r>
      <w:r w:rsidRPr="00390B56">
        <w:rPr>
          <w:i/>
        </w:rPr>
        <w:t xml:space="preserve">our </w:t>
      </w:r>
      <w:r w:rsidR="00CF6C8B" w:rsidRPr="00390B56">
        <w:rPr>
          <w:i/>
        </w:rPr>
        <w:t>Optus 4G network</w:t>
      </w:r>
      <w:r w:rsidR="00CF6C8B" w:rsidRPr="00390B56">
        <w:t xml:space="preserve"> </w:t>
      </w:r>
      <w:r w:rsidR="001119CB" w:rsidRPr="00390B56">
        <w:t xml:space="preserve">or </w:t>
      </w:r>
      <w:r w:rsidR="001119CB" w:rsidRPr="00390B56">
        <w:rPr>
          <w:i/>
          <w:iCs/>
        </w:rPr>
        <w:t>Optus 5G network</w:t>
      </w:r>
      <w:r w:rsidR="001119CB" w:rsidRPr="00390B56">
        <w:t xml:space="preserve"> </w:t>
      </w:r>
      <w:r w:rsidRPr="00390B56">
        <w:t xml:space="preserve">coverage areas. The description of the </w:t>
      </w:r>
      <w:proofErr w:type="gramStart"/>
      <w:r w:rsidRPr="00390B56">
        <w:rPr>
          <w:i/>
        </w:rPr>
        <w:t>value added</w:t>
      </w:r>
      <w:proofErr w:type="gramEnd"/>
      <w:r w:rsidRPr="00390B56">
        <w:rPr>
          <w:i/>
        </w:rPr>
        <w:t xml:space="preserve"> service feature </w:t>
      </w:r>
      <w:r w:rsidRPr="00390B56">
        <w:t xml:space="preserve">in </w:t>
      </w:r>
      <w:r w:rsidRPr="00390B56">
        <w:rPr>
          <w:i/>
        </w:rPr>
        <w:t xml:space="preserve">Appendix Y </w:t>
      </w:r>
      <w:r w:rsidRPr="00390B56">
        <w:t xml:space="preserve">will tell </w:t>
      </w:r>
      <w:r w:rsidRPr="00390B56">
        <w:rPr>
          <w:i/>
        </w:rPr>
        <w:t xml:space="preserve">you </w:t>
      </w:r>
      <w:r w:rsidRPr="00390B56">
        <w:t xml:space="preserve">if availability of the </w:t>
      </w:r>
      <w:proofErr w:type="gramStart"/>
      <w:r w:rsidRPr="00390B56">
        <w:rPr>
          <w:i/>
        </w:rPr>
        <w:t>value added</w:t>
      </w:r>
      <w:proofErr w:type="gramEnd"/>
      <w:r w:rsidRPr="00390B56">
        <w:rPr>
          <w:i/>
        </w:rPr>
        <w:t xml:space="preserve"> service feature</w:t>
      </w:r>
      <w:r w:rsidRPr="00390B56">
        <w:t xml:space="preserve"> is limited to specific </w:t>
      </w:r>
      <w:r w:rsidRPr="00390B56">
        <w:rPr>
          <w:i/>
        </w:rPr>
        <w:t>network</w:t>
      </w:r>
      <w:r w:rsidRPr="00390B56">
        <w:t xml:space="preserve"> coverage areas.</w:t>
      </w:r>
    </w:p>
    <w:p w14:paraId="10C2EC45" w14:textId="77777777" w:rsidR="00E73BB7" w:rsidRDefault="00113168">
      <w:pPr>
        <w:pStyle w:val="Heading7"/>
        <w:rPr>
          <w:rFonts w:cs="Arial"/>
        </w:rPr>
      </w:pPr>
      <w:r>
        <w:rPr>
          <w:i/>
        </w:rPr>
        <w:t>Roaming</w:t>
      </w:r>
      <w:r>
        <w:t xml:space="preserve"> </w:t>
      </w:r>
      <w:r w:rsidR="00093ADD">
        <w:t xml:space="preserve">(including </w:t>
      </w:r>
      <w:r w:rsidR="00093ADD">
        <w:rPr>
          <w:i/>
          <w:iCs/>
        </w:rPr>
        <w:t xml:space="preserve">roaming </w:t>
      </w:r>
      <w:r w:rsidR="00A755BF">
        <w:t xml:space="preserve">using </w:t>
      </w:r>
      <w:r w:rsidR="00A755BF" w:rsidRPr="00093ADD">
        <w:rPr>
          <w:i/>
          <w:iCs/>
        </w:rPr>
        <w:t>VoLTE</w:t>
      </w:r>
      <w:r w:rsidR="00093ADD">
        <w:t>)</w:t>
      </w:r>
      <w:r w:rsidR="00A755BF">
        <w:t xml:space="preserve"> </w:t>
      </w:r>
      <w:r>
        <w:t xml:space="preserve">is not available in all </w:t>
      </w:r>
      <w:r w:rsidR="001119CB">
        <w:t>destinations</w:t>
      </w:r>
      <w:r>
        <w:t xml:space="preserve"> or in all areas of those </w:t>
      </w:r>
      <w:r w:rsidR="001119CB">
        <w:t>destinations</w:t>
      </w:r>
      <w:r>
        <w:t xml:space="preserve">. The </w:t>
      </w:r>
      <w:r w:rsidR="001119CB">
        <w:t>destinations</w:t>
      </w:r>
      <w:r>
        <w:t xml:space="preserve"> where </w:t>
      </w:r>
      <w:r>
        <w:rPr>
          <w:i/>
        </w:rPr>
        <w:t>roaming</w:t>
      </w:r>
      <w:r>
        <w:t xml:space="preserve"> is available may change. </w:t>
      </w:r>
      <w:r>
        <w:rPr>
          <w:i/>
        </w:rPr>
        <w:t>You</w:t>
      </w:r>
      <w:r>
        <w:t xml:space="preserve"> can obtain information on where </w:t>
      </w:r>
      <w:r>
        <w:rPr>
          <w:i/>
        </w:rPr>
        <w:t>roaming</w:t>
      </w:r>
      <w:r>
        <w:t xml:space="preserve"> is available from </w:t>
      </w:r>
      <w:r>
        <w:rPr>
          <w:i/>
        </w:rPr>
        <w:t>us</w:t>
      </w:r>
      <w:r>
        <w:t xml:space="preserve"> or from </w:t>
      </w:r>
      <w:r>
        <w:rPr>
          <w:i/>
        </w:rPr>
        <w:t>our</w:t>
      </w:r>
      <w:r>
        <w:t xml:space="preserve"> website: </w:t>
      </w:r>
      <w:hyperlink r:id="rId34" w:history="1">
        <w:r w:rsidR="00AD00CF" w:rsidRPr="005872DA">
          <w:rPr>
            <w:rStyle w:val="Hyperlink"/>
          </w:rPr>
          <w:t>www.optus.com.au/roam</w:t>
        </w:r>
      </w:hyperlink>
      <w:r w:rsidR="00AD00CF">
        <w:t xml:space="preserve"> </w:t>
      </w:r>
      <w:bookmarkStart w:id="32" w:name="_Toc91658704"/>
      <w:bookmarkStart w:id="33" w:name="_Toc92776677"/>
      <w:bookmarkStart w:id="34" w:name="_Toc89248102"/>
    </w:p>
    <w:p w14:paraId="20EEDAED" w14:textId="77777777" w:rsidR="00E73BB7" w:rsidRDefault="00113168" w:rsidP="00254D0F">
      <w:pPr>
        <w:pStyle w:val="Heading7"/>
        <w:rPr>
          <w:rFonts w:cs="Arial"/>
        </w:rPr>
      </w:pPr>
      <w:r>
        <w:t xml:space="preserve">Due to technical reasons, </w:t>
      </w:r>
      <w:r>
        <w:rPr>
          <w:i/>
        </w:rPr>
        <w:t>we</w:t>
      </w:r>
      <w:r>
        <w:t xml:space="preserve"> are not able to guarantee that calls to '13' prefix numbers will be diverted to the nearest location for that '13' prefix number</w:t>
      </w:r>
      <w:r w:rsidR="00A10913">
        <w:t>.</w:t>
      </w:r>
    </w:p>
    <w:p w14:paraId="065170FF" w14:textId="77777777" w:rsidR="00254D0F" w:rsidRDefault="00254D0F" w:rsidP="00254D0F">
      <w:pPr>
        <w:pStyle w:val="Heading5"/>
        <w:tabs>
          <w:tab w:val="left" w:pos="720"/>
        </w:tabs>
        <w:rPr>
          <w:rFonts w:cs="Arial"/>
        </w:rPr>
      </w:pPr>
      <w:bookmarkStart w:id="35" w:name="_Toc202635002"/>
      <w:bookmarkStart w:id="36" w:name="_Hlk179532086"/>
      <w:bookmarkStart w:id="37" w:name="_Toc253135309"/>
      <w:r>
        <w:rPr>
          <w:rFonts w:cs="Arial"/>
        </w:rPr>
        <w:t>How</w:t>
      </w:r>
      <w:r w:rsidR="008A1C20">
        <w:rPr>
          <w:rFonts w:cs="Arial"/>
        </w:rPr>
        <w:t xml:space="preserve"> is</w:t>
      </w:r>
      <w:r>
        <w:rPr>
          <w:rFonts w:cs="Arial"/>
        </w:rPr>
        <w:t xml:space="preserve"> the </w:t>
      </w:r>
      <w:r w:rsidR="008A1C20">
        <w:rPr>
          <w:i/>
        </w:rPr>
        <w:t xml:space="preserve">carriage </w:t>
      </w:r>
      <w:r w:rsidRPr="007B0F3F">
        <w:rPr>
          <w:rFonts w:cs="Arial"/>
          <w:i/>
        </w:rPr>
        <w:t>service</w:t>
      </w:r>
      <w:r>
        <w:rPr>
          <w:rFonts w:cs="Arial"/>
        </w:rPr>
        <w:t xml:space="preserve"> provided?</w:t>
      </w:r>
      <w:bookmarkEnd w:id="35"/>
    </w:p>
    <w:bookmarkEnd w:id="36"/>
    <w:p w14:paraId="7D689144" w14:textId="77777777" w:rsidR="00254D0F" w:rsidRPr="00254D0F" w:rsidRDefault="00254D0F" w:rsidP="00254D0F">
      <w:pPr>
        <w:numPr>
          <w:ilvl w:val="6"/>
          <w:numId w:val="24"/>
        </w:numPr>
        <w:spacing w:after="200"/>
        <w:outlineLvl w:val="6"/>
        <w:rPr>
          <w:rFonts w:eastAsia="Times New Roman"/>
          <w:sz w:val="20"/>
        </w:rPr>
      </w:pPr>
      <w:r w:rsidRPr="00254D0F">
        <w:rPr>
          <w:rFonts w:eastAsia="Times New Roman"/>
          <w:sz w:val="20"/>
        </w:rPr>
        <w:t xml:space="preserve">The </w:t>
      </w:r>
      <w:r w:rsidR="008A1C20" w:rsidRPr="007B0F3F">
        <w:rPr>
          <w:i/>
          <w:sz w:val="20"/>
          <w:szCs w:val="20"/>
        </w:rPr>
        <w:t>carriage</w:t>
      </w:r>
      <w:r w:rsidR="008A1C20">
        <w:rPr>
          <w:i/>
        </w:rPr>
        <w:t xml:space="preserve"> </w:t>
      </w:r>
      <w:r w:rsidRPr="00254D0F">
        <w:rPr>
          <w:rFonts w:eastAsia="Times New Roman"/>
          <w:i/>
          <w:iCs/>
          <w:sz w:val="20"/>
        </w:rPr>
        <w:t xml:space="preserve">service </w:t>
      </w:r>
      <w:r w:rsidRPr="00254D0F">
        <w:rPr>
          <w:rFonts w:eastAsia="Times New Roman"/>
          <w:sz w:val="20"/>
        </w:rPr>
        <w:t>is provided on the:</w:t>
      </w:r>
    </w:p>
    <w:p w14:paraId="3EEB278C" w14:textId="37E345C8" w:rsidR="00254D0F" w:rsidRDefault="00254D0F" w:rsidP="00254D0F">
      <w:pPr>
        <w:numPr>
          <w:ilvl w:val="7"/>
          <w:numId w:val="24"/>
        </w:numPr>
        <w:spacing w:after="200"/>
        <w:outlineLvl w:val="7"/>
        <w:rPr>
          <w:rFonts w:eastAsia="Times New Roman"/>
          <w:iCs/>
          <w:sz w:val="20"/>
        </w:rPr>
      </w:pPr>
      <w:r w:rsidRPr="00254D0F">
        <w:rPr>
          <w:rFonts w:eastAsia="Times New Roman"/>
          <w:iCs/>
          <w:sz w:val="20"/>
        </w:rPr>
        <w:t xml:space="preserve">Optus </w:t>
      </w:r>
      <w:r w:rsidRPr="00EB3EC7">
        <w:rPr>
          <w:rFonts w:eastAsia="Times New Roman"/>
          <w:i/>
          <w:iCs/>
          <w:sz w:val="20"/>
        </w:rPr>
        <w:t>4G Network</w:t>
      </w:r>
      <w:r w:rsidRPr="00254D0F">
        <w:rPr>
          <w:rFonts w:eastAsia="Times New Roman"/>
          <w:iCs/>
          <w:sz w:val="20"/>
        </w:rPr>
        <w:t xml:space="preserve"> including </w:t>
      </w:r>
      <w:r w:rsidR="00454F68" w:rsidRPr="00454F68">
        <w:rPr>
          <w:rFonts w:eastAsia="Times New Roman"/>
          <w:i/>
          <w:iCs/>
          <w:sz w:val="20"/>
        </w:rPr>
        <w:t>VoLTE</w:t>
      </w:r>
      <w:r w:rsidRPr="00254D0F">
        <w:rPr>
          <w:rFonts w:eastAsia="Times New Roman"/>
          <w:iCs/>
          <w:sz w:val="20"/>
        </w:rPr>
        <w:t xml:space="preserve"> capability</w:t>
      </w:r>
      <w:r w:rsidR="00A10913">
        <w:rPr>
          <w:rFonts w:eastAsia="Times New Roman"/>
          <w:iCs/>
          <w:sz w:val="20"/>
        </w:rPr>
        <w:t xml:space="preserve">; </w:t>
      </w:r>
      <w:r w:rsidR="001119CB">
        <w:rPr>
          <w:rFonts w:eastAsia="Times New Roman"/>
          <w:iCs/>
          <w:sz w:val="20"/>
        </w:rPr>
        <w:t>and</w:t>
      </w:r>
      <w:r w:rsidR="00A10913">
        <w:rPr>
          <w:rFonts w:eastAsia="Times New Roman"/>
          <w:iCs/>
          <w:sz w:val="20"/>
        </w:rPr>
        <w:t>/or</w:t>
      </w:r>
    </w:p>
    <w:p w14:paraId="5E58EE3D" w14:textId="77777777" w:rsidR="001119CB" w:rsidRPr="00254D0F" w:rsidRDefault="001119CB" w:rsidP="00254D0F">
      <w:pPr>
        <w:numPr>
          <w:ilvl w:val="7"/>
          <w:numId w:val="24"/>
        </w:numPr>
        <w:spacing w:after="200"/>
        <w:outlineLvl w:val="7"/>
        <w:rPr>
          <w:rFonts w:eastAsia="Times New Roman"/>
          <w:iCs/>
          <w:sz w:val="20"/>
        </w:rPr>
      </w:pPr>
      <w:r>
        <w:rPr>
          <w:rFonts w:eastAsia="Times New Roman"/>
          <w:iCs/>
          <w:sz w:val="20"/>
        </w:rPr>
        <w:t xml:space="preserve">Optus </w:t>
      </w:r>
      <w:r w:rsidRPr="001119CB">
        <w:rPr>
          <w:rFonts w:eastAsia="Times New Roman"/>
          <w:i/>
          <w:sz w:val="20"/>
        </w:rPr>
        <w:t>5G network</w:t>
      </w:r>
      <w:r w:rsidR="000A581F">
        <w:rPr>
          <w:rFonts w:eastAsia="Times New Roman"/>
          <w:i/>
          <w:sz w:val="20"/>
        </w:rPr>
        <w:t>.</w:t>
      </w:r>
    </w:p>
    <w:p w14:paraId="14B885D6" w14:textId="77777777" w:rsidR="00254D0F" w:rsidRDefault="00A10913" w:rsidP="00A10913">
      <w:pPr>
        <w:ind w:left="720" w:firstLine="720"/>
        <w:rPr>
          <w:rFonts w:eastAsia="Times New Roman"/>
          <w:bCs/>
          <w:iCs/>
          <w:sz w:val="20"/>
          <w:szCs w:val="26"/>
        </w:rPr>
      </w:pPr>
      <w:r>
        <w:rPr>
          <w:rFonts w:eastAsia="Times New Roman"/>
          <w:bCs/>
          <w:iCs/>
          <w:sz w:val="20"/>
          <w:szCs w:val="26"/>
        </w:rPr>
        <w:t>d</w:t>
      </w:r>
      <w:r w:rsidR="00254D0F" w:rsidRPr="00254D0F">
        <w:rPr>
          <w:rFonts w:eastAsia="Times New Roman"/>
          <w:bCs/>
          <w:iCs/>
          <w:sz w:val="20"/>
          <w:szCs w:val="26"/>
        </w:rPr>
        <w:t xml:space="preserve">epending upon </w:t>
      </w:r>
      <w:r w:rsidR="00583FD7" w:rsidRPr="00583FD7">
        <w:rPr>
          <w:rFonts w:eastAsia="Times New Roman"/>
          <w:bCs/>
          <w:i/>
          <w:iCs/>
          <w:sz w:val="20"/>
          <w:szCs w:val="26"/>
        </w:rPr>
        <w:t>your</w:t>
      </w:r>
      <w:r w:rsidR="00254D0F" w:rsidRPr="00254D0F">
        <w:rPr>
          <w:rFonts w:eastAsia="Times New Roman"/>
          <w:bCs/>
          <w:iCs/>
          <w:sz w:val="20"/>
          <w:szCs w:val="26"/>
        </w:rPr>
        <w:t xml:space="preserve"> device and </w:t>
      </w:r>
      <w:r w:rsidR="000844C4" w:rsidRPr="000844C4">
        <w:rPr>
          <w:rFonts w:eastAsia="Times New Roman"/>
          <w:bCs/>
          <w:i/>
          <w:iCs/>
          <w:sz w:val="20"/>
          <w:szCs w:val="26"/>
        </w:rPr>
        <w:t>pricing plan</w:t>
      </w:r>
      <w:r w:rsidR="00254D0F" w:rsidRPr="00254D0F">
        <w:rPr>
          <w:rFonts w:eastAsia="Times New Roman"/>
          <w:bCs/>
          <w:iCs/>
          <w:sz w:val="20"/>
          <w:szCs w:val="26"/>
        </w:rPr>
        <w:t xml:space="preserve"> compatibility.</w:t>
      </w:r>
    </w:p>
    <w:p w14:paraId="05F316E5" w14:textId="77777777" w:rsidR="00A10913" w:rsidRPr="00254D0F" w:rsidRDefault="00A10913" w:rsidP="00A10913">
      <w:pPr>
        <w:ind w:left="720" w:firstLine="720"/>
      </w:pPr>
    </w:p>
    <w:p w14:paraId="59C212DA" w14:textId="77777777" w:rsidR="00395111" w:rsidRPr="00395111" w:rsidRDefault="00395111" w:rsidP="00581BB3">
      <w:pPr>
        <w:pStyle w:val="Heading7"/>
      </w:pPr>
      <w:r w:rsidRPr="00395111">
        <w:rPr>
          <w:iCs/>
        </w:rPr>
        <w:t>The</w:t>
      </w:r>
      <w:r w:rsidRPr="00395111">
        <w:rPr>
          <w:i/>
        </w:rPr>
        <w:t xml:space="preserve"> Optus 5G </w:t>
      </w:r>
      <w:r w:rsidR="00581BB3">
        <w:rPr>
          <w:i/>
        </w:rPr>
        <w:t>n</w:t>
      </w:r>
      <w:r w:rsidRPr="00395111">
        <w:rPr>
          <w:i/>
        </w:rPr>
        <w:t xml:space="preserve">etwork </w:t>
      </w:r>
      <w:r w:rsidRPr="00395111">
        <w:t xml:space="preserve">is </w:t>
      </w:r>
      <w:r w:rsidR="00260B9E">
        <w:t xml:space="preserve">rolling out in selected areas and is </w:t>
      </w:r>
      <w:r w:rsidRPr="00395111">
        <w:t>only available</w:t>
      </w:r>
      <w:r w:rsidR="00260B9E">
        <w:t xml:space="preserve"> when</w:t>
      </w:r>
      <w:r w:rsidRPr="00395111">
        <w:t>:</w:t>
      </w:r>
    </w:p>
    <w:p w14:paraId="055A0FDD" w14:textId="77777777" w:rsidR="00395111" w:rsidRPr="00254D0F" w:rsidRDefault="00395111" w:rsidP="00395111">
      <w:pPr>
        <w:numPr>
          <w:ilvl w:val="7"/>
          <w:numId w:val="24"/>
        </w:numPr>
        <w:spacing w:after="200"/>
        <w:outlineLvl w:val="7"/>
        <w:rPr>
          <w:rFonts w:eastAsia="Times New Roman"/>
          <w:iCs/>
          <w:sz w:val="20"/>
        </w:rPr>
      </w:pPr>
      <w:proofErr w:type="gramStart"/>
      <w:r w:rsidRPr="00583FD7">
        <w:rPr>
          <w:rFonts w:eastAsia="Times New Roman"/>
          <w:i/>
          <w:iCs/>
          <w:sz w:val="20"/>
        </w:rPr>
        <w:t>you</w:t>
      </w:r>
      <w:proofErr w:type="gramEnd"/>
      <w:r w:rsidRPr="00254D0F">
        <w:rPr>
          <w:rFonts w:eastAsia="Times New Roman"/>
          <w:iCs/>
          <w:sz w:val="20"/>
        </w:rPr>
        <w:t xml:space="preserve"> have a mobile </w:t>
      </w:r>
      <w:r w:rsidRPr="000844C4">
        <w:rPr>
          <w:rFonts w:eastAsia="Times New Roman"/>
          <w:i/>
          <w:iCs/>
          <w:sz w:val="20"/>
        </w:rPr>
        <w:t>pricing plan</w:t>
      </w:r>
      <w:r w:rsidRPr="00254D0F">
        <w:rPr>
          <w:rFonts w:eastAsia="Times New Roman"/>
          <w:iCs/>
          <w:sz w:val="20"/>
        </w:rPr>
        <w:t xml:space="preserve"> that allows </w:t>
      </w:r>
      <w:r w:rsidRPr="00583FD7">
        <w:rPr>
          <w:rFonts w:eastAsia="Times New Roman"/>
          <w:i/>
          <w:iCs/>
          <w:sz w:val="20"/>
        </w:rPr>
        <w:t>you</w:t>
      </w:r>
      <w:r w:rsidRPr="00254D0F">
        <w:rPr>
          <w:rFonts w:eastAsia="Times New Roman"/>
          <w:iCs/>
          <w:sz w:val="20"/>
        </w:rPr>
        <w:t xml:space="preserve"> access to the </w:t>
      </w:r>
      <w:r w:rsidRPr="00EB3EC7">
        <w:rPr>
          <w:rFonts w:eastAsia="Times New Roman"/>
          <w:i/>
          <w:iCs/>
          <w:sz w:val="20"/>
        </w:rPr>
        <w:t xml:space="preserve">Optus </w:t>
      </w:r>
      <w:r>
        <w:rPr>
          <w:rFonts w:eastAsia="Times New Roman"/>
          <w:i/>
          <w:iCs/>
          <w:sz w:val="20"/>
        </w:rPr>
        <w:t xml:space="preserve">5G </w:t>
      </w:r>
      <w:proofErr w:type="gramStart"/>
      <w:r w:rsidR="00A10913">
        <w:rPr>
          <w:rFonts w:eastAsia="Times New Roman"/>
          <w:i/>
          <w:iCs/>
          <w:sz w:val="20"/>
        </w:rPr>
        <w:t>n</w:t>
      </w:r>
      <w:r w:rsidRPr="00EB3EC7">
        <w:rPr>
          <w:rFonts w:eastAsia="Times New Roman"/>
          <w:i/>
          <w:iCs/>
          <w:sz w:val="20"/>
        </w:rPr>
        <w:t>etwork</w:t>
      </w:r>
      <w:r w:rsidRPr="00254D0F">
        <w:rPr>
          <w:rFonts w:eastAsia="Times New Roman"/>
          <w:iCs/>
          <w:sz w:val="20"/>
        </w:rPr>
        <w:t>;</w:t>
      </w:r>
      <w:proofErr w:type="gramEnd"/>
    </w:p>
    <w:p w14:paraId="6B1F3C84" w14:textId="77777777" w:rsidR="00395111" w:rsidRPr="00254D0F" w:rsidRDefault="00395111" w:rsidP="00395111">
      <w:pPr>
        <w:numPr>
          <w:ilvl w:val="7"/>
          <w:numId w:val="24"/>
        </w:numPr>
        <w:spacing w:after="200"/>
        <w:outlineLvl w:val="7"/>
        <w:rPr>
          <w:rFonts w:eastAsia="Times New Roman"/>
          <w:iCs/>
          <w:sz w:val="20"/>
        </w:rPr>
      </w:pPr>
      <w:r w:rsidRPr="00583FD7">
        <w:rPr>
          <w:rFonts w:eastAsia="Times New Roman"/>
          <w:i/>
          <w:iCs/>
          <w:sz w:val="20"/>
        </w:rPr>
        <w:t>you</w:t>
      </w:r>
      <w:r w:rsidRPr="00254D0F">
        <w:rPr>
          <w:rFonts w:eastAsia="Times New Roman"/>
          <w:iCs/>
          <w:sz w:val="20"/>
        </w:rPr>
        <w:t xml:space="preserve"> are in an </w:t>
      </w:r>
      <w:r w:rsidRPr="00EB3EC7">
        <w:rPr>
          <w:rFonts w:eastAsia="Times New Roman"/>
          <w:i/>
          <w:iCs/>
          <w:sz w:val="20"/>
        </w:rPr>
        <w:t xml:space="preserve">Optus </w:t>
      </w:r>
      <w:r>
        <w:rPr>
          <w:rFonts w:eastAsia="Times New Roman"/>
          <w:i/>
          <w:iCs/>
          <w:sz w:val="20"/>
        </w:rPr>
        <w:t>5G</w:t>
      </w:r>
      <w:r w:rsidRPr="00EB3EC7">
        <w:rPr>
          <w:rFonts w:eastAsia="Times New Roman"/>
          <w:i/>
          <w:iCs/>
          <w:sz w:val="20"/>
        </w:rPr>
        <w:t xml:space="preserve"> </w:t>
      </w:r>
      <w:r w:rsidR="00581BB3">
        <w:rPr>
          <w:rFonts w:eastAsia="Times New Roman"/>
          <w:i/>
          <w:iCs/>
          <w:sz w:val="20"/>
        </w:rPr>
        <w:t>n</w:t>
      </w:r>
      <w:r w:rsidRPr="00EB3EC7">
        <w:rPr>
          <w:rFonts w:eastAsia="Times New Roman"/>
          <w:i/>
          <w:iCs/>
          <w:sz w:val="20"/>
        </w:rPr>
        <w:t>etwork</w:t>
      </w:r>
      <w:r w:rsidRPr="00254D0F">
        <w:rPr>
          <w:rFonts w:eastAsia="Times New Roman"/>
          <w:iCs/>
          <w:sz w:val="20"/>
        </w:rPr>
        <w:t xml:space="preserve"> coverage area</w:t>
      </w:r>
      <w:r>
        <w:rPr>
          <w:rFonts w:eastAsia="Times New Roman"/>
          <w:iCs/>
          <w:sz w:val="20"/>
        </w:rPr>
        <w:t xml:space="preserve"> (not available in NT);</w:t>
      </w:r>
      <w:r w:rsidRPr="00254D0F">
        <w:rPr>
          <w:rFonts w:eastAsia="Times New Roman"/>
          <w:iCs/>
          <w:sz w:val="20"/>
        </w:rPr>
        <w:t> </w:t>
      </w:r>
      <w:r w:rsidR="00581BB3">
        <w:rPr>
          <w:rFonts w:eastAsia="Times New Roman"/>
          <w:iCs/>
          <w:sz w:val="20"/>
        </w:rPr>
        <w:t>and</w:t>
      </w:r>
    </w:p>
    <w:p w14:paraId="28618CBD" w14:textId="77777777" w:rsidR="00395111" w:rsidRPr="000E7BE6" w:rsidRDefault="00395111" w:rsidP="000E7BE6">
      <w:pPr>
        <w:numPr>
          <w:ilvl w:val="7"/>
          <w:numId w:val="24"/>
        </w:numPr>
        <w:spacing w:after="200"/>
        <w:outlineLvl w:val="7"/>
        <w:rPr>
          <w:rFonts w:eastAsia="Times New Roman"/>
          <w:iCs/>
          <w:sz w:val="20"/>
        </w:rPr>
      </w:pPr>
      <w:r w:rsidRPr="00583FD7">
        <w:rPr>
          <w:rFonts w:eastAsia="Times New Roman"/>
          <w:i/>
          <w:iCs/>
          <w:sz w:val="20"/>
        </w:rPr>
        <w:t>you</w:t>
      </w:r>
      <w:r w:rsidRPr="00254D0F">
        <w:rPr>
          <w:rFonts w:eastAsia="Times New Roman"/>
          <w:iCs/>
          <w:sz w:val="20"/>
        </w:rPr>
        <w:t xml:space="preserve"> have a </w:t>
      </w:r>
      <w:r>
        <w:rPr>
          <w:rFonts w:eastAsia="Times New Roman"/>
          <w:i/>
          <w:iCs/>
          <w:sz w:val="20"/>
        </w:rPr>
        <w:t xml:space="preserve">5G </w:t>
      </w:r>
      <w:r w:rsidRPr="000844C4">
        <w:rPr>
          <w:rFonts w:eastAsia="Times New Roman"/>
          <w:i/>
          <w:iCs/>
          <w:sz w:val="20"/>
        </w:rPr>
        <w:t>c</w:t>
      </w:r>
      <w:r>
        <w:rPr>
          <w:rFonts w:eastAsia="Times New Roman"/>
          <w:i/>
          <w:iCs/>
          <w:sz w:val="20"/>
        </w:rPr>
        <w:t>apable</w:t>
      </w:r>
      <w:r w:rsidRPr="000844C4">
        <w:rPr>
          <w:rFonts w:eastAsia="Times New Roman"/>
          <w:i/>
          <w:iCs/>
          <w:sz w:val="20"/>
        </w:rPr>
        <w:t xml:space="preserve"> device</w:t>
      </w:r>
      <w:r w:rsidR="000A581F">
        <w:rPr>
          <w:rFonts w:eastAsia="Times New Roman"/>
          <w:iCs/>
          <w:sz w:val="20"/>
        </w:rPr>
        <w:t>.</w:t>
      </w:r>
    </w:p>
    <w:p w14:paraId="41610102" w14:textId="77777777" w:rsidR="00254D0F" w:rsidRPr="00254D0F" w:rsidRDefault="00454F68" w:rsidP="00542F2F">
      <w:pPr>
        <w:numPr>
          <w:ilvl w:val="6"/>
          <w:numId w:val="24"/>
        </w:numPr>
        <w:spacing w:after="200"/>
        <w:outlineLvl w:val="6"/>
        <w:rPr>
          <w:rFonts w:eastAsia="Times New Roman"/>
          <w:sz w:val="20"/>
        </w:rPr>
      </w:pPr>
      <w:r w:rsidRPr="00454F68">
        <w:rPr>
          <w:rFonts w:eastAsia="Times New Roman"/>
          <w:i/>
          <w:sz w:val="20"/>
        </w:rPr>
        <w:t>VoLTE</w:t>
      </w:r>
      <w:r w:rsidR="00254D0F" w:rsidRPr="00254D0F">
        <w:rPr>
          <w:rFonts w:eastAsia="Times New Roman"/>
          <w:sz w:val="20"/>
        </w:rPr>
        <w:t xml:space="preserve"> is only available in Australia when:</w:t>
      </w:r>
    </w:p>
    <w:p w14:paraId="4170751B" w14:textId="7F22C82B" w:rsidR="00254D0F" w:rsidRPr="00254D0F" w:rsidRDefault="00583FD7" w:rsidP="00254D0F">
      <w:pPr>
        <w:numPr>
          <w:ilvl w:val="7"/>
          <w:numId w:val="24"/>
        </w:numPr>
        <w:spacing w:after="200"/>
        <w:outlineLvl w:val="7"/>
        <w:rPr>
          <w:rFonts w:eastAsia="Times New Roman"/>
          <w:iCs/>
          <w:sz w:val="20"/>
        </w:rPr>
      </w:pPr>
      <w:proofErr w:type="gramStart"/>
      <w:r w:rsidRPr="00583FD7">
        <w:rPr>
          <w:rFonts w:eastAsia="Times New Roman"/>
          <w:i/>
          <w:iCs/>
          <w:sz w:val="20"/>
        </w:rPr>
        <w:t>you</w:t>
      </w:r>
      <w:proofErr w:type="gramEnd"/>
      <w:r w:rsidR="00254D0F" w:rsidRPr="00254D0F">
        <w:rPr>
          <w:rFonts w:eastAsia="Times New Roman"/>
          <w:iCs/>
          <w:sz w:val="20"/>
        </w:rPr>
        <w:t xml:space="preserve"> have a mobile </w:t>
      </w:r>
      <w:r w:rsidR="000844C4" w:rsidRPr="000844C4">
        <w:rPr>
          <w:rFonts w:eastAsia="Times New Roman"/>
          <w:i/>
          <w:iCs/>
          <w:sz w:val="20"/>
        </w:rPr>
        <w:t>pricing plan</w:t>
      </w:r>
      <w:r w:rsidR="00254D0F" w:rsidRPr="00254D0F">
        <w:rPr>
          <w:rFonts w:eastAsia="Times New Roman"/>
          <w:iCs/>
          <w:sz w:val="20"/>
        </w:rPr>
        <w:t xml:space="preserve"> that allows </w:t>
      </w:r>
      <w:r w:rsidRPr="00583FD7">
        <w:rPr>
          <w:rFonts w:eastAsia="Times New Roman"/>
          <w:i/>
          <w:iCs/>
          <w:sz w:val="20"/>
        </w:rPr>
        <w:t>you</w:t>
      </w:r>
      <w:r w:rsidR="00254D0F" w:rsidRPr="00254D0F">
        <w:rPr>
          <w:rFonts w:eastAsia="Times New Roman"/>
          <w:iCs/>
          <w:sz w:val="20"/>
        </w:rPr>
        <w:t xml:space="preserve"> access to </w:t>
      </w:r>
      <w:r w:rsidR="00EC6918">
        <w:rPr>
          <w:rFonts w:eastAsia="Times New Roman"/>
          <w:i/>
          <w:iCs/>
          <w:sz w:val="20"/>
        </w:rPr>
        <w:t xml:space="preserve">our </w:t>
      </w:r>
      <w:proofErr w:type="gramStart"/>
      <w:r w:rsidR="00A10913">
        <w:rPr>
          <w:rFonts w:eastAsia="Times New Roman"/>
          <w:i/>
          <w:iCs/>
          <w:sz w:val="20"/>
        </w:rPr>
        <w:t>n</w:t>
      </w:r>
      <w:r w:rsidR="00254D0F" w:rsidRPr="00EB3EC7">
        <w:rPr>
          <w:rFonts w:eastAsia="Times New Roman"/>
          <w:i/>
          <w:iCs/>
          <w:sz w:val="20"/>
        </w:rPr>
        <w:t>etwork</w:t>
      </w:r>
      <w:r w:rsidR="00254D0F" w:rsidRPr="00254D0F">
        <w:rPr>
          <w:rFonts w:eastAsia="Times New Roman"/>
          <w:iCs/>
          <w:sz w:val="20"/>
        </w:rPr>
        <w:t>;</w:t>
      </w:r>
      <w:proofErr w:type="gramEnd"/>
    </w:p>
    <w:p w14:paraId="12495C50" w14:textId="746604D7" w:rsidR="00254D0F" w:rsidRPr="00254D0F" w:rsidRDefault="00583FD7" w:rsidP="00254D0F">
      <w:pPr>
        <w:numPr>
          <w:ilvl w:val="7"/>
          <w:numId w:val="24"/>
        </w:numPr>
        <w:spacing w:after="200"/>
        <w:outlineLvl w:val="7"/>
        <w:rPr>
          <w:rFonts w:eastAsia="Times New Roman"/>
          <w:iCs/>
          <w:sz w:val="20"/>
        </w:rPr>
      </w:pPr>
      <w:r w:rsidRPr="00583FD7">
        <w:rPr>
          <w:rFonts w:eastAsia="Times New Roman"/>
          <w:i/>
          <w:iCs/>
          <w:sz w:val="20"/>
        </w:rPr>
        <w:t>you</w:t>
      </w:r>
      <w:r w:rsidR="00254D0F" w:rsidRPr="00254D0F">
        <w:rPr>
          <w:rFonts w:eastAsia="Times New Roman"/>
          <w:iCs/>
          <w:sz w:val="20"/>
        </w:rPr>
        <w:t xml:space="preserve"> are in an enabled </w:t>
      </w:r>
      <w:r w:rsidR="00254D0F" w:rsidRPr="00EB3EC7">
        <w:rPr>
          <w:rFonts w:eastAsia="Times New Roman"/>
          <w:i/>
          <w:iCs/>
          <w:sz w:val="20"/>
        </w:rPr>
        <w:t xml:space="preserve">Optus 4G </w:t>
      </w:r>
      <w:r w:rsidR="00A10913">
        <w:rPr>
          <w:rFonts w:eastAsia="Times New Roman"/>
          <w:i/>
          <w:iCs/>
          <w:sz w:val="20"/>
        </w:rPr>
        <w:t>n</w:t>
      </w:r>
      <w:r w:rsidR="00254D0F" w:rsidRPr="00EB3EC7">
        <w:rPr>
          <w:rFonts w:eastAsia="Times New Roman"/>
          <w:i/>
          <w:iCs/>
          <w:sz w:val="20"/>
        </w:rPr>
        <w:t>etwork</w:t>
      </w:r>
      <w:r w:rsidR="00254D0F" w:rsidRPr="00254D0F">
        <w:rPr>
          <w:rFonts w:eastAsia="Times New Roman"/>
          <w:iCs/>
          <w:sz w:val="20"/>
        </w:rPr>
        <w:t xml:space="preserve"> coverage </w:t>
      </w:r>
      <w:proofErr w:type="gramStart"/>
      <w:r w:rsidR="00254D0F" w:rsidRPr="00254D0F">
        <w:rPr>
          <w:rFonts w:eastAsia="Times New Roman"/>
          <w:iCs/>
          <w:sz w:val="20"/>
        </w:rPr>
        <w:t>area</w:t>
      </w:r>
      <w:r w:rsidR="00CF6C8B">
        <w:rPr>
          <w:rFonts w:eastAsia="Times New Roman"/>
          <w:iCs/>
          <w:sz w:val="20"/>
        </w:rPr>
        <w:t>;</w:t>
      </w:r>
      <w:proofErr w:type="gramEnd"/>
      <w:r w:rsidR="00254D0F" w:rsidRPr="00254D0F">
        <w:rPr>
          <w:rFonts w:eastAsia="Times New Roman"/>
          <w:iCs/>
          <w:sz w:val="20"/>
        </w:rPr>
        <w:t> </w:t>
      </w:r>
    </w:p>
    <w:p w14:paraId="236711D3" w14:textId="77777777" w:rsidR="00254D0F" w:rsidRPr="00254D0F" w:rsidRDefault="00583FD7" w:rsidP="00254D0F">
      <w:pPr>
        <w:numPr>
          <w:ilvl w:val="7"/>
          <w:numId w:val="24"/>
        </w:numPr>
        <w:spacing w:after="200"/>
        <w:outlineLvl w:val="7"/>
        <w:rPr>
          <w:rFonts w:eastAsia="Times New Roman"/>
          <w:iCs/>
          <w:sz w:val="20"/>
        </w:rPr>
      </w:pPr>
      <w:r w:rsidRPr="00583FD7">
        <w:rPr>
          <w:rFonts w:eastAsia="Times New Roman"/>
          <w:i/>
          <w:iCs/>
          <w:sz w:val="20"/>
        </w:rPr>
        <w:t>you</w:t>
      </w:r>
      <w:r w:rsidR="00254D0F" w:rsidRPr="00254D0F">
        <w:rPr>
          <w:rFonts w:eastAsia="Times New Roman"/>
          <w:iCs/>
          <w:sz w:val="20"/>
        </w:rPr>
        <w:t xml:space="preserve"> have a </w:t>
      </w:r>
      <w:r w:rsidR="000844C4" w:rsidRPr="000844C4">
        <w:rPr>
          <w:rFonts w:eastAsia="Times New Roman"/>
          <w:i/>
          <w:iCs/>
          <w:sz w:val="20"/>
        </w:rPr>
        <w:t>VoLTE compatible device</w:t>
      </w:r>
      <w:r w:rsidR="00254D0F" w:rsidRPr="00254D0F">
        <w:rPr>
          <w:rFonts w:eastAsia="Times New Roman"/>
          <w:iCs/>
          <w:sz w:val="20"/>
        </w:rPr>
        <w:t xml:space="preserve">; and </w:t>
      </w:r>
    </w:p>
    <w:p w14:paraId="44239E4C" w14:textId="77777777" w:rsidR="00254D0F" w:rsidRPr="00254D0F" w:rsidRDefault="00583FD7" w:rsidP="00542F2F">
      <w:pPr>
        <w:numPr>
          <w:ilvl w:val="7"/>
          <w:numId w:val="24"/>
        </w:numPr>
        <w:outlineLvl w:val="7"/>
        <w:rPr>
          <w:rFonts w:eastAsia="Times New Roman"/>
          <w:iCs/>
          <w:sz w:val="20"/>
        </w:rPr>
      </w:pPr>
      <w:r w:rsidRPr="00583FD7">
        <w:rPr>
          <w:rFonts w:eastAsia="Times New Roman"/>
          <w:i/>
          <w:iCs/>
          <w:sz w:val="20"/>
        </w:rPr>
        <w:t>you</w:t>
      </w:r>
      <w:r w:rsidR="00254D0F" w:rsidRPr="00254D0F">
        <w:rPr>
          <w:rFonts w:eastAsia="Times New Roman"/>
          <w:iCs/>
          <w:sz w:val="20"/>
        </w:rPr>
        <w:t xml:space="preserve"> have enabled </w:t>
      </w:r>
      <w:r w:rsidR="00454F68" w:rsidRPr="00454F68">
        <w:rPr>
          <w:rFonts w:eastAsia="Times New Roman"/>
          <w:i/>
          <w:iCs/>
          <w:sz w:val="20"/>
        </w:rPr>
        <w:t>VoLTE</w:t>
      </w:r>
      <w:r w:rsidR="00254D0F" w:rsidRPr="00254D0F">
        <w:rPr>
          <w:rFonts w:eastAsia="Times New Roman"/>
          <w:iCs/>
          <w:sz w:val="20"/>
        </w:rPr>
        <w:t xml:space="preserve"> calls on </w:t>
      </w:r>
      <w:r w:rsidRPr="00583FD7">
        <w:rPr>
          <w:rFonts w:eastAsia="Times New Roman"/>
          <w:i/>
          <w:iCs/>
          <w:sz w:val="20"/>
        </w:rPr>
        <w:t>your</w:t>
      </w:r>
      <w:r w:rsidR="00254D0F" w:rsidRPr="00254D0F">
        <w:rPr>
          <w:rFonts w:eastAsia="Times New Roman"/>
          <w:iCs/>
          <w:sz w:val="20"/>
        </w:rPr>
        <w:t xml:space="preserve"> </w:t>
      </w:r>
      <w:r w:rsidR="00454F68" w:rsidRPr="00454F68">
        <w:rPr>
          <w:rFonts w:eastAsia="Times New Roman"/>
          <w:i/>
          <w:iCs/>
          <w:sz w:val="20"/>
        </w:rPr>
        <w:t>VoLTE</w:t>
      </w:r>
      <w:r w:rsidR="00254D0F" w:rsidRPr="00254D0F">
        <w:rPr>
          <w:rFonts w:eastAsia="Times New Roman"/>
          <w:iCs/>
          <w:sz w:val="20"/>
        </w:rPr>
        <w:t xml:space="preserve"> compatible device. </w:t>
      </w:r>
    </w:p>
    <w:p w14:paraId="257CB0DD" w14:textId="77777777" w:rsidR="00254D0F" w:rsidRPr="00254D0F" w:rsidRDefault="00254D0F" w:rsidP="00254D0F">
      <w:pPr>
        <w:rPr>
          <w:rFonts w:eastAsia="Times New Roman"/>
          <w:sz w:val="20"/>
        </w:rPr>
      </w:pPr>
    </w:p>
    <w:p w14:paraId="3B99CD4D" w14:textId="77777777" w:rsidR="00254D0F" w:rsidRPr="00390B56" w:rsidRDefault="00254D0F" w:rsidP="00254D0F">
      <w:pPr>
        <w:numPr>
          <w:ilvl w:val="6"/>
          <w:numId w:val="24"/>
        </w:numPr>
        <w:spacing w:after="200"/>
        <w:outlineLvl w:val="6"/>
        <w:rPr>
          <w:rFonts w:eastAsia="Times New Roman"/>
          <w:sz w:val="20"/>
        </w:rPr>
      </w:pPr>
      <w:r w:rsidRPr="00390B56">
        <w:rPr>
          <w:rFonts w:eastAsia="Times New Roman"/>
          <w:sz w:val="20"/>
        </w:rPr>
        <w:t xml:space="preserve">If </w:t>
      </w:r>
      <w:r w:rsidR="00583FD7" w:rsidRPr="00390B56">
        <w:rPr>
          <w:rFonts w:eastAsia="Times New Roman"/>
          <w:sz w:val="20"/>
        </w:rPr>
        <w:t>you</w:t>
      </w:r>
      <w:r w:rsidRPr="00390B56">
        <w:rPr>
          <w:rFonts w:eastAsia="Times New Roman"/>
          <w:sz w:val="20"/>
        </w:rPr>
        <w:t xml:space="preserve"> have a </w:t>
      </w:r>
      <w:r w:rsidR="00454F68" w:rsidRPr="00390B56">
        <w:rPr>
          <w:rFonts w:eastAsia="Times New Roman"/>
          <w:i/>
          <w:iCs/>
          <w:sz w:val="20"/>
        </w:rPr>
        <w:t>VoLTE</w:t>
      </w:r>
      <w:r w:rsidRPr="00390B56">
        <w:rPr>
          <w:rFonts w:eastAsia="Times New Roman"/>
          <w:i/>
          <w:iCs/>
          <w:sz w:val="20"/>
        </w:rPr>
        <w:t xml:space="preserve"> compatible </w:t>
      </w:r>
      <w:proofErr w:type="gramStart"/>
      <w:r w:rsidRPr="00390B56">
        <w:rPr>
          <w:rFonts w:eastAsia="Times New Roman"/>
          <w:i/>
          <w:iCs/>
          <w:sz w:val="20"/>
        </w:rPr>
        <w:t>device</w:t>
      </w:r>
      <w:proofErr w:type="gramEnd"/>
      <w:r w:rsidRPr="00390B56">
        <w:rPr>
          <w:rFonts w:eastAsia="Times New Roman"/>
          <w:sz w:val="20"/>
        </w:rPr>
        <w:t xml:space="preserve"> </w:t>
      </w:r>
      <w:r w:rsidR="00583FD7" w:rsidRPr="00390B56">
        <w:rPr>
          <w:rFonts w:eastAsia="Times New Roman"/>
          <w:sz w:val="20"/>
        </w:rPr>
        <w:t>you</w:t>
      </w:r>
      <w:r w:rsidRPr="00390B56">
        <w:rPr>
          <w:rFonts w:eastAsia="Times New Roman"/>
          <w:sz w:val="20"/>
        </w:rPr>
        <w:t xml:space="preserve"> may enable or disable </w:t>
      </w:r>
      <w:r w:rsidR="00454F68" w:rsidRPr="00390B56">
        <w:rPr>
          <w:rFonts w:eastAsia="Times New Roman"/>
          <w:i/>
          <w:sz w:val="20"/>
        </w:rPr>
        <w:t>VoLTE</w:t>
      </w:r>
      <w:r w:rsidRPr="00390B56">
        <w:rPr>
          <w:rFonts w:eastAsia="Times New Roman"/>
          <w:sz w:val="20"/>
        </w:rPr>
        <w:t xml:space="preserve"> calls on </w:t>
      </w:r>
      <w:r w:rsidR="00583FD7" w:rsidRPr="00390B56">
        <w:rPr>
          <w:rFonts w:eastAsia="Times New Roman"/>
          <w:i/>
          <w:sz w:val="20"/>
        </w:rPr>
        <w:t>your</w:t>
      </w:r>
      <w:r w:rsidRPr="00390B56">
        <w:rPr>
          <w:rFonts w:eastAsia="Times New Roman"/>
          <w:sz w:val="20"/>
        </w:rPr>
        <w:t xml:space="preserve"> device</w:t>
      </w:r>
      <w:r w:rsidR="00CF6C8B" w:rsidRPr="00390B56">
        <w:rPr>
          <w:rFonts w:eastAsia="Times New Roman"/>
          <w:sz w:val="20"/>
        </w:rPr>
        <w:t>.</w:t>
      </w:r>
    </w:p>
    <w:p w14:paraId="1665D399" w14:textId="29034AD3" w:rsidR="00254D0F" w:rsidRPr="003B3680" w:rsidRDefault="00BC2860" w:rsidP="00254D0F">
      <w:pPr>
        <w:numPr>
          <w:ilvl w:val="6"/>
          <w:numId w:val="24"/>
        </w:numPr>
        <w:spacing w:after="200"/>
        <w:outlineLvl w:val="6"/>
        <w:rPr>
          <w:rFonts w:eastAsia="Times New Roman"/>
          <w:sz w:val="20"/>
        </w:rPr>
      </w:pPr>
      <w:bookmarkStart w:id="38" w:name="_Hlk180664202"/>
      <w:bookmarkStart w:id="39" w:name="_Hlk169211255"/>
      <w:r w:rsidRPr="00390B56">
        <w:rPr>
          <w:rFonts w:eastAsia="Times New Roman"/>
          <w:i/>
          <w:sz w:val="20"/>
        </w:rPr>
        <w:t>You</w:t>
      </w:r>
      <w:r w:rsidRPr="00390B56">
        <w:rPr>
          <w:rFonts w:eastAsia="Times New Roman"/>
          <w:sz w:val="20"/>
        </w:rPr>
        <w:t xml:space="preserve"> need a </w:t>
      </w:r>
      <w:r w:rsidRPr="00390B56">
        <w:rPr>
          <w:rFonts w:eastAsia="Times New Roman"/>
          <w:i/>
          <w:sz w:val="20"/>
        </w:rPr>
        <w:t>VoLTE compatible device</w:t>
      </w:r>
      <w:r w:rsidRPr="00390B56">
        <w:rPr>
          <w:rFonts w:eastAsia="Times New Roman"/>
          <w:sz w:val="20"/>
        </w:rPr>
        <w:t xml:space="preserve">, with emergency call software to make voice calls to emergency triple zero services. </w:t>
      </w:r>
      <w:bookmarkEnd w:id="38"/>
      <w:r w:rsidR="00254D0F" w:rsidRPr="00390B56">
        <w:rPr>
          <w:rFonts w:eastAsia="Times New Roman"/>
          <w:sz w:val="20"/>
        </w:rPr>
        <w:t xml:space="preserve">Today when </w:t>
      </w:r>
      <w:r w:rsidR="00583FD7" w:rsidRPr="00390B56">
        <w:rPr>
          <w:rFonts w:eastAsia="Times New Roman"/>
          <w:i/>
          <w:sz w:val="20"/>
        </w:rPr>
        <w:t>you</w:t>
      </w:r>
      <w:r w:rsidR="00254D0F" w:rsidRPr="00390B56">
        <w:rPr>
          <w:rFonts w:eastAsia="Times New Roman"/>
          <w:sz w:val="20"/>
        </w:rPr>
        <w:t xml:space="preserve"> make a call to the Emergency Services, </w:t>
      </w:r>
      <w:r w:rsidR="00583FD7" w:rsidRPr="00390B56">
        <w:rPr>
          <w:rFonts w:eastAsia="Times New Roman"/>
          <w:i/>
          <w:sz w:val="20"/>
        </w:rPr>
        <w:t>your</w:t>
      </w:r>
      <w:r w:rsidR="00254D0F" w:rsidRPr="00390B56">
        <w:rPr>
          <w:rFonts w:eastAsia="Times New Roman"/>
          <w:sz w:val="20"/>
        </w:rPr>
        <w:t xml:space="preserve"> call can be made using </w:t>
      </w:r>
      <w:r w:rsidR="00454F68" w:rsidRPr="00390B56">
        <w:rPr>
          <w:rFonts w:eastAsia="Times New Roman"/>
          <w:i/>
          <w:sz w:val="20"/>
        </w:rPr>
        <w:t>VoLTE</w:t>
      </w:r>
      <w:r w:rsidR="00254D0F" w:rsidRPr="00390B56">
        <w:rPr>
          <w:rFonts w:eastAsia="Times New Roman"/>
          <w:sz w:val="20"/>
        </w:rPr>
        <w:t xml:space="preserve"> on </w:t>
      </w:r>
      <w:r w:rsidR="00583FD7" w:rsidRPr="00390B56">
        <w:rPr>
          <w:rFonts w:eastAsia="Times New Roman"/>
          <w:i/>
          <w:sz w:val="20"/>
        </w:rPr>
        <w:t>our</w:t>
      </w:r>
      <w:r w:rsidR="00254D0F" w:rsidRPr="00390B56">
        <w:rPr>
          <w:rFonts w:eastAsia="Times New Roman"/>
          <w:sz w:val="20"/>
        </w:rPr>
        <w:t xml:space="preserve"> </w:t>
      </w:r>
      <w:r w:rsidR="00454F68" w:rsidRPr="00390B56">
        <w:rPr>
          <w:rFonts w:eastAsia="Times New Roman"/>
          <w:i/>
          <w:sz w:val="20"/>
        </w:rPr>
        <w:t>4G network</w:t>
      </w:r>
      <w:r w:rsidR="00254D0F" w:rsidRPr="00390B56">
        <w:rPr>
          <w:rFonts w:eastAsia="Times New Roman"/>
          <w:sz w:val="20"/>
        </w:rPr>
        <w:t xml:space="preserve"> in areas where </w:t>
      </w:r>
      <w:r w:rsidR="00583FD7" w:rsidRPr="003B3680">
        <w:rPr>
          <w:rFonts w:eastAsia="Times New Roman"/>
          <w:i/>
          <w:sz w:val="20"/>
        </w:rPr>
        <w:t>we</w:t>
      </w:r>
      <w:r w:rsidR="00254D0F" w:rsidRPr="003B3680">
        <w:rPr>
          <w:rFonts w:eastAsia="Times New Roman"/>
          <w:sz w:val="20"/>
        </w:rPr>
        <w:t xml:space="preserve"> have coverage on compatible </w:t>
      </w:r>
      <w:r w:rsidR="00454F68" w:rsidRPr="003B3680">
        <w:rPr>
          <w:rFonts w:eastAsia="Times New Roman"/>
          <w:i/>
          <w:sz w:val="20"/>
        </w:rPr>
        <w:lastRenderedPageBreak/>
        <w:t>VoLTE</w:t>
      </w:r>
      <w:r w:rsidR="00254D0F" w:rsidRPr="003B3680">
        <w:rPr>
          <w:rFonts w:eastAsia="Times New Roman"/>
          <w:sz w:val="20"/>
        </w:rPr>
        <w:t xml:space="preserve"> devices. </w:t>
      </w:r>
      <w:r w:rsidR="00583FD7" w:rsidRPr="003B3680">
        <w:rPr>
          <w:rFonts w:eastAsia="Times New Roman"/>
          <w:i/>
          <w:sz w:val="20"/>
        </w:rPr>
        <w:t>Your</w:t>
      </w:r>
      <w:r w:rsidR="00254D0F" w:rsidRPr="003B3680">
        <w:rPr>
          <w:rFonts w:eastAsia="Times New Roman"/>
          <w:sz w:val="20"/>
        </w:rPr>
        <w:t xml:space="preserve"> call will be sent to </w:t>
      </w:r>
      <w:r w:rsidR="00583FD7" w:rsidRPr="003B3680">
        <w:rPr>
          <w:rFonts w:eastAsia="Times New Roman"/>
          <w:i/>
          <w:sz w:val="20"/>
        </w:rPr>
        <w:t>your</w:t>
      </w:r>
      <w:r w:rsidR="00254D0F" w:rsidRPr="003B3680">
        <w:rPr>
          <w:rFonts w:eastAsia="Times New Roman"/>
          <w:sz w:val="20"/>
        </w:rPr>
        <w:t xml:space="preserve"> chosen Emergency service (Police, Ambulance,</w:t>
      </w:r>
      <w:r w:rsidR="00542F2F" w:rsidRPr="003B3680">
        <w:rPr>
          <w:rFonts w:eastAsia="Times New Roman"/>
          <w:sz w:val="20"/>
        </w:rPr>
        <w:t xml:space="preserve"> </w:t>
      </w:r>
      <w:r w:rsidR="00254D0F" w:rsidRPr="003B3680">
        <w:rPr>
          <w:rFonts w:eastAsia="Times New Roman"/>
          <w:sz w:val="20"/>
        </w:rPr>
        <w:t xml:space="preserve">Fire). </w:t>
      </w:r>
      <w:bookmarkEnd w:id="39"/>
    </w:p>
    <w:p w14:paraId="5B735924" w14:textId="7E5A44C2" w:rsidR="00254D0F" w:rsidRPr="003B3680" w:rsidRDefault="00454F68" w:rsidP="00254D0F">
      <w:pPr>
        <w:numPr>
          <w:ilvl w:val="6"/>
          <w:numId w:val="24"/>
        </w:numPr>
        <w:spacing w:after="200"/>
        <w:outlineLvl w:val="6"/>
        <w:rPr>
          <w:rFonts w:eastAsia="Times New Roman" w:cs="Arial"/>
          <w:sz w:val="20"/>
          <w:szCs w:val="20"/>
        </w:rPr>
      </w:pPr>
      <w:bookmarkStart w:id="40" w:name="_Hlk51067296"/>
      <w:r w:rsidRPr="003B3680">
        <w:rPr>
          <w:rFonts w:eastAsia="Times New Roman"/>
          <w:i/>
          <w:sz w:val="20"/>
        </w:rPr>
        <w:t>VoLTE</w:t>
      </w:r>
      <w:r w:rsidR="00254D0F" w:rsidRPr="003B3680">
        <w:rPr>
          <w:rFonts w:eastAsia="Times New Roman"/>
          <w:sz w:val="20"/>
        </w:rPr>
        <w:t xml:space="preserve"> is </w:t>
      </w:r>
      <w:r w:rsidR="00722991" w:rsidRPr="003B3680">
        <w:rPr>
          <w:rFonts w:eastAsia="Times New Roman"/>
          <w:sz w:val="20"/>
        </w:rPr>
        <w:t xml:space="preserve">only </w:t>
      </w:r>
      <w:r w:rsidR="00254D0F" w:rsidRPr="003B3680">
        <w:rPr>
          <w:rFonts w:eastAsia="Times New Roman"/>
          <w:sz w:val="20"/>
        </w:rPr>
        <w:t xml:space="preserve">available </w:t>
      </w:r>
      <w:r w:rsidR="00254D0F" w:rsidRPr="003B3680">
        <w:rPr>
          <w:rFonts w:eastAsia="Times New Roman" w:cs="Arial"/>
          <w:sz w:val="20"/>
          <w:szCs w:val="20"/>
        </w:rPr>
        <w:t>for use while overseas</w:t>
      </w:r>
      <w:r w:rsidR="00722991" w:rsidRPr="003B3680">
        <w:rPr>
          <w:rFonts w:eastAsia="Times New Roman" w:cs="Arial"/>
          <w:sz w:val="20"/>
          <w:szCs w:val="20"/>
        </w:rPr>
        <w:t xml:space="preserve"> where there is an available </w:t>
      </w:r>
      <w:r w:rsidR="00722991" w:rsidRPr="003B3680">
        <w:rPr>
          <w:rFonts w:eastAsia="Times New Roman" w:cs="Arial"/>
          <w:i/>
          <w:iCs/>
          <w:sz w:val="20"/>
          <w:szCs w:val="20"/>
        </w:rPr>
        <w:t>network</w:t>
      </w:r>
      <w:r w:rsidR="00722991" w:rsidRPr="003B3680">
        <w:rPr>
          <w:rFonts w:eastAsia="Times New Roman" w:cs="Arial"/>
          <w:sz w:val="20"/>
          <w:szCs w:val="20"/>
        </w:rPr>
        <w:t xml:space="preserve"> and carriage service provider</w:t>
      </w:r>
      <w:r w:rsidR="00542F2F" w:rsidRPr="003B3680">
        <w:rPr>
          <w:rFonts w:eastAsia="Times New Roman" w:cs="Arial"/>
          <w:sz w:val="20"/>
          <w:szCs w:val="20"/>
        </w:rPr>
        <w:t>.</w:t>
      </w:r>
      <w:r w:rsidR="00D91554" w:rsidRPr="003B3680">
        <w:rPr>
          <w:rFonts w:eastAsia="Times New Roman" w:cs="Arial"/>
          <w:sz w:val="20"/>
          <w:szCs w:val="20"/>
        </w:rPr>
        <w:t xml:space="preserve"> </w:t>
      </w:r>
    </w:p>
    <w:p w14:paraId="732F9BA2" w14:textId="4DD2AB83" w:rsidR="00254D0F" w:rsidRPr="003B3680" w:rsidRDefault="00254D0F" w:rsidP="00254D0F">
      <w:pPr>
        <w:numPr>
          <w:ilvl w:val="6"/>
          <w:numId w:val="24"/>
        </w:numPr>
        <w:spacing w:after="200"/>
        <w:outlineLvl w:val="6"/>
        <w:rPr>
          <w:rFonts w:eastAsia="Times New Roman"/>
          <w:sz w:val="20"/>
        </w:rPr>
      </w:pPr>
      <w:bookmarkStart w:id="41" w:name="_Hlk169212987"/>
      <w:bookmarkEnd w:id="40"/>
      <w:r w:rsidRPr="003B3680">
        <w:rPr>
          <w:rFonts w:eastAsia="Times New Roman"/>
          <w:sz w:val="20"/>
        </w:rPr>
        <w:t xml:space="preserve">SMS records on </w:t>
      </w:r>
      <w:r w:rsidR="00583FD7" w:rsidRPr="003B3680">
        <w:rPr>
          <w:rFonts w:eastAsia="Times New Roman"/>
          <w:i/>
          <w:sz w:val="20"/>
        </w:rPr>
        <w:t>your</w:t>
      </w:r>
      <w:r w:rsidRPr="003B3680">
        <w:rPr>
          <w:rFonts w:eastAsia="Times New Roman"/>
          <w:sz w:val="20"/>
        </w:rPr>
        <w:t xml:space="preserve"> bill when using an Optus approved </w:t>
      </w:r>
      <w:r w:rsidR="00454F68" w:rsidRPr="003B3680">
        <w:rPr>
          <w:rFonts w:eastAsia="Times New Roman"/>
          <w:i/>
          <w:sz w:val="20"/>
        </w:rPr>
        <w:t>VoLTE compatible device</w:t>
      </w:r>
      <w:r w:rsidRPr="003B3680">
        <w:rPr>
          <w:rFonts w:eastAsia="Times New Roman"/>
          <w:sz w:val="20"/>
        </w:rPr>
        <w:t xml:space="preserve"> from a </w:t>
      </w:r>
      <w:r w:rsidR="00454F68" w:rsidRPr="003B3680">
        <w:rPr>
          <w:rFonts w:eastAsia="Times New Roman"/>
          <w:i/>
          <w:sz w:val="20"/>
        </w:rPr>
        <w:t>VoLTE</w:t>
      </w:r>
      <w:r w:rsidRPr="003B3680">
        <w:rPr>
          <w:rFonts w:eastAsia="Times New Roman"/>
          <w:sz w:val="20"/>
        </w:rPr>
        <w:t xml:space="preserve"> </w:t>
      </w:r>
      <w:r w:rsidRPr="003B3680">
        <w:rPr>
          <w:rFonts w:eastAsia="Times New Roman"/>
          <w:i/>
          <w:sz w:val="20"/>
        </w:rPr>
        <w:t xml:space="preserve">4G </w:t>
      </w:r>
      <w:r w:rsidR="00A10913" w:rsidRPr="003B3680">
        <w:rPr>
          <w:rFonts w:eastAsia="Times New Roman"/>
          <w:i/>
          <w:iCs/>
          <w:sz w:val="20"/>
        </w:rPr>
        <w:t xml:space="preserve">network </w:t>
      </w:r>
      <w:r w:rsidRPr="003B3680">
        <w:rPr>
          <w:rFonts w:eastAsia="Times New Roman"/>
          <w:sz w:val="20"/>
        </w:rPr>
        <w:t>coverage area will be assigned a default time value</w:t>
      </w:r>
      <w:bookmarkEnd w:id="41"/>
      <w:r w:rsidRPr="003B3680">
        <w:rPr>
          <w:rFonts w:eastAsia="Times New Roman"/>
          <w:sz w:val="20"/>
        </w:rPr>
        <w:t>:</w:t>
      </w:r>
    </w:p>
    <w:p w14:paraId="047282BA" w14:textId="77777777" w:rsidR="00254D0F" w:rsidRPr="003B3680" w:rsidRDefault="00254D0F" w:rsidP="00542F2F">
      <w:pPr>
        <w:numPr>
          <w:ilvl w:val="7"/>
          <w:numId w:val="24"/>
        </w:numPr>
        <w:spacing w:after="200"/>
        <w:outlineLvl w:val="7"/>
        <w:rPr>
          <w:rFonts w:eastAsia="Times New Roman"/>
          <w:sz w:val="20"/>
        </w:rPr>
      </w:pPr>
      <w:r w:rsidRPr="003B3680">
        <w:rPr>
          <w:rFonts w:eastAsia="Times New Roman"/>
          <w:sz w:val="20"/>
        </w:rPr>
        <w:t>NSW time will be shown for SMS sent from NSW and QLD.</w:t>
      </w:r>
    </w:p>
    <w:p w14:paraId="380DCA33" w14:textId="77777777" w:rsidR="001119CB" w:rsidRPr="003B3680" w:rsidRDefault="00254D0F" w:rsidP="001119CB">
      <w:pPr>
        <w:numPr>
          <w:ilvl w:val="7"/>
          <w:numId w:val="24"/>
        </w:numPr>
        <w:outlineLvl w:val="7"/>
        <w:rPr>
          <w:rFonts w:eastAsia="Times New Roman"/>
          <w:sz w:val="20"/>
        </w:rPr>
      </w:pPr>
      <w:r w:rsidRPr="003B3680">
        <w:rPr>
          <w:rFonts w:eastAsia="Times New Roman"/>
          <w:sz w:val="20"/>
        </w:rPr>
        <w:t>VIC time will be shown for SMS sent from VIC, SA, WA &amp; NT.</w:t>
      </w:r>
    </w:p>
    <w:p w14:paraId="0412DBF3" w14:textId="77777777" w:rsidR="005B7C61" w:rsidRPr="003B3680" w:rsidRDefault="005B7C61" w:rsidP="003B3680"/>
    <w:p w14:paraId="4A33B521" w14:textId="260A9543" w:rsidR="00254D0F" w:rsidRPr="00542F2F" w:rsidRDefault="005B7C61" w:rsidP="00990E25">
      <w:pPr>
        <w:pStyle w:val="Heading7"/>
      </w:pPr>
      <w:r w:rsidRPr="003B3680">
        <w:t xml:space="preserve">The </w:t>
      </w:r>
      <w:r w:rsidRPr="0050595E">
        <w:t>Optus 3G network</w:t>
      </w:r>
      <w:r w:rsidRPr="003B3680">
        <w:rPr>
          <w:i/>
          <w:iCs/>
        </w:rPr>
        <w:t xml:space="preserve"> </w:t>
      </w:r>
      <w:r w:rsidRPr="003B3680">
        <w:t xml:space="preserve">shut down from October 2024. </w:t>
      </w:r>
    </w:p>
    <w:p w14:paraId="3CB89179" w14:textId="77777777" w:rsidR="00E73BB7" w:rsidRDefault="00113168">
      <w:pPr>
        <w:pStyle w:val="Heading5"/>
        <w:tabs>
          <w:tab w:val="left" w:pos="720"/>
        </w:tabs>
        <w:rPr>
          <w:rFonts w:cs="Arial"/>
        </w:rPr>
      </w:pPr>
      <w:bookmarkStart w:id="42" w:name="_Toc202635003"/>
      <w:r>
        <w:t xml:space="preserve">Use of the </w:t>
      </w:r>
      <w:r>
        <w:rPr>
          <w:i/>
        </w:rPr>
        <w:t>service</w:t>
      </w:r>
      <w:bookmarkEnd w:id="32"/>
      <w:bookmarkEnd w:id="33"/>
      <w:bookmarkEnd w:id="37"/>
      <w:bookmarkEnd w:id="42"/>
    </w:p>
    <w:p w14:paraId="0FB1AAAC" w14:textId="77777777" w:rsidR="00E73BB7" w:rsidRDefault="00113168">
      <w:pPr>
        <w:pStyle w:val="Heading7"/>
        <w:rPr>
          <w:rFonts w:cs="Arial"/>
          <w:color w:val="000000"/>
        </w:rPr>
      </w:pPr>
      <w:bookmarkStart w:id="43" w:name="_Ref408328183"/>
      <w:r>
        <w:rPr>
          <w:color w:val="000000"/>
        </w:rPr>
        <w:t xml:space="preserve">In addition to any other obligations </w:t>
      </w:r>
      <w:r>
        <w:rPr>
          <w:i/>
          <w:color w:val="000000"/>
        </w:rPr>
        <w:t>you</w:t>
      </w:r>
      <w:r>
        <w:rPr>
          <w:color w:val="000000"/>
        </w:rPr>
        <w:t xml:space="preserve"> may have under the </w:t>
      </w:r>
      <w:r>
        <w:rPr>
          <w:i/>
          <w:color w:val="000000"/>
        </w:rPr>
        <w:t>agreement</w:t>
      </w:r>
      <w:r>
        <w:rPr>
          <w:color w:val="000000"/>
        </w:rPr>
        <w:t xml:space="preserve"> (including </w:t>
      </w:r>
      <w:r>
        <w:rPr>
          <w:i/>
          <w:color w:val="000000"/>
        </w:rPr>
        <w:t>your</w:t>
      </w:r>
      <w:r>
        <w:rPr>
          <w:color w:val="000000"/>
        </w:rPr>
        <w:t xml:space="preserve"> obligations under the </w:t>
      </w:r>
      <w:hyperlink r:id="rId35" w:history="1">
        <w:r>
          <w:rPr>
            <w:rStyle w:val="Hyperlink"/>
            <w:i/>
          </w:rPr>
          <w:t>consumer terms</w:t>
        </w:r>
      </w:hyperlink>
      <w:r>
        <w:rPr>
          <w:color w:val="0000FF"/>
        </w:rPr>
        <w:t xml:space="preserve"> </w:t>
      </w:r>
      <w:r>
        <w:rPr>
          <w:color w:val="000000"/>
        </w:rPr>
        <w:t>or the</w:t>
      </w:r>
      <w:hyperlink r:id="rId36" w:history="1">
        <w:r w:rsidRPr="002E54CE">
          <w:rPr>
            <w:rStyle w:val="Hyperlink"/>
          </w:rPr>
          <w:t xml:space="preserve"> </w:t>
        </w:r>
        <w:r w:rsidRPr="002E54CE">
          <w:rPr>
            <w:rStyle w:val="Hyperlink"/>
            <w:i/>
          </w:rPr>
          <w:t>SM</w:t>
        </w:r>
        <w:r w:rsidR="00023807">
          <w:rPr>
            <w:rStyle w:val="Hyperlink"/>
            <w:i/>
          </w:rPr>
          <w:t>E</w:t>
        </w:r>
        <w:r w:rsidRPr="002E54CE">
          <w:rPr>
            <w:rStyle w:val="Hyperlink"/>
            <w:i/>
          </w:rPr>
          <w:t xml:space="preserve"> </w:t>
        </w:r>
        <w:r w:rsidR="00023807">
          <w:rPr>
            <w:rStyle w:val="Hyperlink"/>
            <w:i/>
          </w:rPr>
          <w:t>T</w:t>
        </w:r>
        <w:r w:rsidRPr="002E54CE">
          <w:rPr>
            <w:rStyle w:val="Hyperlink"/>
            <w:i/>
          </w:rPr>
          <w:t>erms</w:t>
        </w:r>
      </w:hyperlink>
      <w:r>
        <w:rPr>
          <w:color w:val="0000FF"/>
        </w:rPr>
        <w:t xml:space="preserve"> </w:t>
      </w:r>
      <w:r>
        <w:rPr>
          <w:color w:val="000000"/>
        </w:rPr>
        <w:t xml:space="preserve">(as applicable to </w:t>
      </w:r>
      <w:r>
        <w:rPr>
          <w:i/>
          <w:color w:val="000000"/>
        </w:rPr>
        <w:t>you</w:t>
      </w:r>
      <w:r>
        <w:rPr>
          <w:color w:val="000000"/>
        </w:rPr>
        <w:t>) and the Fair Go Policy (</w:t>
      </w:r>
      <w:hyperlink r:id="rId37" w:history="1">
        <w:r>
          <w:rPr>
            <w:rStyle w:val="Hyperlink"/>
          </w:rPr>
          <w:t>Appendix S</w:t>
        </w:r>
      </w:hyperlink>
      <w:r>
        <w:rPr>
          <w:color w:val="000000"/>
        </w:rPr>
        <w:t xml:space="preserve">)), </w:t>
      </w:r>
      <w:r w:rsidR="00583FD7" w:rsidRPr="00583FD7">
        <w:rPr>
          <w:i/>
          <w:color w:val="000000"/>
        </w:rPr>
        <w:t>you</w:t>
      </w:r>
      <w:r>
        <w:rPr>
          <w:color w:val="000000"/>
        </w:rPr>
        <w:t xml:space="preserve"> must not:</w:t>
      </w:r>
      <w:bookmarkEnd w:id="43"/>
    </w:p>
    <w:p w14:paraId="2DED488D" w14:textId="77777777" w:rsidR="00E73BB7" w:rsidRDefault="00113168">
      <w:pPr>
        <w:pStyle w:val="Heading8"/>
        <w:rPr>
          <w:rFonts w:cs="Arial"/>
        </w:rPr>
      </w:pPr>
      <w:r>
        <w:t xml:space="preserve">make or receive calls or send or receive </w:t>
      </w:r>
      <w:r>
        <w:rPr>
          <w:i/>
        </w:rPr>
        <w:t>content</w:t>
      </w:r>
      <w:r>
        <w:t xml:space="preserve"> on </w:t>
      </w:r>
      <w:r>
        <w:rPr>
          <w:i/>
        </w:rPr>
        <w:t>our network</w:t>
      </w:r>
      <w:r>
        <w:t xml:space="preserve"> other than for </w:t>
      </w:r>
      <w:r>
        <w:rPr>
          <w:i/>
        </w:rPr>
        <w:t xml:space="preserve">your </w:t>
      </w:r>
      <w:r>
        <w:t>own personal or business use, as described in clause</w:t>
      </w:r>
      <w:r w:rsidR="00A10913">
        <w:t xml:space="preserve"> 2.1 </w:t>
      </w:r>
      <w:r>
        <w:t>above,</w:t>
      </w:r>
    </w:p>
    <w:p w14:paraId="03050851" w14:textId="77777777" w:rsidR="00E73BB7" w:rsidRDefault="00113168">
      <w:pPr>
        <w:pStyle w:val="Heading8"/>
        <w:rPr>
          <w:rFonts w:cs="Arial"/>
        </w:rPr>
      </w:pPr>
      <w:r>
        <w:t xml:space="preserve">wholesale any service (including transit, refile or aggregate domestic or international traffic) on </w:t>
      </w:r>
      <w:r>
        <w:rPr>
          <w:i/>
        </w:rPr>
        <w:t>our network</w:t>
      </w:r>
      <w:r>
        <w:t>, or</w:t>
      </w:r>
    </w:p>
    <w:p w14:paraId="731CBCA7" w14:textId="77777777" w:rsidR="00E73BB7" w:rsidRDefault="00113168">
      <w:pPr>
        <w:pStyle w:val="Heading8"/>
        <w:rPr>
          <w:rFonts w:cs="Arial"/>
        </w:rPr>
      </w:pPr>
      <w:r>
        <w:t xml:space="preserve">use the </w:t>
      </w:r>
      <w:r>
        <w:rPr>
          <w:i/>
        </w:rPr>
        <w:t>service</w:t>
      </w:r>
      <w:r>
        <w:t xml:space="preserve"> (including any </w:t>
      </w:r>
      <w:r>
        <w:rPr>
          <w:i/>
        </w:rPr>
        <w:t>Optus SIM card</w:t>
      </w:r>
      <w:r>
        <w:t xml:space="preserve">) in connection with a device that switches or reroutes calls to or from </w:t>
      </w:r>
      <w:r>
        <w:rPr>
          <w:i/>
        </w:rPr>
        <w:t>our network</w:t>
      </w:r>
      <w:r>
        <w:t xml:space="preserve"> or the </w:t>
      </w:r>
      <w:r>
        <w:rPr>
          <w:i/>
        </w:rPr>
        <w:t xml:space="preserve">network </w:t>
      </w:r>
      <w:r>
        <w:t xml:space="preserve">of any </w:t>
      </w:r>
      <w:r>
        <w:rPr>
          <w:i/>
        </w:rPr>
        <w:t>supplier</w:t>
      </w:r>
      <w:r>
        <w:t>,</w:t>
      </w:r>
    </w:p>
    <w:p w14:paraId="307E3979" w14:textId="77777777" w:rsidR="00E73BB7" w:rsidRDefault="00113168">
      <w:pPr>
        <w:pStyle w:val="BMIndent6"/>
        <w:suppressAutoHyphens/>
        <w:ind w:left="1440"/>
      </w:pPr>
      <w:r>
        <w:t xml:space="preserve">without obtaining </w:t>
      </w:r>
      <w:r>
        <w:rPr>
          <w:i/>
        </w:rPr>
        <w:t>our</w:t>
      </w:r>
      <w:r>
        <w:t xml:space="preserve"> written consent first. </w:t>
      </w:r>
      <w:r>
        <w:rPr>
          <w:i/>
        </w:rPr>
        <w:t>We</w:t>
      </w:r>
      <w:r>
        <w:t xml:space="preserve"> may give or withhold </w:t>
      </w:r>
      <w:r>
        <w:rPr>
          <w:i/>
        </w:rPr>
        <w:t>our</w:t>
      </w:r>
      <w:r>
        <w:t xml:space="preserve"> consent, or make </w:t>
      </w:r>
      <w:r>
        <w:rPr>
          <w:i/>
        </w:rPr>
        <w:t>our</w:t>
      </w:r>
      <w:r>
        <w:t xml:space="preserve"> consent subject to conditions, in </w:t>
      </w:r>
      <w:r>
        <w:rPr>
          <w:i/>
        </w:rPr>
        <w:t>our</w:t>
      </w:r>
      <w:r>
        <w:t xml:space="preserve"> discretion.</w:t>
      </w:r>
    </w:p>
    <w:p w14:paraId="756FA99A" w14:textId="77777777" w:rsidR="00E73BB7" w:rsidRDefault="00113168">
      <w:pPr>
        <w:pStyle w:val="Heading7"/>
        <w:rPr>
          <w:rFonts w:cs="Arial"/>
        </w:rPr>
      </w:pPr>
      <w:r>
        <w:t xml:space="preserve">If </w:t>
      </w:r>
      <w:r>
        <w:rPr>
          <w:i/>
        </w:rPr>
        <w:t>you</w:t>
      </w:r>
      <w:r>
        <w:t xml:space="preserve"> breach paragraph </w:t>
      </w:r>
      <w:r>
        <w:fldChar w:fldCharType="begin"/>
      </w:r>
      <w:r>
        <w:instrText xml:space="preserve">REF _Ref408328183 \n \h \* Charformat  \* MERGEFORMAT </w:instrText>
      </w:r>
      <w:r>
        <w:fldChar w:fldCharType="separate"/>
      </w:r>
      <w:r w:rsidR="00D235A2">
        <w:t>(a)</w:t>
      </w:r>
      <w:r>
        <w:fldChar w:fldCharType="end"/>
      </w:r>
      <w:r>
        <w:t xml:space="preserve"> above, </w:t>
      </w:r>
      <w:r>
        <w:rPr>
          <w:i/>
        </w:rPr>
        <w:t>we</w:t>
      </w:r>
      <w:r>
        <w:t xml:space="preserve"> may, in addition to and without limiting </w:t>
      </w:r>
      <w:r>
        <w:rPr>
          <w:i/>
        </w:rPr>
        <w:t>our</w:t>
      </w:r>
      <w:r>
        <w:t xml:space="preserve"> other rights under the </w:t>
      </w:r>
      <w:r>
        <w:rPr>
          <w:i/>
        </w:rPr>
        <w:t>agreement</w:t>
      </w:r>
      <w:r>
        <w:t xml:space="preserve">, suspend or </w:t>
      </w:r>
      <w:r>
        <w:rPr>
          <w:i/>
        </w:rPr>
        <w:t xml:space="preserve">cancel </w:t>
      </w:r>
      <w:r>
        <w:t>the</w:t>
      </w:r>
      <w:r>
        <w:rPr>
          <w:i/>
        </w:rPr>
        <w:t xml:space="preserve"> </w:t>
      </w:r>
      <w:r w:rsidR="008A1C20">
        <w:rPr>
          <w:i/>
        </w:rPr>
        <w:t xml:space="preserve">carriage </w:t>
      </w:r>
      <w:r>
        <w:rPr>
          <w:i/>
        </w:rPr>
        <w:t xml:space="preserve">service </w:t>
      </w:r>
      <w:r>
        <w:t xml:space="preserve">by giving </w:t>
      </w:r>
      <w:r>
        <w:rPr>
          <w:i/>
        </w:rPr>
        <w:t>you</w:t>
      </w:r>
      <w:r>
        <w:t xml:space="preserve"> </w:t>
      </w:r>
      <w:r w:rsidR="00F5576F">
        <w:t xml:space="preserve">reasonable </w:t>
      </w:r>
      <w:r>
        <w:t>notice</w:t>
      </w:r>
      <w:r w:rsidR="00F5576F">
        <w:t xml:space="preserve"> as set out in the </w:t>
      </w:r>
      <w:r w:rsidR="00F5576F">
        <w:rPr>
          <w:i/>
          <w:iCs/>
        </w:rPr>
        <w:t>consumer terms</w:t>
      </w:r>
      <w:r>
        <w:t xml:space="preserve">. </w:t>
      </w:r>
    </w:p>
    <w:p w14:paraId="57CA6032" w14:textId="77777777" w:rsidR="00E73BB7" w:rsidRDefault="00113168">
      <w:pPr>
        <w:pStyle w:val="Heading7"/>
        <w:rPr>
          <w:rFonts w:cs="Arial"/>
        </w:rPr>
      </w:pPr>
      <w:r>
        <w:t xml:space="preserve">Change of ownership is permitted during the </w:t>
      </w:r>
      <w:r>
        <w:rPr>
          <w:i/>
        </w:rPr>
        <w:t xml:space="preserve">minimum term </w:t>
      </w:r>
      <w:proofErr w:type="gramStart"/>
      <w:r>
        <w:t>as long as</w:t>
      </w:r>
      <w:proofErr w:type="gramEnd"/>
      <w:r>
        <w:t xml:space="preserve"> the new applicant meets </w:t>
      </w:r>
      <w:r>
        <w:rPr>
          <w:i/>
        </w:rPr>
        <w:t xml:space="preserve">our </w:t>
      </w:r>
      <w:r>
        <w:t xml:space="preserve">credit assessment criteria and both </w:t>
      </w:r>
      <w:r>
        <w:rPr>
          <w:i/>
        </w:rPr>
        <w:t xml:space="preserve">you </w:t>
      </w:r>
      <w:r>
        <w:t xml:space="preserve">and </w:t>
      </w:r>
      <w:r w:rsidR="000844C4">
        <w:t xml:space="preserve">the </w:t>
      </w:r>
      <w:r>
        <w:t xml:space="preserve">new owner agree to the conditions on the </w:t>
      </w:r>
      <w:r w:rsidR="000844C4">
        <w:t xml:space="preserve">relevant </w:t>
      </w:r>
      <w:r>
        <w:t>Change of Ownership form.</w:t>
      </w:r>
    </w:p>
    <w:p w14:paraId="09D943B2" w14:textId="77777777" w:rsidR="00E73BB7" w:rsidRDefault="00113168">
      <w:pPr>
        <w:pStyle w:val="Heading4"/>
        <w:tabs>
          <w:tab w:val="left" w:pos="720"/>
        </w:tabs>
        <w:rPr>
          <w:rFonts w:cs="Arial"/>
        </w:rPr>
      </w:pPr>
      <w:bookmarkStart w:id="44" w:name="_Toc91658705"/>
      <w:bookmarkStart w:id="45" w:name="_Toc92776678"/>
      <w:bookmarkStart w:id="46" w:name="_Toc253135310"/>
      <w:bookmarkStart w:id="47" w:name="_Toc202635004"/>
      <w:r>
        <w:t>Service Charges</w:t>
      </w:r>
      <w:bookmarkEnd w:id="34"/>
      <w:bookmarkEnd w:id="44"/>
      <w:bookmarkEnd w:id="45"/>
      <w:bookmarkEnd w:id="46"/>
      <w:bookmarkEnd w:id="47"/>
    </w:p>
    <w:p w14:paraId="6F06BBDC" w14:textId="77777777" w:rsidR="00E73BB7" w:rsidRDefault="00113168">
      <w:pPr>
        <w:pStyle w:val="Heading5"/>
        <w:tabs>
          <w:tab w:val="left" w:pos="720"/>
        </w:tabs>
        <w:rPr>
          <w:rFonts w:cs="Arial"/>
        </w:rPr>
      </w:pPr>
      <w:bookmarkStart w:id="48" w:name="_Toc91658706"/>
      <w:bookmarkStart w:id="49" w:name="_Toc92776679"/>
      <w:bookmarkStart w:id="50" w:name="_Toc253135311"/>
      <w:bookmarkStart w:id="51" w:name="_Toc202635005"/>
      <w:r>
        <w:t xml:space="preserve">What does the cost of the </w:t>
      </w:r>
      <w:r>
        <w:rPr>
          <w:i/>
        </w:rPr>
        <w:t>service</w:t>
      </w:r>
      <w:r>
        <w:t xml:space="preserve"> depend on?</w:t>
      </w:r>
      <w:bookmarkEnd w:id="48"/>
      <w:bookmarkEnd w:id="49"/>
      <w:bookmarkEnd w:id="50"/>
      <w:bookmarkEnd w:id="51"/>
      <w:r>
        <w:t xml:space="preserve"> </w:t>
      </w:r>
    </w:p>
    <w:p w14:paraId="7061C99A" w14:textId="77777777" w:rsidR="00E73BB7" w:rsidRDefault="00113168">
      <w:pPr>
        <w:pStyle w:val="BMIndent5"/>
        <w:suppressAutoHyphens/>
        <w:ind w:left="720"/>
      </w:pPr>
      <w:r>
        <w:t xml:space="preserve">The cost of the </w:t>
      </w:r>
      <w:r>
        <w:rPr>
          <w:i/>
        </w:rPr>
        <w:t>service</w:t>
      </w:r>
      <w:r>
        <w:t xml:space="preserve"> depends on:</w:t>
      </w:r>
    </w:p>
    <w:p w14:paraId="727FFB53" w14:textId="77777777" w:rsidR="00E73BB7" w:rsidRDefault="00113168">
      <w:pPr>
        <w:pStyle w:val="Heading7"/>
        <w:rPr>
          <w:rFonts w:cs="Arial"/>
        </w:rPr>
      </w:pPr>
      <w:r>
        <w:t xml:space="preserve">the </w:t>
      </w:r>
      <w:r>
        <w:rPr>
          <w:i/>
        </w:rPr>
        <w:t>pricing plan you</w:t>
      </w:r>
      <w:r>
        <w:t xml:space="preserve"> select, </w:t>
      </w:r>
    </w:p>
    <w:p w14:paraId="32D98C06" w14:textId="77777777" w:rsidR="008B4D82" w:rsidRPr="008B4D82" w:rsidRDefault="00113168">
      <w:pPr>
        <w:pStyle w:val="Heading7"/>
        <w:rPr>
          <w:rFonts w:cs="Arial"/>
        </w:rPr>
      </w:pPr>
      <w:r>
        <w:rPr>
          <w:i/>
        </w:rPr>
        <w:t>your</w:t>
      </w:r>
      <w:r>
        <w:t xml:space="preserve"> use of the </w:t>
      </w:r>
      <w:r>
        <w:rPr>
          <w:i/>
        </w:rPr>
        <w:t xml:space="preserve">service </w:t>
      </w:r>
      <w:r>
        <w:t xml:space="preserve">(including, for example, length of call, time and day of call (which may not be the local time where the call is made), destination of call and call type, and </w:t>
      </w:r>
      <w:r>
        <w:rPr>
          <w:i/>
        </w:rPr>
        <w:t xml:space="preserve">your </w:t>
      </w:r>
      <w:r>
        <w:t xml:space="preserve">use of any </w:t>
      </w:r>
      <w:proofErr w:type="gramStart"/>
      <w:r>
        <w:rPr>
          <w:i/>
        </w:rPr>
        <w:t>value added</w:t>
      </w:r>
      <w:proofErr w:type="gramEnd"/>
      <w:r>
        <w:rPr>
          <w:i/>
        </w:rPr>
        <w:t xml:space="preserve"> service features</w:t>
      </w:r>
      <w:r>
        <w:t xml:space="preserve">), </w:t>
      </w:r>
    </w:p>
    <w:p w14:paraId="5EDD992B" w14:textId="77777777" w:rsidR="00E73BB7" w:rsidRDefault="008B4D82" w:rsidP="000C07F5">
      <w:pPr>
        <w:pStyle w:val="Heading7"/>
        <w:rPr>
          <w:rFonts w:cs="Arial"/>
          <w:color w:val="0000FF"/>
          <w:u w:val="double"/>
        </w:rPr>
      </w:pPr>
      <w:bookmarkStart w:id="52" w:name="_BPDC_LN_INS_1005"/>
      <w:bookmarkStart w:id="53" w:name="_BPDC_PR_INS_1006"/>
      <w:bookmarkEnd w:id="52"/>
      <w:bookmarkEnd w:id="53"/>
      <w:r>
        <w:t xml:space="preserve">any charges related to </w:t>
      </w:r>
      <w:r w:rsidR="00E725F8">
        <w:t>any</w:t>
      </w:r>
      <w:r>
        <w:t xml:space="preserve"> equipment that </w:t>
      </w:r>
      <w:r w:rsidR="00583FD7" w:rsidRPr="00583FD7">
        <w:rPr>
          <w:i/>
        </w:rPr>
        <w:t>you</w:t>
      </w:r>
      <w:r>
        <w:t xml:space="preserve"> purchase or lease from </w:t>
      </w:r>
      <w:r w:rsidR="00583FD7" w:rsidRPr="00583FD7">
        <w:rPr>
          <w:i/>
        </w:rPr>
        <w:t>us</w:t>
      </w:r>
      <w:r>
        <w:t>, and</w:t>
      </w:r>
    </w:p>
    <w:p w14:paraId="764A0266" w14:textId="77777777" w:rsidR="00E73BB7" w:rsidRDefault="00113168" w:rsidP="000C07F5">
      <w:pPr>
        <w:pStyle w:val="Heading7"/>
        <w:rPr>
          <w:rFonts w:cs="Arial"/>
          <w:color w:val="0000FF"/>
          <w:u w:val="double"/>
        </w:rPr>
      </w:pPr>
      <w:bookmarkStart w:id="54" w:name="_BPDC_LN_INS_1003"/>
      <w:bookmarkStart w:id="55" w:name="_BPDC_PR_INS_1004"/>
      <w:bookmarkEnd w:id="54"/>
      <w:bookmarkEnd w:id="55"/>
      <w:r>
        <w:t xml:space="preserve">any changes </w:t>
      </w:r>
      <w:r>
        <w:rPr>
          <w:i/>
        </w:rPr>
        <w:t>you</w:t>
      </w:r>
      <w:r>
        <w:t xml:space="preserve"> make to </w:t>
      </w:r>
      <w:r>
        <w:rPr>
          <w:i/>
        </w:rPr>
        <w:t>your pricing plan</w:t>
      </w:r>
      <w:r w:rsidR="008B4D82">
        <w:t xml:space="preserve"> or any </w:t>
      </w:r>
      <w:r w:rsidR="000844C4" w:rsidRPr="000844C4">
        <w:rPr>
          <w:i/>
        </w:rPr>
        <w:t>agreement</w:t>
      </w:r>
      <w:r w:rsidR="008B4D82">
        <w:t xml:space="preserve"> </w:t>
      </w:r>
      <w:r w:rsidR="008B4D82" w:rsidRPr="00663D91">
        <w:rPr>
          <w:i/>
        </w:rPr>
        <w:t>you</w:t>
      </w:r>
      <w:r w:rsidR="008B4D82">
        <w:t xml:space="preserve"> have with </w:t>
      </w:r>
      <w:r w:rsidR="008B4D82" w:rsidRPr="00A14362">
        <w:rPr>
          <w:i/>
        </w:rPr>
        <w:t>us</w:t>
      </w:r>
      <w:r w:rsidR="008B4D82">
        <w:t xml:space="preserve"> regarding equipment</w:t>
      </w:r>
      <w:r>
        <w:t xml:space="preserve">, the </w:t>
      </w:r>
      <w:proofErr w:type="gramStart"/>
      <w:r>
        <w:rPr>
          <w:i/>
        </w:rPr>
        <w:t>value added</w:t>
      </w:r>
      <w:proofErr w:type="gramEnd"/>
      <w:r>
        <w:rPr>
          <w:i/>
        </w:rPr>
        <w:t xml:space="preserve"> service features you </w:t>
      </w:r>
      <w:r>
        <w:t xml:space="preserve">use or acquire and if </w:t>
      </w:r>
      <w:r>
        <w:rPr>
          <w:i/>
        </w:rPr>
        <w:t xml:space="preserve">you </w:t>
      </w:r>
      <w:r>
        <w:t xml:space="preserve">accept the terms of a </w:t>
      </w:r>
      <w:r>
        <w:rPr>
          <w:i/>
        </w:rPr>
        <w:t>special</w:t>
      </w:r>
      <w:r>
        <w:t>.</w:t>
      </w:r>
    </w:p>
    <w:p w14:paraId="104B05F5" w14:textId="77777777" w:rsidR="00E73BB7" w:rsidRDefault="00113168">
      <w:pPr>
        <w:pStyle w:val="Heading5"/>
        <w:tabs>
          <w:tab w:val="left" w:pos="720"/>
        </w:tabs>
        <w:rPr>
          <w:rFonts w:cs="Arial"/>
        </w:rPr>
      </w:pPr>
      <w:bookmarkStart w:id="56" w:name="_Toc91658707"/>
      <w:bookmarkStart w:id="57" w:name="_Toc92776680"/>
      <w:bookmarkStart w:id="58" w:name="_Toc253135312"/>
      <w:bookmarkStart w:id="59" w:name="_Toc202635006"/>
      <w:r>
        <w:lastRenderedPageBreak/>
        <w:t xml:space="preserve">Can </w:t>
      </w:r>
      <w:r>
        <w:rPr>
          <w:i/>
        </w:rPr>
        <w:t>you</w:t>
      </w:r>
      <w:r>
        <w:t xml:space="preserve"> change </w:t>
      </w:r>
      <w:r>
        <w:rPr>
          <w:i/>
        </w:rPr>
        <w:t>your pricing plan</w:t>
      </w:r>
      <w:r>
        <w:t>?</w:t>
      </w:r>
      <w:bookmarkEnd w:id="56"/>
      <w:bookmarkEnd w:id="57"/>
      <w:bookmarkEnd w:id="58"/>
      <w:bookmarkEnd w:id="59"/>
    </w:p>
    <w:p w14:paraId="29304812" w14:textId="77777777" w:rsidR="00E73BB7" w:rsidRDefault="00113168">
      <w:pPr>
        <w:pStyle w:val="BMIndent5"/>
        <w:suppressAutoHyphens/>
        <w:ind w:left="720"/>
      </w:pPr>
      <w:r>
        <w:rPr>
          <w:i/>
        </w:rPr>
        <w:t>You</w:t>
      </w:r>
      <w:r>
        <w:t xml:space="preserve"> may change </w:t>
      </w:r>
      <w:r>
        <w:rPr>
          <w:i/>
        </w:rPr>
        <w:t>pricing plan</w:t>
      </w:r>
      <w:r>
        <w:t>:</w:t>
      </w:r>
    </w:p>
    <w:p w14:paraId="3C4999A1" w14:textId="77777777" w:rsidR="00E73BB7" w:rsidRDefault="00113168">
      <w:pPr>
        <w:pStyle w:val="Heading7"/>
        <w:rPr>
          <w:rFonts w:cs="Arial"/>
        </w:rPr>
      </w:pPr>
      <w:r>
        <w:t xml:space="preserve">if </w:t>
      </w:r>
      <w:r>
        <w:rPr>
          <w:i/>
        </w:rPr>
        <w:t>your</w:t>
      </w:r>
      <w:r>
        <w:t xml:space="preserve"> current </w:t>
      </w:r>
      <w:r>
        <w:rPr>
          <w:i/>
        </w:rPr>
        <w:t xml:space="preserve">pricing plan </w:t>
      </w:r>
      <w:r>
        <w:t xml:space="preserve">allows </w:t>
      </w:r>
      <w:r>
        <w:rPr>
          <w:i/>
        </w:rPr>
        <w:t>you</w:t>
      </w:r>
      <w:r>
        <w:t xml:space="preserve"> to change, and</w:t>
      </w:r>
    </w:p>
    <w:p w14:paraId="6E978D14" w14:textId="77777777" w:rsidR="00E73BB7" w:rsidRDefault="00113168">
      <w:pPr>
        <w:pStyle w:val="Heading7"/>
        <w:rPr>
          <w:rFonts w:cs="Arial"/>
        </w:rPr>
      </w:pPr>
      <w:r>
        <w:t xml:space="preserve">if </w:t>
      </w:r>
      <w:r>
        <w:rPr>
          <w:i/>
        </w:rPr>
        <w:t>you</w:t>
      </w:r>
      <w:r>
        <w:t xml:space="preserve"> meet the eligibility criteria of the </w:t>
      </w:r>
      <w:r>
        <w:rPr>
          <w:i/>
        </w:rPr>
        <w:t xml:space="preserve">pricing plan </w:t>
      </w:r>
      <w:r>
        <w:t xml:space="preserve">to which </w:t>
      </w:r>
      <w:r>
        <w:rPr>
          <w:i/>
        </w:rPr>
        <w:t>you</w:t>
      </w:r>
      <w:r>
        <w:t xml:space="preserve"> are wanting to change (for example, if </w:t>
      </w:r>
      <w:r>
        <w:rPr>
          <w:i/>
        </w:rPr>
        <w:t>you</w:t>
      </w:r>
      <w:r>
        <w:t xml:space="preserve"> are changing from a </w:t>
      </w:r>
      <w:r>
        <w:rPr>
          <w:i/>
        </w:rPr>
        <w:t xml:space="preserve">pricing plan </w:t>
      </w:r>
      <w:r>
        <w:t xml:space="preserve">with lower charges to a </w:t>
      </w:r>
      <w:r>
        <w:rPr>
          <w:i/>
        </w:rPr>
        <w:t xml:space="preserve">pricing plan </w:t>
      </w:r>
      <w:r>
        <w:t xml:space="preserve">where there are higher charges that </w:t>
      </w:r>
      <w:r>
        <w:rPr>
          <w:i/>
        </w:rPr>
        <w:t xml:space="preserve">you </w:t>
      </w:r>
      <w:r>
        <w:t xml:space="preserve">meet the credit requirements of the </w:t>
      </w:r>
      <w:r>
        <w:rPr>
          <w:i/>
        </w:rPr>
        <w:t xml:space="preserve">pricing plan </w:t>
      </w:r>
      <w:r>
        <w:t>with higher charges).</w:t>
      </w:r>
      <w:bookmarkStart w:id="60" w:name="_Toc91658708"/>
      <w:bookmarkStart w:id="61" w:name="_Toc92776681"/>
    </w:p>
    <w:p w14:paraId="470C1F11" w14:textId="77777777" w:rsidR="00E73BB7" w:rsidRPr="004B36E0" w:rsidRDefault="00113168">
      <w:pPr>
        <w:pStyle w:val="Heading4"/>
        <w:tabs>
          <w:tab w:val="left" w:pos="720"/>
        </w:tabs>
        <w:rPr>
          <w:rFonts w:cs="Arial"/>
        </w:rPr>
      </w:pPr>
      <w:bookmarkStart w:id="62" w:name="_Toc89248103"/>
      <w:bookmarkStart w:id="63" w:name="_Toc91658709"/>
      <w:bookmarkStart w:id="64" w:name="_Toc92776682"/>
      <w:bookmarkStart w:id="65" w:name="_Toc253135313"/>
      <w:bookmarkStart w:id="66" w:name="_Toc202635007"/>
      <w:bookmarkEnd w:id="60"/>
      <w:bookmarkEnd w:id="61"/>
      <w:r w:rsidRPr="004B36E0">
        <w:t>Cancellation Fee</w:t>
      </w:r>
      <w:bookmarkEnd w:id="62"/>
      <w:r w:rsidRPr="004B36E0">
        <w:t>s</w:t>
      </w:r>
      <w:bookmarkStart w:id="67" w:name="_Toc91658710"/>
      <w:bookmarkStart w:id="68" w:name="_Toc92776683"/>
      <w:bookmarkEnd w:id="63"/>
      <w:bookmarkEnd w:id="64"/>
      <w:bookmarkEnd w:id="65"/>
      <w:bookmarkEnd w:id="66"/>
    </w:p>
    <w:p w14:paraId="3710B11C" w14:textId="77777777" w:rsidR="00E73BB7" w:rsidRPr="004B36E0" w:rsidRDefault="00113168">
      <w:pPr>
        <w:pStyle w:val="Heading5"/>
        <w:tabs>
          <w:tab w:val="left" w:pos="720"/>
        </w:tabs>
        <w:rPr>
          <w:rFonts w:cs="Arial"/>
        </w:rPr>
      </w:pPr>
      <w:bookmarkStart w:id="69" w:name="_Toc253135314"/>
      <w:bookmarkStart w:id="70" w:name="_Toc202635008"/>
      <w:r w:rsidRPr="004B36E0">
        <w:t xml:space="preserve">What is the </w:t>
      </w:r>
      <w:r w:rsidR="000844C4" w:rsidRPr="004B36E0">
        <w:rPr>
          <w:i/>
        </w:rPr>
        <w:t>cancellation fee</w:t>
      </w:r>
      <w:r w:rsidRPr="004B36E0">
        <w:t xml:space="preserve"> based on?</w:t>
      </w:r>
      <w:bookmarkEnd w:id="67"/>
      <w:bookmarkEnd w:id="68"/>
      <w:bookmarkEnd w:id="69"/>
      <w:bookmarkEnd w:id="70"/>
    </w:p>
    <w:p w14:paraId="16674229" w14:textId="77777777" w:rsidR="00E73BB7" w:rsidRPr="004B36E0" w:rsidRDefault="003309F2">
      <w:pPr>
        <w:pStyle w:val="BMIndent5"/>
        <w:suppressAutoHyphens/>
        <w:ind w:left="720"/>
      </w:pPr>
      <w:r w:rsidRPr="004B36E0">
        <w:t xml:space="preserve">If a </w:t>
      </w:r>
      <w:r w:rsidRPr="004B36E0">
        <w:rPr>
          <w:i/>
          <w:iCs w:val="0"/>
        </w:rPr>
        <w:t>cancellation fee</w:t>
      </w:r>
      <w:r w:rsidRPr="004B36E0">
        <w:t xml:space="preserve"> is payable, it </w:t>
      </w:r>
      <w:r w:rsidR="00113168" w:rsidRPr="004B36E0">
        <w:t>is based on:</w:t>
      </w:r>
    </w:p>
    <w:p w14:paraId="1261E136" w14:textId="77777777" w:rsidR="00E73BB7" w:rsidRPr="004B36E0" w:rsidRDefault="00113168">
      <w:pPr>
        <w:pStyle w:val="Heading7"/>
        <w:rPr>
          <w:rFonts w:cs="Arial"/>
        </w:rPr>
      </w:pPr>
      <w:r w:rsidRPr="004B36E0">
        <w:t xml:space="preserve">the </w:t>
      </w:r>
      <w:r w:rsidR="00454F68" w:rsidRPr="004B36E0">
        <w:rPr>
          <w:i/>
        </w:rPr>
        <w:t>maximum cancellation fee</w:t>
      </w:r>
      <w:r w:rsidRPr="004B36E0">
        <w:t xml:space="preserve">, </w:t>
      </w:r>
    </w:p>
    <w:p w14:paraId="50097E94" w14:textId="77777777" w:rsidR="00E73BB7" w:rsidRPr="004B36E0" w:rsidRDefault="00113168">
      <w:pPr>
        <w:pStyle w:val="Heading7"/>
        <w:rPr>
          <w:rFonts w:cs="Arial"/>
        </w:rPr>
      </w:pPr>
      <w:r w:rsidRPr="004B36E0">
        <w:t xml:space="preserve">the </w:t>
      </w:r>
      <w:r w:rsidRPr="004B36E0">
        <w:rPr>
          <w:i/>
        </w:rPr>
        <w:t>minimum term of</w:t>
      </w:r>
      <w:r w:rsidRPr="004B36E0">
        <w:t xml:space="preserve"> the </w:t>
      </w:r>
      <w:r w:rsidRPr="004B36E0">
        <w:rPr>
          <w:i/>
        </w:rPr>
        <w:t>agreement</w:t>
      </w:r>
      <w:r w:rsidRPr="004B36E0">
        <w:t xml:space="preserve">, </w:t>
      </w:r>
    </w:p>
    <w:p w14:paraId="1749C2D1" w14:textId="77777777" w:rsidR="00E73BB7" w:rsidRPr="004B36E0" w:rsidRDefault="00113168" w:rsidP="000C07F5">
      <w:pPr>
        <w:pStyle w:val="Heading7"/>
        <w:rPr>
          <w:rFonts w:cs="Arial"/>
        </w:rPr>
      </w:pPr>
      <w:r w:rsidRPr="004B36E0">
        <w:t xml:space="preserve">when </w:t>
      </w:r>
      <w:r w:rsidRPr="004B36E0">
        <w:rPr>
          <w:i/>
        </w:rPr>
        <w:t>you</w:t>
      </w:r>
      <w:r w:rsidRPr="004B36E0">
        <w:t xml:space="preserve"> </w:t>
      </w:r>
      <w:r w:rsidR="000844C4" w:rsidRPr="004B36E0">
        <w:rPr>
          <w:i/>
        </w:rPr>
        <w:t>cancel the service</w:t>
      </w:r>
      <w:r w:rsidR="008B4D82" w:rsidRPr="004B36E0">
        <w:t>, and</w:t>
      </w:r>
    </w:p>
    <w:p w14:paraId="03C3979B" w14:textId="77777777" w:rsidR="00E73BB7" w:rsidRPr="004B36E0" w:rsidRDefault="008B4D82" w:rsidP="000C07F5">
      <w:pPr>
        <w:pStyle w:val="Heading7"/>
        <w:rPr>
          <w:rFonts w:cs="Arial"/>
          <w:color w:val="0000FF"/>
          <w:u w:val="double"/>
        </w:rPr>
      </w:pPr>
      <w:bookmarkStart w:id="71" w:name="_BPDC_LN_INS_1001"/>
      <w:bookmarkStart w:id="72" w:name="_BPDC_PR_INS_1002"/>
      <w:bookmarkEnd w:id="71"/>
      <w:bookmarkEnd w:id="72"/>
      <w:r w:rsidRPr="004B36E0">
        <w:t xml:space="preserve">any other </w:t>
      </w:r>
      <w:r w:rsidR="00685DFB" w:rsidRPr="004B36E0">
        <w:rPr>
          <w:i/>
        </w:rPr>
        <w:t>cancellation fees</w:t>
      </w:r>
      <w:r w:rsidRPr="004B36E0">
        <w:t xml:space="preserve"> or charges referred to in </w:t>
      </w:r>
      <w:r w:rsidRPr="004B36E0">
        <w:rPr>
          <w:i/>
        </w:rPr>
        <w:t>our agreement</w:t>
      </w:r>
      <w:r w:rsidRPr="004B36E0">
        <w:t xml:space="preserve">. </w:t>
      </w:r>
      <w:bookmarkStart w:id="73" w:name="_Toc91658711"/>
      <w:bookmarkStart w:id="74" w:name="_Toc92776684"/>
      <w:bookmarkStart w:id="75" w:name="_Ref89509816"/>
      <w:bookmarkStart w:id="76" w:name="_Hlk179531499"/>
    </w:p>
    <w:bookmarkEnd w:id="73"/>
    <w:bookmarkEnd w:id="74"/>
    <w:bookmarkEnd w:id="75"/>
    <w:p w14:paraId="019BDA52" w14:textId="77777777" w:rsidR="00D7196C" w:rsidRDefault="00D7196C"/>
    <w:p w14:paraId="53133A6E" w14:textId="77777777" w:rsidR="00E73BB7" w:rsidRDefault="00113168">
      <w:pPr>
        <w:pStyle w:val="Heading4"/>
        <w:tabs>
          <w:tab w:val="left" w:pos="720"/>
        </w:tabs>
        <w:rPr>
          <w:rFonts w:cs="Arial"/>
        </w:rPr>
      </w:pPr>
      <w:bookmarkStart w:id="77" w:name="_Toc91658720"/>
      <w:bookmarkStart w:id="78" w:name="_Toc92776693"/>
      <w:bookmarkStart w:id="79" w:name="_Toc253135318"/>
      <w:bookmarkStart w:id="80" w:name="_Toc202635009"/>
      <w:bookmarkStart w:id="81" w:name="_Toc89248119"/>
      <w:bookmarkStart w:id="82" w:name="_Toc91658714"/>
      <w:bookmarkStart w:id="83" w:name="_Toc92776687"/>
      <w:bookmarkStart w:id="84" w:name="_Toc89248104"/>
      <w:r>
        <w:rPr>
          <w:i/>
        </w:rPr>
        <w:t>Optus S</w:t>
      </w:r>
      <w:r w:rsidR="00CF6C8B">
        <w:rPr>
          <w:i/>
        </w:rPr>
        <w:t>IM</w:t>
      </w:r>
      <w:r>
        <w:rPr>
          <w:i/>
        </w:rPr>
        <w:t xml:space="preserve"> Card</w:t>
      </w:r>
      <w:bookmarkEnd w:id="77"/>
      <w:bookmarkEnd w:id="78"/>
      <w:bookmarkEnd w:id="79"/>
      <w:r w:rsidR="00453DFB">
        <w:rPr>
          <w:i/>
        </w:rPr>
        <w:t xml:space="preserve"> </w:t>
      </w:r>
      <w:r w:rsidR="00453DFB">
        <w:t>&amp; eSIM Profile</w:t>
      </w:r>
      <w:bookmarkEnd w:id="80"/>
    </w:p>
    <w:p w14:paraId="23B5621C" w14:textId="77777777" w:rsidR="00453DFB" w:rsidRDefault="00453DFB" w:rsidP="00453DFB">
      <w:pPr>
        <w:pStyle w:val="Heading5"/>
        <w:tabs>
          <w:tab w:val="left" w:pos="720"/>
        </w:tabs>
        <w:rPr>
          <w:rFonts w:cs="Arial"/>
        </w:rPr>
      </w:pPr>
      <w:bookmarkStart w:id="85" w:name="_Toc202635010"/>
      <w:bookmarkStart w:id="86" w:name="_Toc91658721"/>
      <w:bookmarkStart w:id="87" w:name="_Toc92776694"/>
      <w:bookmarkStart w:id="88" w:name="_Toc253135319"/>
      <w:r>
        <w:t xml:space="preserve">What do </w:t>
      </w:r>
      <w:r>
        <w:rPr>
          <w:i/>
        </w:rPr>
        <w:t>you</w:t>
      </w:r>
      <w:r>
        <w:t xml:space="preserve"> need to connect to </w:t>
      </w:r>
      <w:r>
        <w:rPr>
          <w:i/>
        </w:rPr>
        <w:t>our</w:t>
      </w:r>
      <w:r>
        <w:t xml:space="preserve"> </w:t>
      </w:r>
      <w:r>
        <w:rPr>
          <w:i/>
        </w:rPr>
        <w:t>carriage service</w:t>
      </w:r>
      <w:r>
        <w:t>?</w:t>
      </w:r>
      <w:bookmarkEnd w:id="85"/>
    </w:p>
    <w:p w14:paraId="00818A71" w14:textId="77777777" w:rsidR="00453DFB" w:rsidRDefault="00453DFB" w:rsidP="00453DFB">
      <w:pPr>
        <w:pStyle w:val="Heading7"/>
        <w:rPr>
          <w:rFonts w:cs="Arial"/>
        </w:rPr>
      </w:pPr>
      <w:r>
        <w:t xml:space="preserve">To be able to connect to </w:t>
      </w:r>
      <w:r>
        <w:rPr>
          <w:i/>
        </w:rPr>
        <w:t>our</w:t>
      </w:r>
      <w:r>
        <w:t xml:space="preserve"> </w:t>
      </w:r>
      <w:r>
        <w:rPr>
          <w:i/>
        </w:rPr>
        <w:t>carriage service</w:t>
      </w:r>
      <w:r>
        <w:t xml:space="preserve">, </w:t>
      </w:r>
      <w:r>
        <w:rPr>
          <w:i/>
        </w:rPr>
        <w:t>you</w:t>
      </w:r>
      <w:r>
        <w:t xml:space="preserve"> need an </w:t>
      </w:r>
      <w:r>
        <w:rPr>
          <w:i/>
        </w:rPr>
        <w:t>Optus SIM card which may be either a physical SIM card or an eSIM profile</w:t>
      </w:r>
      <w:r>
        <w:t xml:space="preserve">. </w:t>
      </w:r>
    </w:p>
    <w:p w14:paraId="04A8C25C" w14:textId="77777777" w:rsidR="00453DFB" w:rsidRDefault="00453DFB" w:rsidP="00453DFB">
      <w:pPr>
        <w:pStyle w:val="Heading7"/>
      </w:pPr>
      <w:r>
        <w:t xml:space="preserve">If </w:t>
      </w:r>
      <w:r>
        <w:rPr>
          <w:i/>
        </w:rPr>
        <w:t xml:space="preserve">you </w:t>
      </w:r>
      <w:r>
        <w:t xml:space="preserve">do not already have an </w:t>
      </w:r>
      <w:r>
        <w:rPr>
          <w:i/>
        </w:rPr>
        <w:t xml:space="preserve">Optus SIM card </w:t>
      </w:r>
      <w:r>
        <w:t xml:space="preserve">for use with </w:t>
      </w:r>
      <w:r>
        <w:rPr>
          <w:i/>
        </w:rPr>
        <w:t>our carriage service</w:t>
      </w:r>
      <w:r>
        <w:t xml:space="preserve">, </w:t>
      </w:r>
      <w:r>
        <w:rPr>
          <w:i/>
        </w:rPr>
        <w:t xml:space="preserve">we </w:t>
      </w:r>
      <w:r>
        <w:t xml:space="preserve">will give </w:t>
      </w:r>
      <w:r>
        <w:rPr>
          <w:i/>
        </w:rPr>
        <w:t>you</w:t>
      </w:r>
      <w:r>
        <w:t xml:space="preserve"> an </w:t>
      </w:r>
      <w:r>
        <w:rPr>
          <w:i/>
        </w:rPr>
        <w:t xml:space="preserve">Optus SIM card. You </w:t>
      </w:r>
      <w:r>
        <w:t xml:space="preserve">may have an </w:t>
      </w:r>
      <w:r>
        <w:rPr>
          <w:i/>
        </w:rPr>
        <w:t xml:space="preserve">Optus SIM card </w:t>
      </w:r>
      <w:r>
        <w:t xml:space="preserve">if </w:t>
      </w:r>
      <w:r>
        <w:rPr>
          <w:i/>
        </w:rPr>
        <w:t>you</w:t>
      </w:r>
      <w:r>
        <w:t xml:space="preserve"> transfer from </w:t>
      </w:r>
      <w:r>
        <w:rPr>
          <w:i/>
        </w:rPr>
        <w:t xml:space="preserve">our </w:t>
      </w:r>
      <w:r>
        <w:t xml:space="preserve">pre-paid mobile service to </w:t>
      </w:r>
      <w:r>
        <w:rPr>
          <w:i/>
        </w:rPr>
        <w:t>our</w:t>
      </w:r>
      <w:r>
        <w:t xml:space="preserve"> </w:t>
      </w:r>
      <w:r>
        <w:rPr>
          <w:i/>
        </w:rPr>
        <w:t>carriage service</w:t>
      </w:r>
      <w:r>
        <w:t>.</w:t>
      </w:r>
    </w:p>
    <w:p w14:paraId="5934E477" w14:textId="77777777" w:rsidR="00453DFB" w:rsidRDefault="00453DFB" w:rsidP="00453DFB">
      <w:pPr>
        <w:pStyle w:val="Heading7"/>
      </w:pPr>
      <w:r>
        <w:t xml:space="preserve">If we provide you with access to an eSIM profile, you will need access to the internet </w:t>
      </w:r>
      <w:proofErr w:type="gramStart"/>
      <w:r>
        <w:t>in order to</w:t>
      </w:r>
      <w:proofErr w:type="gramEnd"/>
      <w:r>
        <w:t xml:space="preserve"> download your eSIM profile onto your device.  You must also have an eSIM capable device </w:t>
      </w:r>
      <w:proofErr w:type="gramStart"/>
      <w:r>
        <w:t>in order to</w:t>
      </w:r>
      <w:proofErr w:type="gramEnd"/>
      <w:r>
        <w:t xml:space="preserve"> use an eSIM profile.</w:t>
      </w:r>
    </w:p>
    <w:p w14:paraId="5D2D9289" w14:textId="77777777" w:rsidR="00453DFB" w:rsidRDefault="00453DFB" w:rsidP="00453DFB">
      <w:pPr>
        <w:pStyle w:val="Heading7"/>
      </w:pPr>
      <w:r>
        <w:t xml:space="preserve">If </w:t>
      </w:r>
      <w:r w:rsidRPr="00CD481B">
        <w:rPr>
          <w:i/>
          <w:iCs/>
        </w:rPr>
        <w:t>you</w:t>
      </w:r>
      <w:r>
        <w:t xml:space="preserve"> have an eSIM profile to connect to our network and want to move </w:t>
      </w:r>
      <w:r w:rsidRPr="00CD481B">
        <w:rPr>
          <w:i/>
          <w:iCs/>
        </w:rPr>
        <w:t xml:space="preserve">your </w:t>
      </w:r>
      <w:r>
        <w:rPr>
          <w:i/>
          <w:iCs/>
        </w:rPr>
        <w:t>carriage service</w:t>
      </w:r>
      <w:r>
        <w:t xml:space="preserve"> to a different device, </w:t>
      </w:r>
      <w:r w:rsidRPr="00CD481B">
        <w:rPr>
          <w:i/>
          <w:iCs/>
        </w:rPr>
        <w:t>you</w:t>
      </w:r>
      <w:r>
        <w:t xml:space="preserve"> will need to undertake a SIM swap to transfer </w:t>
      </w:r>
      <w:r w:rsidRPr="00CD481B">
        <w:rPr>
          <w:i/>
          <w:iCs/>
        </w:rPr>
        <w:t>your service</w:t>
      </w:r>
      <w:r>
        <w:t xml:space="preserve"> to a new eSIM profile which must be downloaded on the different device.</w:t>
      </w:r>
    </w:p>
    <w:p w14:paraId="385B828A" w14:textId="576F056B" w:rsidR="00453DFB" w:rsidRDefault="00453DFB" w:rsidP="00453DFB">
      <w:pPr>
        <w:pStyle w:val="Heading7"/>
      </w:pPr>
      <w:r w:rsidRPr="004155BF">
        <w:t xml:space="preserve">If </w:t>
      </w:r>
      <w:r w:rsidRPr="00CD481B">
        <w:rPr>
          <w:i/>
          <w:iCs/>
        </w:rPr>
        <w:t>we</w:t>
      </w:r>
      <w:r w:rsidRPr="004155BF">
        <w:t xml:space="preserve"> provided </w:t>
      </w:r>
      <w:r w:rsidRPr="00CD481B">
        <w:rPr>
          <w:i/>
          <w:iCs/>
        </w:rPr>
        <w:t>you</w:t>
      </w:r>
      <w:r w:rsidRPr="004155BF">
        <w:t xml:space="preserve"> with an eSIM profile</w:t>
      </w:r>
      <w:r w:rsidR="00424339" w:rsidRPr="00424339">
        <w:t xml:space="preserve"> </w:t>
      </w:r>
      <w:r w:rsidRPr="004155BF">
        <w:t xml:space="preserve">and </w:t>
      </w:r>
      <w:r w:rsidRPr="00CD481B">
        <w:rPr>
          <w:i/>
          <w:iCs/>
        </w:rPr>
        <w:t>you</w:t>
      </w:r>
      <w:r w:rsidRPr="004155BF">
        <w:t xml:space="preserve"> have bought a plan and device together, </w:t>
      </w:r>
      <w:r w:rsidR="00AD00CF">
        <w:t>charging</w:t>
      </w:r>
      <w:r w:rsidR="00AD00CF" w:rsidRPr="004155BF">
        <w:t xml:space="preserve"> </w:t>
      </w:r>
      <w:r w:rsidRPr="004155BF">
        <w:t xml:space="preserve">for the </w:t>
      </w:r>
      <w:r w:rsidRPr="004155BF">
        <w:rPr>
          <w:i/>
          <w:iCs/>
        </w:rPr>
        <w:t>service</w:t>
      </w:r>
      <w:r w:rsidRPr="004155BF">
        <w:t xml:space="preserve"> will commence once </w:t>
      </w:r>
      <w:r w:rsidRPr="00CD481B">
        <w:rPr>
          <w:i/>
          <w:iCs/>
        </w:rPr>
        <w:t>you</w:t>
      </w:r>
      <w:r w:rsidRPr="004155BF">
        <w:t xml:space="preserve"> have received the device.</w:t>
      </w:r>
      <w:r w:rsidR="00FF018B">
        <w:t xml:space="preserve"> </w:t>
      </w:r>
      <w:r w:rsidR="00FF018B" w:rsidRPr="00402375">
        <w:rPr>
          <w:i/>
          <w:iCs/>
        </w:rPr>
        <w:t>You</w:t>
      </w:r>
      <w:r w:rsidR="00FF018B">
        <w:t xml:space="preserve"> will still need to download </w:t>
      </w:r>
      <w:r w:rsidR="00FF018B" w:rsidRPr="00402375">
        <w:rPr>
          <w:i/>
          <w:iCs/>
        </w:rPr>
        <w:t>your</w:t>
      </w:r>
      <w:r w:rsidR="00FF018B">
        <w:t xml:space="preserve"> eSIM profile to </w:t>
      </w:r>
      <w:r w:rsidR="00FF018B" w:rsidRPr="00402375">
        <w:rPr>
          <w:i/>
          <w:iCs/>
        </w:rPr>
        <w:t>your</w:t>
      </w:r>
      <w:r w:rsidR="00FF018B">
        <w:t xml:space="preserve"> device to use </w:t>
      </w:r>
      <w:r w:rsidR="00FF018B" w:rsidRPr="00402375">
        <w:rPr>
          <w:i/>
          <w:iCs/>
        </w:rPr>
        <w:t>your</w:t>
      </w:r>
      <w:r w:rsidR="00FF018B">
        <w:t xml:space="preserve"> </w:t>
      </w:r>
      <w:r w:rsidR="00FF018B" w:rsidRPr="00FF018B">
        <w:rPr>
          <w:i/>
          <w:iCs/>
        </w:rPr>
        <w:t>service</w:t>
      </w:r>
      <w:r w:rsidR="00FF018B">
        <w:t>.</w:t>
      </w:r>
    </w:p>
    <w:p w14:paraId="613B9212" w14:textId="52A2CA8E" w:rsidR="00FF018B" w:rsidRPr="00FF018B" w:rsidRDefault="00FF018B" w:rsidP="00FF018B">
      <w:pPr>
        <w:pStyle w:val="Heading7"/>
      </w:pPr>
      <w:r>
        <w:t xml:space="preserve">If we provided </w:t>
      </w:r>
      <w:r w:rsidRPr="00DC6851">
        <w:rPr>
          <w:i/>
          <w:iCs/>
        </w:rPr>
        <w:t>you</w:t>
      </w:r>
      <w:r>
        <w:t xml:space="preserve"> with an eSIM profile on or after 18 March 2025 and </w:t>
      </w:r>
      <w:r w:rsidRPr="00C329EF">
        <w:rPr>
          <w:i/>
          <w:iCs/>
        </w:rPr>
        <w:t>you</w:t>
      </w:r>
      <w:r>
        <w:t xml:space="preserve"> have bought a plan without a device, </w:t>
      </w:r>
      <w:r w:rsidRPr="00C329EF">
        <w:rPr>
          <w:i/>
          <w:iCs/>
        </w:rPr>
        <w:t>your</w:t>
      </w:r>
      <w:r>
        <w:t xml:space="preserve"> </w:t>
      </w:r>
      <w:r>
        <w:rPr>
          <w:i/>
          <w:iCs/>
        </w:rPr>
        <w:t>service</w:t>
      </w:r>
      <w:r>
        <w:t xml:space="preserve"> will be activated and charging for </w:t>
      </w:r>
      <w:r w:rsidRPr="00C329EF">
        <w:rPr>
          <w:i/>
          <w:iCs/>
        </w:rPr>
        <w:t>your</w:t>
      </w:r>
      <w:r>
        <w:t xml:space="preserve"> </w:t>
      </w:r>
      <w:r>
        <w:rPr>
          <w:i/>
          <w:iCs/>
        </w:rPr>
        <w:t xml:space="preserve">service </w:t>
      </w:r>
      <w:r>
        <w:t xml:space="preserve">will start once </w:t>
      </w:r>
      <w:r w:rsidRPr="00C329EF">
        <w:rPr>
          <w:i/>
          <w:iCs/>
        </w:rPr>
        <w:t>your</w:t>
      </w:r>
      <w:r>
        <w:t xml:space="preserve"> order has been accepted and fulfilled.  </w:t>
      </w:r>
      <w:r w:rsidRPr="00C329EF">
        <w:rPr>
          <w:i/>
          <w:iCs/>
        </w:rPr>
        <w:t>You</w:t>
      </w:r>
      <w:r>
        <w:t xml:space="preserve"> will still need to download </w:t>
      </w:r>
      <w:r w:rsidRPr="00C329EF">
        <w:rPr>
          <w:i/>
          <w:iCs/>
        </w:rPr>
        <w:t>your</w:t>
      </w:r>
      <w:r>
        <w:t xml:space="preserve"> eSIM profile to </w:t>
      </w:r>
      <w:r w:rsidRPr="00C329EF">
        <w:rPr>
          <w:i/>
          <w:iCs/>
        </w:rPr>
        <w:t>your</w:t>
      </w:r>
      <w:r>
        <w:t xml:space="preserve"> device to use </w:t>
      </w:r>
      <w:r w:rsidRPr="00C329EF">
        <w:rPr>
          <w:i/>
          <w:iCs/>
        </w:rPr>
        <w:t>your</w:t>
      </w:r>
      <w:r>
        <w:t xml:space="preserve"> </w:t>
      </w:r>
      <w:r w:rsidRPr="00FF018B">
        <w:rPr>
          <w:i/>
          <w:iCs/>
        </w:rPr>
        <w:t>service</w:t>
      </w:r>
      <w:r>
        <w:t>.</w:t>
      </w:r>
    </w:p>
    <w:p w14:paraId="29ABA9C6" w14:textId="198936B3" w:rsidR="00453DFB" w:rsidRPr="004155BF" w:rsidRDefault="00453DFB" w:rsidP="00453DFB">
      <w:pPr>
        <w:pStyle w:val="Heading7"/>
        <w:rPr>
          <w:szCs w:val="20"/>
        </w:rPr>
      </w:pPr>
      <w:r w:rsidRPr="004155BF">
        <w:rPr>
          <w:szCs w:val="20"/>
        </w:rPr>
        <w:t xml:space="preserve">If we provided </w:t>
      </w:r>
      <w:r w:rsidRPr="00C329EF">
        <w:rPr>
          <w:i/>
          <w:iCs/>
          <w:szCs w:val="20"/>
        </w:rPr>
        <w:t>you</w:t>
      </w:r>
      <w:r w:rsidRPr="004155BF">
        <w:rPr>
          <w:szCs w:val="20"/>
        </w:rPr>
        <w:t xml:space="preserve"> with an eSIM profile prior </w:t>
      </w:r>
      <w:proofErr w:type="gramStart"/>
      <w:r w:rsidRPr="004155BF">
        <w:rPr>
          <w:szCs w:val="20"/>
        </w:rPr>
        <w:t xml:space="preserve">to  </w:t>
      </w:r>
      <w:r w:rsidR="00424339">
        <w:rPr>
          <w:szCs w:val="20"/>
        </w:rPr>
        <w:t>18</w:t>
      </w:r>
      <w:proofErr w:type="gramEnd"/>
      <w:r w:rsidR="00424339">
        <w:rPr>
          <w:szCs w:val="20"/>
        </w:rPr>
        <w:t xml:space="preserve"> March 2025 </w:t>
      </w:r>
      <w:r w:rsidRPr="004155BF">
        <w:rPr>
          <w:szCs w:val="20"/>
        </w:rPr>
        <w:t xml:space="preserve">and you have bought a plan without a device, </w:t>
      </w:r>
      <w:r w:rsidR="00AD00CF">
        <w:rPr>
          <w:szCs w:val="20"/>
        </w:rPr>
        <w:t>charging</w:t>
      </w:r>
      <w:r w:rsidR="00AD00CF" w:rsidRPr="004155BF">
        <w:rPr>
          <w:szCs w:val="20"/>
        </w:rPr>
        <w:t xml:space="preserve"> </w:t>
      </w:r>
      <w:r w:rsidRPr="004155BF">
        <w:rPr>
          <w:szCs w:val="20"/>
        </w:rPr>
        <w:t xml:space="preserve">for the </w:t>
      </w:r>
      <w:r w:rsidRPr="004155BF">
        <w:rPr>
          <w:i/>
          <w:iCs/>
          <w:szCs w:val="20"/>
        </w:rPr>
        <w:t>service</w:t>
      </w:r>
      <w:r w:rsidRPr="004155BF">
        <w:rPr>
          <w:szCs w:val="20"/>
        </w:rPr>
        <w:t xml:space="preserve"> will commence when </w:t>
      </w:r>
      <w:r w:rsidRPr="00056D8D">
        <w:rPr>
          <w:i/>
          <w:iCs/>
          <w:szCs w:val="20"/>
        </w:rPr>
        <w:t>you</w:t>
      </w:r>
      <w:r w:rsidRPr="004155BF">
        <w:rPr>
          <w:szCs w:val="20"/>
        </w:rPr>
        <w:t xml:space="preserve"> download </w:t>
      </w:r>
      <w:r w:rsidRPr="00056D8D">
        <w:rPr>
          <w:i/>
          <w:iCs/>
          <w:szCs w:val="20"/>
        </w:rPr>
        <w:t>your</w:t>
      </w:r>
      <w:r w:rsidRPr="004155BF">
        <w:rPr>
          <w:szCs w:val="20"/>
        </w:rPr>
        <w:t xml:space="preserve"> eSIM profile to your device.  If </w:t>
      </w:r>
      <w:r w:rsidRPr="00056D8D">
        <w:rPr>
          <w:i/>
          <w:iCs/>
          <w:szCs w:val="20"/>
        </w:rPr>
        <w:t>you</w:t>
      </w:r>
      <w:r w:rsidRPr="004155BF">
        <w:rPr>
          <w:szCs w:val="20"/>
        </w:rPr>
        <w:t xml:space="preserve"> </w:t>
      </w:r>
      <w:r w:rsidR="00280C31">
        <w:rPr>
          <w:szCs w:val="20"/>
        </w:rPr>
        <w:t>have</w:t>
      </w:r>
      <w:r w:rsidR="00280C31" w:rsidRPr="004155BF">
        <w:rPr>
          <w:szCs w:val="20"/>
        </w:rPr>
        <w:t xml:space="preserve"> </w:t>
      </w:r>
      <w:r w:rsidRPr="004155BF">
        <w:rPr>
          <w:szCs w:val="20"/>
        </w:rPr>
        <w:t>not download</w:t>
      </w:r>
      <w:r w:rsidR="00280C31">
        <w:rPr>
          <w:szCs w:val="20"/>
        </w:rPr>
        <w:t>ed</w:t>
      </w:r>
      <w:r w:rsidRPr="004155BF">
        <w:rPr>
          <w:szCs w:val="20"/>
        </w:rPr>
        <w:t xml:space="preserve"> your eSIM profile</w:t>
      </w:r>
      <w:r w:rsidR="00280C31">
        <w:rPr>
          <w:szCs w:val="20"/>
        </w:rPr>
        <w:t xml:space="preserve"> to </w:t>
      </w:r>
      <w:r w:rsidR="00280C31" w:rsidRPr="00056D8D">
        <w:rPr>
          <w:i/>
          <w:iCs/>
          <w:szCs w:val="20"/>
        </w:rPr>
        <w:t>your</w:t>
      </w:r>
      <w:r w:rsidR="00280C31">
        <w:rPr>
          <w:szCs w:val="20"/>
        </w:rPr>
        <w:t xml:space="preserve"> device, charging for the </w:t>
      </w:r>
      <w:r w:rsidR="00280C31">
        <w:rPr>
          <w:i/>
          <w:iCs/>
          <w:szCs w:val="20"/>
        </w:rPr>
        <w:t>service</w:t>
      </w:r>
      <w:r w:rsidR="00280C31">
        <w:rPr>
          <w:szCs w:val="20"/>
        </w:rPr>
        <w:t xml:space="preserve"> will commence</w:t>
      </w:r>
      <w:r w:rsidR="00280C31" w:rsidRPr="004155BF">
        <w:rPr>
          <w:szCs w:val="20"/>
        </w:rPr>
        <w:t xml:space="preserve"> </w:t>
      </w:r>
      <w:r w:rsidR="00280C31">
        <w:rPr>
          <w:szCs w:val="20"/>
        </w:rPr>
        <w:t xml:space="preserve">within 5 days after </w:t>
      </w:r>
      <w:r w:rsidR="00612544">
        <w:rPr>
          <w:szCs w:val="20"/>
        </w:rPr>
        <w:t xml:space="preserve">we provide </w:t>
      </w:r>
      <w:r w:rsidR="00612544" w:rsidRPr="00056D8D">
        <w:rPr>
          <w:i/>
          <w:iCs/>
          <w:szCs w:val="20"/>
        </w:rPr>
        <w:t>you</w:t>
      </w:r>
      <w:r w:rsidR="00612544">
        <w:rPr>
          <w:szCs w:val="20"/>
        </w:rPr>
        <w:t xml:space="preserve"> with access to </w:t>
      </w:r>
      <w:r w:rsidR="00612544" w:rsidRPr="00056D8D">
        <w:rPr>
          <w:i/>
          <w:iCs/>
          <w:szCs w:val="20"/>
        </w:rPr>
        <w:t>your</w:t>
      </w:r>
      <w:r w:rsidR="00612544">
        <w:rPr>
          <w:szCs w:val="20"/>
        </w:rPr>
        <w:t xml:space="preserve"> eSIM profile. </w:t>
      </w:r>
      <w:r w:rsidR="00612544" w:rsidRPr="008B1218">
        <w:rPr>
          <w:i/>
          <w:iCs/>
        </w:rPr>
        <w:t>You</w:t>
      </w:r>
      <w:r w:rsidR="00612544">
        <w:t xml:space="preserve"> will still need to download </w:t>
      </w:r>
      <w:r w:rsidR="00612544" w:rsidRPr="008B1218">
        <w:rPr>
          <w:i/>
          <w:iCs/>
        </w:rPr>
        <w:t>your</w:t>
      </w:r>
      <w:r w:rsidR="00612544">
        <w:t xml:space="preserve"> eSIM profile to </w:t>
      </w:r>
      <w:r w:rsidR="00612544" w:rsidRPr="008B1218">
        <w:rPr>
          <w:i/>
          <w:iCs/>
        </w:rPr>
        <w:t>your</w:t>
      </w:r>
      <w:r w:rsidR="00612544">
        <w:t xml:space="preserve"> device to use </w:t>
      </w:r>
      <w:r w:rsidR="00612544" w:rsidRPr="008B1218">
        <w:rPr>
          <w:i/>
          <w:iCs/>
        </w:rPr>
        <w:t>your</w:t>
      </w:r>
      <w:r w:rsidR="00612544">
        <w:t xml:space="preserve"> </w:t>
      </w:r>
      <w:proofErr w:type="gramStart"/>
      <w:r w:rsidR="00612544" w:rsidRPr="00FF018B">
        <w:rPr>
          <w:i/>
          <w:iCs/>
        </w:rPr>
        <w:t>service</w:t>
      </w:r>
      <w:r w:rsidR="00612544">
        <w:t>.</w:t>
      </w:r>
      <w:r w:rsidRPr="004155BF">
        <w:rPr>
          <w:szCs w:val="20"/>
        </w:rPr>
        <w:t>.</w:t>
      </w:r>
      <w:proofErr w:type="gramEnd"/>
    </w:p>
    <w:bookmarkEnd w:id="76"/>
    <w:p w14:paraId="4B08F9BE" w14:textId="77777777" w:rsidR="004155BF" w:rsidRPr="004155BF" w:rsidRDefault="004155BF" w:rsidP="00453DFB">
      <w:pPr>
        <w:ind w:left="1440"/>
        <w:rPr>
          <w:rFonts w:eastAsia="Times New Roman"/>
          <w:sz w:val="20"/>
          <w:szCs w:val="20"/>
        </w:rPr>
      </w:pPr>
    </w:p>
    <w:p w14:paraId="3261D7C0" w14:textId="77777777" w:rsidR="00E73BB7" w:rsidRDefault="00113168">
      <w:pPr>
        <w:pStyle w:val="Heading5"/>
        <w:tabs>
          <w:tab w:val="left" w:pos="720"/>
        </w:tabs>
        <w:rPr>
          <w:rFonts w:cs="Arial"/>
        </w:rPr>
      </w:pPr>
      <w:bookmarkStart w:id="89" w:name="_Toc91658722"/>
      <w:bookmarkStart w:id="90" w:name="_Toc92776695"/>
      <w:bookmarkStart w:id="91" w:name="_Toc253135320"/>
      <w:bookmarkStart w:id="92" w:name="_Toc202635011"/>
      <w:bookmarkEnd w:id="86"/>
      <w:bookmarkEnd w:id="87"/>
      <w:bookmarkEnd w:id="88"/>
      <w:r>
        <w:lastRenderedPageBreak/>
        <w:t xml:space="preserve">Who owns the </w:t>
      </w:r>
      <w:r>
        <w:rPr>
          <w:i/>
        </w:rPr>
        <w:t>Optus SIM card</w:t>
      </w:r>
      <w:r>
        <w:t>?</w:t>
      </w:r>
      <w:bookmarkEnd w:id="89"/>
      <w:bookmarkEnd w:id="90"/>
      <w:bookmarkEnd w:id="91"/>
      <w:bookmarkEnd w:id="92"/>
    </w:p>
    <w:p w14:paraId="6E9E9F8A" w14:textId="77777777" w:rsidR="00E73BB7" w:rsidRDefault="00113168">
      <w:pPr>
        <w:pStyle w:val="Heading7"/>
        <w:rPr>
          <w:rFonts w:cs="Arial"/>
        </w:rPr>
      </w:pPr>
      <w:r>
        <w:rPr>
          <w:i/>
        </w:rPr>
        <w:t>We</w:t>
      </w:r>
      <w:r>
        <w:t xml:space="preserve"> own the </w:t>
      </w:r>
      <w:r>
        <w:rPr>
          <w:i/>
        </w:rPr>
        <w:t xml:space="preserve">Optus SIM </w:t>
      </w:r>
      <w:proofErr w:type="gramStart"/>
      <w:r>
        <w:rPr>
          <w:i/>
        </w:rPr>
        <w:t>card</w:t>
      </w:r>
      <w:proofErr w:type="gramEnd"/>
      <w:r>
        <w:rPr>
          <w:i/>
        </w:rPr>
        <w:t xml:space="preserve"> </w:t>
      </w:r>
      <w:r>
        <w:t xml:space="preserve">and it </w:t>
      </w:r>
      <w:proofErr w:type="gramStart"/>
      <w:r>
        <w:t xml:space="preserve">remains </w:t>
      </w:r>
      <w:r>
        <w:rPr>
          <w:i/>
        </w:rPr>
        <w:t>our</w:t>
      </w:r>
      <w:r>
        <w:t xml:space="preserve"> property at all times</w:t>
      </w:r>
      <w:proofErr w:type="gramEnd"/>
      <w:r>
        <w:t xml:space="preserve">. </w:t>
      </w:r>
    </w:p>
    <w:p w14:paraId="565B5337" w14:textId="77777777" w:rsidR="00E73BB7" w:rsidRDefault="00113168">
      <w:pPr>
        <w:pStyle w:val="Heading7"/>
        <w:rPr>
          <w:rFonts w:cs="Arial"/>
        </w:rPr>
      </w:pPr>
      <w:r>
        <w:rPr>
          <w:i/>
        </w:rPr>
        <w:t>We</w:t>
      </w:r>
      <w:r>
        <w:t xml:space="preserve"> may request that </w:t>
      </w:r>
      <w:r>
        <w:rPr>
          <w:i/>
        </w:rPr>
        <w:t xml:space="preserve">you </w:t>
      </w:r>
      <w:r>
        <w:t xml:space="preserve">return the </w:t>
      </w:r>
      <w:r>
        <w:rPr>
          <w:i/>
        </w:rPr>
        <w:t xml:space="preserve">Optus SIM card </w:t>
      </w:r>
      <w:r>
        <w:t xml:space="preserve">if </w:t>
      </w:r>
      <w:r>
        <w:rPr>
          <w:i/>
        </w:rPr>
        <w:t>we issue you</w:t>
      </w:r>
      <w:r>
        <w:t xml:space="preserve"> with a replacement </w:t>
      </w:r>
      <w:r>
        <w:rPr>
          <w:i/>
        </w:rPr>
        <w:t>Optus SIM card</w:t>
      </w:r>
      <w:r>
        <w:t xml:space="preserve"> or </w:t>
      </w:r>
      <w:proofErr w:type="gramStart"/>
      <w:r>
        <w:rPr>
          <w:i/>
        </w:rPr>
        <w:t>we</w:t>
      </w:r>
      <w:r>
        <w:t xml:space="preserve"> no longer supply</w:t>
      </w:r>
      <w:proofErr w:type="gramEnd"/>
      <w:r>
        <w:t xml:space="preserve"> </w:t>
      </w:r>
      <w:r w:rsidR="008B4D82" w:rsidRPr="00663D91">
        <w:rPr>
          <w:i/>
        </w:rPr>
        <w:t>our</w:t>
      </w:r>
      <w:r w:rsidR="008B4D82">
        <w:t xml:space="preserve"> </w:t>
      </w:r>
      <w:r w:rsidR="008A1C20" w:rsidRPr="00DA6E19">
        <w:rPr>
          <w:i/>
        </w:rPr>
        <w:t>carriage</w:t>
      </w:r>
      <w:r w:rsidR="008A1C20">
        <w:rPr>
          <w:i/>
        </w:rPr>
        <w:t xml:space="preserve"> </w:t>
      </w:r>
      <w:r>
        <w:rPr>
          <w:i/>
        </w:rPr>
        <w:t>service</w:t>
      </w:r>
      <w:r>
        <w:t xml:space="preserve"> to </w:t>
      </w:r>
      <w:r>
        <w:rPr>
          <w:i/>
        </w:rPr>
        <w:t>you</w:t>
      </w:r>
      <w:r>
        <w:t>.</w:t>
      </w:r>
    </w:p>
    <w:p w14:paraId="089435FB" w14:textId="77777777" w:rsidR="00E73BB7" w:rsidRDefault="00113168">
      <w:pPr>
        <w:pStyle w:val="Heading7"/>
        <w:rPr>
          <w:rFonts w:cs="Arial"/>
        </w:rPr>
      </w:pPr>
      <w:r>
        <w:rPr>
          <w:i/>
        </w:rPr>
        <w:t xml:space="preserve">You </w:t>
      </w:r>
      <w:r>
        <w:t xml:space="preserve">must not interfere with or impair the operation of the </w:t>
      </w:r>
      <w:r>
        <w:rPr>
          <w:i/>
        </w:rPr>
        <w:t>Optus SIM card</w:t>
      </w:r>
      <w:r>
        <w:t>.</w:t>
      </w:r>
    </w:p>
    <w:p w14:paraId="38E79F39" w14:textId="77777777" w:rsidR="00E73BB7" w:rsidRPr="00A14362" w:rsidRDefault="00113168">
      <w:pPr>
        <w:pStyle w:val="Heading5"/>
        <w:keepNext w:val="0"/>
        <w:tabs>
          <w:tab w:val="left" w:pos="720"/>
        </w:tabs>
        <w:rPr>
          <w:rFonts w:cs="Arial"/>
        </w:rPr>
      </w:pPr>
      <w:bookmarkStart w:id="93" w:name="_Toc91658723"/>
      <w:bookmarkStart w:id="94" w:name="_Toc92776696"/>
      <w:bookmarkStart w:id="95" w:name="_Toc253135321"/>
      <w:bookmarkStart w:id="96" w:name="_Toc202635012"/>
      <w:r w:rsidRPr="00A14362">
        <w:t xml:space="preserve">What do </w:t>
      </w:r>
      <w:r w:rsidRPr="00A14362">
        <w:rPr>
          <w:i/>
        </w:rPr>
        <w:t>you</w:t>
      </w:r>
      <w:r w:rsidRPr="00A14362">
        <w:t xml:space="preserve"> do if </w:t>
      </w:r>
      <w:r w:rsidRPr="00A14362">
        <w:rPr>
          <w:i/>
        </w:rPr>
        <w:t>your</w:t>
      </w:r>
      <w:r w:rsidRPr="00A14362">
        <w:t xml:space="preserve"> </w:t>
      </w:r>
      <w:r w:rsidRPr="00A14362">
        <w:rPr>
          <w:i/>
        </w:rPr>
        <w:t>Optus SIM card</w:t>
      </w:r>
      <w:r w:rsidRPr="00A14362">
        <w:t xml:space="preserve"> is lost or stolen?</w:t>
      </w:r>
      <w:bookmarkEnd w:id="93"/>
      <w:bookmarkEnd w:id="94"/>
      <w:bookmarkEnd w:id="95"/>
      <w:bookmarkEnd w:id="96"/>
    </w:p>
    <w:p w14:paraId="28D41AA9" w14:textId="77777777" w:rsidR="00E73BB7" w:rsidRDefault="00113168">
      <w:pPr>
        <w:pStyle w:val="Heading7"/>
        <w:rPr>
          <w:rFonts w:cs="Arial"/>
        </w:rPr>
      </w:pPr>
      <w:r>
        <w:rPr>
          <w:i/>
        </w:rPr>
        <w:t>We</w:t>
      </w:r>
      <w:r>
        <w:t xml:space="preserve"> are not responsible for any lost or stolen </w:t>
      </w:r>
      <w:r>
        <w:rPr>
          <w:i/>
        </w:rPr>
        <w:t>Optus SIM cards</w:t>
      </w:r>
      <w:r>
        <w:t xml:space="preserve">. </w:t>
      </w:r>
    </w:p>
    <w:p w14:paraId="6C0F8DC6" w14:textId="77777777" w:rsidR="00E73BB7" w:rsidRDefault="00113168">
      <w:pPr>
        <w:pStyle w:val="Heading7"/>
        <w:rPr>
          <w:rFonts w:cs="Arial"/>
        </w:rPr>
      </w:pPr>
      <w:r>
        <w:rPr>
          <w:i/>
        </w:rPr>
        <w:t>You</w:t>
      </w:r>
      <w:r>
        <w:t xml:space="preserve"> must notify </w:t>
      </w:r>
      <w:r>
        <w:rPr>
          <w:i/>
        </w:rPr>
        <w:t>us</w:t>
      </w:r>
      <w:r>
        <w:t xml:space="preserve"> as soon as possible if the </w:t>
      </w:r>
      <w:r>
        <w:rPr>
          <w:i/>
        </w:rPr>
        <w:t>Optus SIM card</w:t>
      </w:r>
      <w:r>
        <w:t xml:space="preserve"> </w:t>
      </w:r>
      <w:r>
        <w:rPr>
          <w:i/>
        </w:rPr>
        <w:t>we</w:t>
      </w:r>
      <w:r>
        <w:t xml:space="preserve"> have given </w:t>
      </w:r>
      <w:r>
        <w:rPr>
          <w:i/>
        </w:rPr>
        <w:t>you</w:t>
      </w:r>
      <w:r>
        <w:t xml:space="preserve"> is lost or stolen and </w:t>
      </w:r>
      <w:r>
        <w:rPr>
          <w:i/>
        </w:rPr>
        <w:t xml:space="preserve">we </w:t>
      </w:r>
      <w:r>
        <w:t xml:space="preserve">will bar outgoing calls, suspend </w:t>
      </w:r>
      <w:r w:rsidR="008B4D82" w:rsidRPr="00663D91">
        <w:rPr>
          <w:i/>
        </w:rPr>
        <w:t>our</w:t>
      </w:r>
      <w:r w:rsidR="008B4D82">
        <w:t xml:space="preserve"> </w:t>
      </w:r>
      <w:r w:rsidR="00857489" w:rsidRPr="00DA6E19">
        <w:rPr>
          <w:i/>
        </w:rPr>
        <w:t>carriage</w:t>
      </w:r>
      <w:r w:rsidR="00857489">
        <w:rPr>
          <w:i/>
        </w:rPr>
        <w:t xml:space="preserve"> </w:t>
      </w:r>
      <w:r>
        <w:rPr>
          <w:i/>
        </w:rPr>
        <w:t xml:space="preserve">service </w:t>
      </w:r>
      <w:r>
        <w:t xml:space="preserve">or activate </w:t>
      </w:r>
      <w:r>
        <w:rPr>
          <w:i/>
        </w:rPr>
        <w:t xml:space="preserve">Optus IMEI blocking </w:t>
      </w:r>
      <w:r>
        <w:t xml:space="preserve">on </w:t>
      </w:r>
      <w:r w:rsidR="00295241" w:rsidRPr="00870FD8">
        <w:t>the</w:t>
      </w:r>
      <w:r w:rsidR="00295241" w:rsidRPr="00295241">
        <w:rPr>
          <w:i/>
        </w:rPr>
        <w:t xml:space="preserve"> mobile phone</w:t>
      </w:r>
      <w:r>
        <w:t xml:space="preserve"> (see clause </w:t>
      </w:r>
      <w:r>
        <w:fldChar w:fldCharType="begin"/>
      </w:r>
      <w:r>
        <w:instrText xml:space="preserve">REF _Ref408328200 \r \h \* Charformat  \* MERGEFORMAT </w:instrText>
      </w:r>
      <w:r>
        <w:fldChar w:fldCharType="separate"/>
      </w:r>
      <w:r w:rsidR="00D235A2">
        <w:t>9</w:t>
      </w:r>
      <w:r>
        <w:fldChar w:fldCharType="end"/>
      </w:r>
      <w:r>
        <w:t xml:space="preserve"> below). </w:t>
      </w:r>
    </w:p>
    <w:p w14:paraId="2BBED09A" w14:textId="77777777" w:rsidR="00E73BB7" w:rsidRDefault="00113168">
      <w:pPr>
        <w:pStyle w:val="Heading7"/>
        <w:rPr>
          <w:rFonts w:cs="Arial"/>
        </w:rPr>
      </w:pPr>
      <w:r>
        <w:rPr>
          <w:i/>
        </w:rPr>
        <w:t>You</w:t>
      </w:r>
      <w:r>
        <w:t xml:space="preserve"> are responsible for all charges for calls made using the lost or stolen </w:t>
      </w:r>
      <w:r>
        <w:rPr>
          <w:i/>
        </w:rPr>
        <w:t>Optus SIM card</w:t>
      </w:r>
      <w:r>
        <w:t xml:space="preserve"> up until the time </w:t>
      </w:r>
      <w:r>
        <w:rPr>
          <w:i/>
        </w:rPr>
        <w:t xml:space="preserve">you </w:t>
      </w:r>
      <w:r>
        <w:t xml:space="preserve">notify </w:t>
      </w:r>
      <w:r>
        <w:rPr>
          <w:i/>
        </w:rPr>
        <w:t>us</w:t>
      </w:r>
      <w:r>
        <w:t xml:space="preserve"> that </w:t>
      </w:r>
      <w:r>
        <w:rPr>
          <w:i/>
        </w:rPr>
        <w:t>your</w:t>
      </w:r>
      <w:r>
        <w:t xml:space="preserve"> </w:t>
      </w:r>
      <w:r>
        <w:rPr>
          <w:i/>
        </w:rPr>
        <w:t>Optus SIM card</w:t>
      </w:r>
      <w:r>
        <w:t xml:space="preserve"> has been lost or stolen and </w:t>
      </w:r>
      <w:r>
        <w:rPr>
          <w:i/>
        </w:rPr>
        <w:t>we</w:t>
      </w:r>
      <w:r>
        <w:t xml:space="preserve"> bar outgoing calls, suspend </w:t>
      </w:r>
      <w:r w:rsidR="008B4D82" w:rsidRPr="00663D91">
        <w:rPr>
          <w:i/>
        </w:rPr>
        <w:t>our</w:t>
      </w:r>
      <w:r w:rsidR="008B4D82">
        <w:t xml:space="preserve"> </w:t>
      </w:r>
      <w:r w:rsidR="00857489" w:rsidRPr="00DA6E19">
        <w:rPr>
          <w:i/>
        </w:rPr>
        <w:t>carriage</w:t>
      </w:r>
      <w:r w:rsidR="00857489">
        <w:rPr>
          <w:i/>
        </w:rPr>
        <w:t xml:space="preserve"> </w:t>
      </w:r>
      <w:r>
        <w:rPr>
          <w:i/>
        </w:rPr>
        <w:t xml:space="preserve">service </w:t>
      </w:r>
      <w:r>
        <w:t xml:space="preserve">or activate </w:t>
      </w:r>
      <w:r>
        <w:rPr>
          <w:i/>
        </w:rPr>
        <w:t xml:space="preserve">Optus IMEI blocking </w:t>
      </w:r>
      <w:r>
        <w:t>(see clause </w:t>
      </w:r>
      <w:r>
        <w:fldChar w:fldCharType="begin"/>
      </w:r>
      <w:r>
        <w:instrText xml:space="preserve">REF _Ref408328208 \r \h \* Charformat  \* MERGEFORMAT </w:instrText>
      </w:r>
      <w:r>
        <w:fldChar w:fldCharType="separate"/>
      </w:r>
      <w:r w:rsidR="00D235A2">
        <w:t>9</w:t>
      </w:r>
      <w:r>
        <w:fldChar w:fldCharType="end"/>
      </w:r>
      <w:r>
        <w:t xml:space="preserve"> below).</w:t>
      </w:r>
    </w:p>
    <w:p w14:paraId="52557E88" w14:textId="77777777" w:rsidR="00E73BB7" w:rsidRDefault="00113168">
      <w:pPr>
        <w:pStyle w:val="Heading5"/>
        <w:tabs>
          <w:tab w:val="left" w:pos="720"/>
        </w:tabs>
        <w:rPr>
          <w:rFonts w:cs="Arial"/>
        </w:rPr>
      </w:pPr>
      <w:bookmarkStart w:id="97" w:name="_Toc95107157"/>
      <w:bookmarkStart w:id="98" w:name="_Toc253135322"/>
      <w:bookmarkStart w:id="99" w:name="_Toc202635013"/>
      <w:r>
        <w:t xml:space="preserve">Replacing the </w:t>
      </w:r>
      <w:r>
        <w:rPr>
          <w:i/>
        </w:rPr>
        <w:t>Optus SIM card</w:t>
      </w:r>
      <w:bookmarkEnd w:id="97"/>
      <w:bookmarkEnd w:id="98"/>
      <w:bookmarkEnd w:id="99"/>
    </w:p>
    <w:p w14:paraId="34E41866" w14:textId="77777777" w:rsidR="00E73BB7" w:rsidRDefault="00113168">
      <w:pPr>
        <w:pStyle w:val="BMIndent5"/>
        <w:suppressAutoHyphens/>
        <w:ind w:left="720"/>
      </w:pPr>
      <w:r>
        <w:t xml:space="preserve">Unless </w:t>
      </w:r>
      <w:r>
        <w:rPr>
          <w:i/>
        </w:rPr>
        <w:t xml:space="preserve">you </w:t>
      </w:r>
      <w:r>
        <w:t xml:space="preserve">are otherwise in breach of the </w:t>
      </w:r>
      <w:r>
        <w:rPr>
          <w:i/>
        </w:rPr>
        <w:t>agreement</w:t>
      </w:r>
      <w:r>
        <w:t xml:space="preserve">, </w:t>
      </w:r>
      <w:r>
        <w:rPr>
          <w:i/>
        </w:rPr>
        <w:t>we</w:t>
      </w:r>
      <w:r>
        <w:t xml:space="preserve"> will replace the </w:t>
      </w:r>
      <w:r>
        <w:rPr>
          <w:i/>
        </w:rPr>
        <w:t>Optus SIM card</w:t>
      </w:r>
      <w:r>
        <w:t xml:space="preserve"> (including where </w:t>
      </w:r>
      <w:r w:rsidR="00295241" w:rsidRPr="00870FD8">
        <w:t xml:space="preserve">the </w:t>
      </w:r>
      <w:r w:rsidR="00295241" w:rsidRPr="00295241">
        <w:rPr>
          <w:i/>
        </w:rPr>
        <w:t>mobile phone</w:t>
      </w:r>
      <w:r>
        <w:t xml:space="preserve"> has been lost or stolen or the </w:t>
      </w:r>
      <w:r>
        <w:rPr>
          <w:i/>
        </w:rPr>
        <w:t xml:space="preserve">Optus SIM card </w:t>
      </w:r>
      <w:r>
        <w:t>has been damaged</w:t>
      </w:r>
      <w:proofErr w:type="gramStart"/>
      <w:r>
        <w:t>), and</w:t>
      </w:r>
      <w:proofErr w:type="gramEnd"/>
      <w:r>
        <w:t xml:space="preserve"> may charge a replacement fee.</w:t>
      </w:r>
    </w:p>
    <w:p w14:paraId="2D88D799" w14:textId="77777777" w:rsidR="00E73BB7" w:rsidRDefault="00113168">
      <w:pPr>
        <w:pStyle w:val="Heading5"/>
        <w:tabs>
          <w:tab w:val="left" w:pos="720"/>
        </w:tabs>
        <w:rPr>
          <w:rFonts w:cs="Arial"/>
        </w:rPr>
      </w:pPr>
      <w:bookmarkStart w:id="100" w:name="_Toc253135323"/>
      <w:bookmarkStart w:id="101" w:name="_Toc202635014"/>
      <w:r>
        <w:t xml:space="preserve">Entering the incorrect PIN into the </w:t>
      </w:r>
      <w:r>
        <w:rPr>
          <w:i/>
        </w:rPr>
        <w:t>Optus SIM card</w:t>
      </w:r>
      <w:bookmarkEnd w:id="100"/>
      <w:bookmarkEnd w:id="101"/>
    </w:p>
    <w:p w14:paraId="75C3DA8D" w14:textId="77777777" w:rsidR="00E73BB7" w:rsidRDefault="00113168">
      <w:pPr>
        <w:pStyle w:val="BMIndent5"/>
        <w:suppressAutoHyphens/>
        <w:ind w:left="720"/>
      </w:pPr>
      <w:r>
        <w:rPr>
          <w:i/>
        </w:rPr>
        <w:t>You</w:t>
      </w:r>
      <w:r>
        <w:t xml:space="preserve"> may only attempt to enter the correct PIN into the </w:t>
      </w:r>
      <w:r>
        <w:rPr>
          <w:i/>
        </w:rPr>
        <w:t xml:space="preserve">Optus SIM card </w:t>
      </w:r>
      <w:r>
        <w:t xml:space="preserve">a maximum of 3 times. If </w:t>
      </w:r>
      <w:r>
        <w:rPr>
          <w:i/>
        </w:rPr>
        <w:t>you</w:t>
      </w:r>
      <w:r>
        <w:t xml:space="preserve"> do not successfully enter the correct PIN within 3 attempts the </w:t>
      </w:r>
      <w:r>
        <w:rPr>
          <w:i/>
        </w:rPr>
        <w:t xml:space="preserve">Optus SIM card </w:t>
      </w:r>
      <w:r>
        <w:t xml:space="preserve">will prompt </w:t>
      </w:r>
      <w:r>
        <w:rPr>
          <w:i/>
        </w:rPr>
        <w:t>you</w:t>
      </w:r>
      <w:r>
        <w:t xml:space="preserve"> to enter the SIM Personal Unblocking Code (PUK) as a security protection feature. The PUK can be obtained by calling Optus Customer Care.</w:t>
      </w:r>
    </w:p>
    <w:p w14:paraId="75A4487C" w14:textId="77777777" w:rsidR="00E73BB7" w:rsidRDefault="00113168">
      <w:pPr>
        <w:pStyle w:val="Heading5"/>
        <w:tabs>
          <w:tab w:val="left" w:pos="720"/>
        </w:tabs>
        <w:rPr>
          <w:rFonts w:cs="Arial"/>
        </w:rPr>
      </w:pPr>
      <w:bookmarkStart w:id="102" w:name="_Toc253135324"/>
      <w:bookmarkStart w:id="103" w:name="_Toc202635015"/>
      <w:r>
        <w:t xml:space="preserve">Entering the Personal Unblocking (PUK) into the </w:t>
      </w:r>
      <w:r>
        <w:rPr>
          <w:i/>
        </w:rPr>
        <w:t>Optus SIM card</w:t>
      </w:r>
      <w:bookmarkEnd w:id="102"/>
      <w:bookmarkEnd w:id="103"/>
    </w:p>
    <w:p w14:paraId="3A7DA13A" w14:textId="77777777" w:rsidR="00E73BB7" w:rsidRPr="00990E25" w:rsidRDefault="00113168">
      <w:pPr>
        <w:pStyle w:val="BMIndent5"/>
        <w:suppressAutoHyphens/>
        <w:ind w:left="720"/>
      </w:pPr>
      <w:r>
        <w:t xml:space="preserve">After obtaining the PUK from Optus Customer Care </w:t>
      </w:r>
      <w:r>
        <w:rPr>
          <w:i/>
        </w:rPr>
        <w:t>you</w:t>
      </w:r>
      <w:r>
        <w:t xml:space="preserve"> must enter this PUK into </w:t>
      </w:r>
      <w:r>
        <w:rPr>
          <w:i/>
        </w:rPr>
        <w:t>your</w:t>
      </w:r>
      <w:r>
        <w:t xml:space="preserve"> mobile when prompted. If </w:t>
      </w:r>
      <w:r>
        <w:rPr>
          <w:i/>
        </w:rPr>
        <w:t>you</w:t>
      </w:r>
      <w:r>
        <w:t xml:space="preserve"> enter an incorrect PUK 10 times in succession, the </w:t>
      </w:r>
      <w:r>
        <w:rPr>
          <w:i/>
        </w:rPr>
        <w:t>Optus SIM card</w:t>
      </w:r>
      <w:r>
        <w:t xml:space="preserve"> is destroyed and cannot be used any more. Once the </w:t>
      </w:r>
      <w:r>
        <w:rPr>
          <w:i/>
        </w:rPr>
        <w:t>Optus SIM card</w:t>
      </w:r>
      <w:r>
        <w:t xml:space="preserve"> is destroyed </w:t>
      </w:r>
      <w:r>
        <w:rPr>
          <w:i/>
        </w:rPr>
        <w:t>you</w:t>
      </w:r>
      <w:r>
        <w:t xml:space="preserve"> will need to visit an Optus outlet </w:t>
      </w:r>
      <w:r w:rsidR="00685DFB">
        <w:t xml:space="preserve">or contact </w:t>
      </w:r>
      <w:r w:rsidR="00685DFB">
        <w:rPr>
          <w:i/>
        </w:rPr>
        <w:t xml:space="preserve">us </w:t>
      </w:r>
      <w:r>
        <w:t xml:space="preserve">to replace the </w:t>
      </w:r>
      <w:r>
        <w:rPr>
          <w:i/>
        </w:rPr>
        <w:t>Optus SIM card</w:t>
      </w:r>
      <w:r>
        <w:t xml:space="preserve">. A SIM replacement fee may be payable at </w:t>
      </w:r>
      <w:r>
        <w:rPr>
          <w:i/>
        </w:rPr>
        <w:t>our</w:t>
      </w:r>
      <w:r>
        <w:t xml:space="preserve"> discretion (for </w:t>
      </w:r>
      <w:r w:rsidRPr="00990E25">
        <w:t xml:space="preserve">example, if </w:t>
      </w:r>
      <w:r w:rsidRPr="00990E25">
        <w:rPr>
          <w:i/>
        </w:rPr>
        <w:t>you</w:t>
      </w:r>
      <w:r w:rsidRPr="00990E25">
        <w:t xml:space="preserve"> have previously destroyed an </w:t>
      </w:r>
      <w:r w:rsidRPr="00990E25">
        <w:rPr>
          <w:i/>
        </w:rPr>
        <w:t>Optus SIM card</w:t>
      </w:r>
      <w:r w:rsidRPr="00990E25">
        <w:t xml:space="preserve"> by entering an incorrect PUK 10 times or if </w:t>
      </w:r>
      <w:r w:rsidRPr="00990E25">
        <w:rPr>
          <w:i/>
        </w:rPr>
        <w:t>we</w:t>
      </w:r>
      <w:r w:rsidRPr="00990E25">
        <w:t xml:space="preserve"> reasonably consider that </w:t>
      </w:r>
      <w:r w:rsidRPr="00990E25">
        <w:rPr>
          <w:i/>
        </w:rPr>
        <w:t>you</w:t>
      </w:r>
      <w:r w:rsidRPr="00990E25">
        <w:t xml:space="preserve"> have destroyed the </w:t>
      </w:r>
      <w:r w:rsidRPr="00990E25">
        <w:rPr>
          <w:i/>
        </w:rPr>
        <w:t>Optus SIM card</w:t>
      </w:r>
      <w:r w:rsidRPr="00990E25">
        <w:t xml:space="preserve"> deliberately, recklessly or negligently).</w:t>
      </w:r>
    </w:p>
    <w:p w14:paraId="009F025E" w14:textId="77777777" w:rsidR="005B7C61" w:rsidRPr="00990E25" w:rsidRDefault="005B7C61" w:rsidP="005B7C61">
      <w:pPr>
        <w:pStyle w:val="Heading5"/>
        <w:tabs>
          <w:tab w:val="left" w:pos="720"/>
        </w:tabs>
      </w:pPr>
      <w:bookmarkStart w:id="104" w:name="_Toc202635016"/>
      <w:r w:rsidRPr="00990E25">
        <w:t>Compatible Optus SIM card</w:t>
      </w:r>
      <w:bookmarkEnd w:id="104"/>
    </w:p>
    <w:p w14:paraId="6F2A90E2" w14:textId="7E84980A" w:rsidR="005B7C61" w:rsidRPr="005B7C61" w:rsidRDefault="005B7C61" w:rsidP="005B7C61">
      <w:pPr>
        <w:pStyle w:val="BMIndent5"/>
        <w:suppressAutoHyphens/>
        <w:ind w:left="720"/>
      </w:pPr>
      <w:r w:rsidRPr="00990E25">
        <w:rPr>
          <w:i/>
          <w:iCs w:val="0"/>
        </w:rPr>
        <w:t xml:space="preserve">You </w:t>
      </w:r>
      <w:r w:rsidRPr="00990E25">
        <w:t xml:space="preserve">must follow our reasonable directions to keep your </w:t>
      </w:r>
      <w:r w:rsidRPr="00990E25">
        <w:rPr>
          <w:i/>
          <w:iCs w:val="0"/>
        </w:rPr>
        <w:t>Optus SIM card</w:t>
      </w:r>
      <w:r w:rsidRPr="00990E25">
        <w:t xml:space="preserve"> compatible with </w:t>
      </w:r>
      <w:r w:rsidRPr="00990E25">
        <w:rPr>
          <w:i/>
          <w:iCs w:val="0"/>
        </w:rPr>
        <w:t>our network</w:t>
      </w:r>
      <w:r w:rsidRPr="00990E25">
        <w:t xml:space="preserve">, including replacing the </w:t>
      </w:r>
      <w:r w:rsidRPr="00990E25">
        <w:rPr>
          <w:i/>
          <w:iCs w:val="0"/>
        </w:rPr>
        <w:t>Optus SIM card</w:t>
      </w:r>
      <w:r w:rsidRPr="00990E25">
        <w:t xml:space="preserve"> if directed by </w:t>
      </w:r>
      <w:r w:rsidRPr="00990E25">
        <w:rPr>
          <w:i/>
          <w:iCs w:val="0"/>
        </w:rPr>
        <w:t>us</w:t>
      </w:r>
      <w:r w:rsidRPr="00990E25">
        <w:t>.</w:t>
      </w:r>
      <w:r>
        <w:t xml:space="preserve"> </w:t>
      </w:r>
    </w:p>
    <w:p w14:paraId="4F052BE8" w14:textId="77777777" w:rsidR="00E73BB7" w:rsidRDefault="00113168">
      <w:pPr>
        <w:pStyle w:val="Heading4"/>
        <w:tabs>
          <w:tab w:val="left" w:pos="720"/>
        </w:tabs>
        <w:rPr>
          <w:rFonts w:cs="Arial"/>
        </w:rPr>
      </w:pPr>
      <w:bookmarkStart w:id="105" w:name="_Toc253135325"/>
      <w:bookmarkStart w:id="106" w:name="_Toc202635017"/>
      <w:r>
        <w:t>Phone Numbers</w:t>
      </w:r>
      <w:bookmarkEnd w:id="81"/>
      <w:bookmarkEnd w:id="82"/>
      <w:bookmarkEnd w:id="83"/>
      <w:bookmarkEnd w:id="105"/>
      <w:bookmarkEnd w:id="106"/>
      <w:r>
        <w:t xml:space="preserve"> </w:t>
      </w:r>
    </w:p>
    <w:p w14:paraId="147247C3" w14:textId="77777777" w:rsidR="00E73BB7" w:rsidRDefault="00113168">
      <w:pPr>
        <w:pStyle w:val="Heading5"/>
        <w:tabs>
          <w:tab w:val="left" w:pos="720"/>
        </w:tabs>
        <w:rPr>
          <w:rFonts w:cs="Arial"/>
        </w:rPr>
      </w:pPr>
      <w:bookmarkStart w:id="107" w:name="_Toc91658715"/>
      <w:bookmarkStart w:id="108" w:name="_Toc92776688"/>
      <w:bookmarkStart w:id="109" w:name="_Toc253135326"/>
      <w:bookmarkStart w:id="110" w:name="_Toc202635018"/>
      <w:r>
        <w:t xml:space="preserve">How do </w:t>
      </w:r>
      <w:r>
        <w:rPr>
          <w:i/>
        </w:rPr>
        <w:t>you</w:t>
      </w:r>
      <w:r>
        <w:t xml:space="preserve"> obtain a phone number?</w:t>
      </w:r>
      <w:bookmarkEnd w:id="107"/>
      <w:bookmarkEnd w:id="108"/>
      <w:bookmarkEnd w:id="109"/>
      <w:bookmarkEnd w:id="110"/>
    </w:p>
    <w:p w14:paraId="7F37CD91" w14:textId="77777777" w:rsidR="00E73BB7" w:rsidRDefault="00113168">
      <w:pPr>
        <w:pStyle w:val="BMIndent5"/>
        <w:suppressAutoHyphens/>
        <w:ind w:left="720"/>
      </w:pPr>
      <w:r>
        <w:t xml:space="preserve">If </w:t>
      </w:r>
      <w:r>
        <w:rPr>
          <w:i/>
        </w:rPr>
        <w:t>you</w:t>
      </w:r>
      <w:r>
        <w:t xml:space="preserve"> do not already have a phone number for </w:t>
      </w:r>
      <w:r w:rsidR="00295241" w:rsidRPr="00870FD8">
        <w:t>the</w:t>
      </w:r>
      <w:r w:rsidR="00295241" w:rsidRPr="00295241">
        <w:rPr>
          <w:i/>
        </w:rPr>
        <w:t xml:space="preserve"> mobile phone</w:t>
      </w:r>
      <w:r>
        <w:t xml:space="preserve"> for use with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w:t>
      </w:r>
      <w:r>
        <w:rPr>
          <w:i/>
        </w:rPr>
        <w:t>we</w:t>
      </w:r>
      <w:r>
        <w:t xml:space="preserve"> will </w:t>
      </w:r>
      <w:r>
        <w:rPr>
          <w:i/>
        </w:rPr>
        <w:t xml:space="preserve">issue you </w:t>
      </w:r>
      <w:r>
        <w:t>a phone number.</w:t>
      </w:r>
    </w:p>
    <w:p w14:paraId="1AD629B1" w14:textId="77777777" w:rsidR="00E73BB7" w:rsidRDefault="00113168">
      <w:pPr>
        <w:pStyle w:val="Heading5"/>
        <w:tabs>
          <w:tab w:val="left" w:pos="720"/>
        </w:tabs>
        <w:rPr>
          <w:rFonts w:cs="Arial"/>
        </w:rPr>
      </w:pPr>
      <w:bookmarkStart w:id="111" w:name="_Toc91658716"/>
      <w:bookmarkStart w:id="112" w:name="_Toc92776689"/>
      <w:bookmarkStart w:id="113" w:name="_Toc253135327"/>
      <w:bookmarkStart w:id="114" w:name="_Toc202635019"/>
      <w:r>
        <w:t xml:space="preserve">How are phone numbers </w:t>
      </w:r>
      <w:r>
        <w:rPr>
          <w:i/>
        </w:rPr>
        <w:t>issued</w:t>
      </w:r>
      <w:r>
        <w:t>?</w:t>
      </w:r>
      <w:bookmarkEnd w:id="111"/>
      <w:bookmarkEnd w:id="112"/>
      <w:bookmarkEnd w:id="113"/>
      <w:bookmarkEnd w:id="114"/>
    </w:p>
    <w:p w14:paraId="250A2213" w14:textId="77777777" w:rsidR="00E73BB7" w:rsidRDefault="00113168">
      <w:pPr>
        <w:pStyle w:val="Heading7"/>
        <w:rPr>
          <w:rFonts w:cs="Arial"/>
        </w:rPr>
      </w:pPr>
      <w:r>
        <w:t xml:space="preserve">All phone numbers are selected, </w:t>
      </w:r>
      <w:r w:rsidR="00454F68" w:rsidRPr="00454F68">
        <w:rPr>
          <w:i/>
        </w:rPr>
        <w:t>issued</w:t>
      </w:r>
      <w:r>
        <w:t xml:space="preserve"> and used by </w:t>
      </w:r>
      <w:r>
        <w:rPr>
          <w:i/>
        </w:rPr>
        <w:t>us</w:t>
      </w:r>
      <w:r>
        <w:t xml:space="preserve"> in accordance with ACMA</w:t>
      </w:r>
      <w:r>
        <w:rPr>
          <w:b/>
        </w:rPr>
        <w:t>'</w:t>
      </w:r>
      <w:r>
        <w:t>s Numbering Plan and Telecommunications Numbering Plan Number Declarations (</w:t>
      </w:r>
      <w:r>
        <w:rPr>
          <w:i/>
        </w:rPr>
        <w:t>numbering regulations</w:t>
      </w:r>
      <w:r>
        <w:t>).</w:t>
      </w:r>
    </w:p>
    <w:p w14:paraId="10CA0447" w14:textId="77777777" w:rsidR="00E73BB7" w:rsidRDefault="00113168">
      <w:pPr>
        <w:pStyle w:val="Heading7"/>
        <w:rPr>
          <w:rFonts w:cs="Arial"/>
        </w:rPr>
      </w:pPr>
      <w:r>
        <w:lastRenderedPageBreak/>
        <w:t xml:space="preserve">For an additional charge, </w:t>
      </w:r>
      <w:r>
        <w:rPr>
          <w:i/>
        </w:rPr>
        <w:t>you</w:t>
      </w:r>
      <w:r>
        <w:t xml:space="preserve"> may apply for a specific phone number.</w:t>
      </w:r>
      <w:bookmarkStart w:id="115" w:name="_Toc91658717"/>
      <w:bookmarkStart w:id="116" w:name="_Toc92776690"/>
      <w:bookmarkStart w:id="117" w:name="_Ref89758947"/>
      <w:bookmarkStart w:id="118" w:name="_Ref89575267"/>
    </w:p>
    <w:p w14:paraId="3112D54F" w14:textId="77777777" w:rsidR="00E73BB7" w:rsidRDefault="00113168">
      <w:pPr>
        <w:pStyle w:val="Heading5"/>
        <w:tabs>
          <w:tab w:val="left" w:pos="720"/>
        </w:tabs>
        <w:rPr>
          <w:rFonts w:cs="Arial"/>
        </w:rPr>
      </w:pPr>
      <w:bookmarkStart w:id="119" w:name="_Ref98146077"/>
      <w:bookmarkStart w:id="120" w:name="_Toc253135328"/>
      <w:bookmarkStart w:id="121" w:name="_Toc202635020"/>
      <w:r>
        <w:t xml:space="preserve">Can </w:t>
      </w:r>
      <w:r>
        <w:rPr>
          <w:i/>
        </w:rPr>
        <w:t>we</w:t>
      </w:r>
      <w:r>
        <w:t xml:space="preserve"> change the phone number </w:t>
      </w:r>
      <w:r>
        <w:rPr>
          <w:i/>
        </w:rPr>
        <w:t>we</w:t>
      </w:r>
      <w:r>
        <w:t xml:space="preserve"> have </w:t>
      </w:r>
      <w:r>
        <w:rPr>
          <w:i/>
        </w:rPr>
        <w:t>issued</w:t>
      </w:r>
      <w:r>
        <w:t xml:space="preserve"> to </w:t>
      </w:r>
      <w:r>
        <w:rPr>
          <w:i/>
        </w:rPr>
        <w:t>you</w:t>
      </w:r>
      <w:r>
        <w:t>?</w:t>
      </w:r>
      <w:bookmarkEnd w:id="115"/>
      <w:bookmarkEnd w:id="116"/>
      <w:bookmarkEnd w:id="119"/>
      <w:bookmarkEnd w:id="120"/>
      <w:bookmarkEnd w:id="121"/>
      <w:r>
        <w:t xml:space="preserve"> </w:t>
      </w:r>
      <w:bookmarkEnd w:id="117"/>
    </w:p>
    <w:p w14:paraId="3A8E1669" w14:textId="77777777" w:rsidR="00E73BB7" w:rsidRDefault="00113168">
      <w:pPr>
        <w:pStyle w:val="Heading7"/>
        <w:rPr>
          <w:rFonts w:cs="Arial"/>
        </w:rPr>
      </w:pPr>
      <w:r>
        <w:rPr>
          <w:i/>
        </w:rPr>
        <w:t>We</w:t>
      </w:r>
      <w:r>
        <w:t xml:space="preserve"> may be required to recover or recover and replace </w:t>
      </w:r>
      <w:proofErr w:type="gramStart"/>
      <w:r>
        <w:t>a phone</w:t>
      </w:r>
      <w:proofErr w:type="gramEnd"/>
      <w:r>
        <w:t xml:space="preserve"> number </w:t>
      </w:r>
      <w:r>
        <w:rPr>
          <w:i/>
        </w:rPr>
        <w:t>we</w:t>
      </w:r>
      <w:r>
        <w:t xml:space="preserve"> have </w:t>
      </w:r>
      <w:r>
        <w:rPr>
          <w:i/>
        </w:rPr>
        <w:t xml:space="preserve">issued </w:t>
      </w:r>
      <w:r>
        <w:t xml:space="preserve">to </w:t>
      </w:r>
      <w:r>
        <w:rPr>
          <w:i/>
        </w:rPr>
        <w:t>you</w:t>
      </w:r>
      <w:r>
        <w:t xml:space="preserve"> </w:t>
      </w:r>
      <w:proofErr w:type="gramStart"/>
      <w:r>
        <w:t>in order for</w:t>
      </w:r>
      <w:proofErr w:type="gramEnd"/>
      <w:r>
        <w:t xml:space="preserve"> </w:t>
      </w:r>
      <w:r>
        <w:rPr>
          <w:i/>
        </w:rPr>
        <w:t>us</w:t>
      </w:r>
      <w:r>
        <w:t xml:space="preserve"> to comply with the </w:t>
      </w:r>
      <w:r>
        <w:rPr>
          <w:i/>
        </w:rPr>
        <w:t>numbering regulations</w:t>
      </w:r>
      <w:r>
        <w:t xml:space="preserve">. </w:t>
      </w:r>
    </w:p>
    <w:p w14:paraId="77FE8465" w14:textId="77777777" w:rsidR="00E73BB7" w:rsidRDefault="00113168">
      <w:pPr>
        <w:pStyle w:val="Heading7"/>
        <w:rPr>
          <w:rFonts w:cs="Arial"/>
        </w:rPr>
      </w:pPr>
      <w:r>
        <w:rPr>
          <w:i/>
        </w:rPr>
        <w:t>We</w:t>
      </w:r>
      <w:r>
        <w:t xml:space="preserve"> will give </w:t>
      </w:r>
      <w:r>
        <w:rPr>
          <w:i/>
        </w:rPr>
        <w:t>you</w:t>
      </w:r>
      <w:r>
        <w:t xml:space="preserve"> as much notice as is reasonably practicable if </w:t>
      </w:r>
      <w:r>
        <w:rPr>
          <w:i/>
        </w:rPr>
        <w:t>we</w:t>
      </w:r>
      <w:r>
        <w:t xml:space="preserve"> </w:t>
      </w:r>
      <w:proofErr w:type="gramStart"/>
      <w:r>
        <w:t>have to</w:t>
      </w:r>
      <w:proofErr w:type="gramEnd"/>
      <w:r>
        <w:t xml:space="preserve"> do this.</w:t>
      </w:r>
      <w:bookmarkStart w:id="122" w:name="_Ref89759010"/>
      <w:bookmarkStart w:id="123" w:name="_Toc91658718"/>
      <w:bookmarkStart w:id="124" w:name="_Toc92776691"/>
      <w:bookmarkStart w:id="125" w:name="_Ref89575292"/>
      <w:bookmarkEnd w:id="118"/>
    </w:p>
    <w:p w14:paraId="7A2A171E" w14:textId="77777777" w:rsidR="00E73BB7" w:rsidRDefault="00113168">
      <w:pPr>
        <w:pStyle w:val="Heading5"/>
        <w:tabs>
          <w:tab w:val="left" w:pos="720"/>
        </w:tabs>
        <w:rPr>
          <w:rFonts w:cs="Arial"/>
        </w:rPr>
      </w:pPr>
      <w:bookmarkStart w:id="126" w:name="_Ref91036540"/>
      <w:bookmarkStart w:id="127" w:name="_Toc91659178"/>
      <w:bookmarkStart w:id="128" w:name="_Toc95107166"/>
      <w:bookmarkStart w:id="129" w:name="_Toc253135329"/>
      <w:bookmarkStart w:id="130" w:name="_Toc202635021"/>
      <w:r>
        <w:t xml:space="preserve">Can </w:t>
      </w:r>
      <w:r>
        <w:rPr>
          <w:i/>
        </w:rPr>
        <w:t>you</w:t>
      </w:r>
      <w:r>
        <w:t xml:space="preserve"> change the phone number </w:t>
      </w:r>
      <w:r w:rsidRPr="00A14362">
        <w:rPr>
          <w:i/>
        </w:rPr>
        <w:t>we</w:t>
      </w:r>
      <w:r>
        <w:t xml:space="preserve"> have </w:t>
      </w:r>
      <w:r>
        <w:rPr>
          <w:i/>
        </w:rPr>
        <w:t>issued</w:t>
      </w:r>
      <w:r>
        <w:t xml:space="preserve"> to </w:t>
      </w:r>
      <w:r>
        <w:rPr>
          <w:i/>
        </w:rPr>
        <w:t>you</w:t>
      </w:r>
      <w:r>
        <w:t>?</w:t>
      </w:r>
      <w:bookmarkEnd w:id="126"/>
      <w:bookmarkEnd w:id="127"/>
      <w:bookmarkEnd w:id="128"/>
      <w:bookmarkEnd w:id="129"/>
      <w:bookmarkEnd w:id="130"/>
    </w:p>
    <w:p w14:paraId="3BC5C0A0" w14:textId="77777777" w:rsidR="00E73BB7" w:rsidRDefault="00113168">
      <w:pPr>
        <w:pStyle w:val="Heading7"/>
        <w:rPr>
          <w:rFonts w:cs="Arial"/>
        </w:rPr>
      </w:pPr>
      <w:r>
        <w:rPr>
          <w:i/>
        </w:rPr>
        <w:t>You</w:t>
      </w:r>
      <w:r>
        <w:t xml:space="preserve"> may request a new phone number. If </w:t>
      </w:r>
      <w:r>
        <w:rPr>
          <w:i/>
        </w:rPr>
        <w:t>we</w:t>
      </w:r>
      <w:r>
        <w:t xml:space="preserve"> agree to </w:t>
      </w:r>
      <w:r>
        <w:rPr>
          <w:i/>
        </w:rPr>
        <w:t xml:space="preserve">issue you </w:t>
      </w:r>
      <w:r>
        <w:t xml:space="preserve">a new phone number, </w:t>
      </w:r>
      <w:r>
        <w:rPr>
          <w:i/>
        </w:rPr>
        <w:t>you</w:t>
      </w:r>
      <w:r>
        <w:t xml:space="preserve"> may have to pay a charge.</w:t>
      </w:r>
      <w:bookmarkStart w:id="131" w:name="_Ref24292708"/>
    </w:p>
    <w:p w14:paraId="2C7B952A" w14:textId="77777777" w:rsidR="00E73BB7" w:rsidRDefault="00113168">
      <w:pPr>
        <w:pStyle w:val="Heading7"/>
        <w:rPr>
          <w:rFonts w:cs="Arial"/>
        </w:rPr>
      </w:pPr>
      <w:r>
        <w:t xml:space="preserve">If </w:t>
      </w:r>
      <w:r>
        <w:rPr>
          <w:i/>
        </w:rPr>
        <w:t>you</w:t>
      </w:r>
      <w:r>
        <w:t xml:space="preserve"> need a new phone number because </w:t>
      </w:r>
      <w:r>
        <w:rPr>
          <w:i/>
        </w:rPr>
        <w:t>you</w:t>
      </w:r>
      <w:r>
        <w:t xml:space="preserve"> have received calls of a harassing nature and </w:t>
      </w:r>
      <w:r>
        <w:rPr>
          <w:i/>
        </w:rPr>
        <w:t>you</w:t>
      </w:r>
      <w:r>
        <w:t xml:space="preserve"> reported the matter to the relevant law enforcement agency, </w:t>
      </w:r>
      <w:r>
        <w:rPr>
          <w:i/>
        </w:rPr>
        <w:t>we</w:t>
      </w:r>
      <w:r>
        <w:t xml:space="preserve"> will supply </w:t>
      </w:r>
      <w:r>
        <w:rPr>
          <w:i/>
        </w:rPr>
        <w:t>you</w:t>
      </w:r>
      <w:r>
        <w:t xml:space="preserve"> with a new phone number free of charge on the first two occasions. </w:t>
      </w:r>
      <w:r>
        <w:rPr>
          <w:i/>
        </w:rPr>
        <w:t>You</w:t>
      </w:r>
      <w:r>
        <w:t xml:space="preserve"> will have to pay a charge for any further phone number changes.</w:t>
      </w:r>
      <w:bookmarkEnd w:id="131"/>
    </w:p>
    <w:p w14:paraId="1C163A56" w14:textId="77777777" w:rsidR="00E73BB7" w:rsidRDefault="00113168">
      <w:pPr>
        <w:pStyle w:val="Heading5"/>
        <w:tabs>
          <w:tab w:val="left" w:pos="720"/>
        </w:tabs>
        <w:rPr>
          <w:rFonts w:cs="Arial"/>
        </w:rPr>
      </w:pPr>
      <w:bookmarkStart w:id="132" w:name="_Toc253135330"/>
      <w:bookmarkStart w:id="133" w:name="_Toc202635022"/>
      <w:r>
        <w:t>Who owns the phone number</w:t>
      </w:r>
      <w:bookmarkEnd w:id="122"/>
      <w:r>
        <w:t>?</w:t>
      </w:r>
      <w:bookmarkEnd w:id="123"/>
      <w:bookmarkEnd w:id="124"/>
      <w:bookmarkEnd w:id="132"/>
      <w:bookmarkEnd w:id="133"/>
    </w:p>
    <w:p w14:paraId="1BC8B310" w14:textId="77777777" w:rsidR="00E73BB7" w:rsidRDefault="00113168">
      <w:pPr>
        <w:pStyle w:val="Heading7"/>
        <w:rPr>
          <w:rFonts w:cs="Arial"/>
        </w:rPr>
      </w:pPr>
      <w:bookmarkStart w:id="134" w:name="_Ref408328242"/>
      <w:bookmarkStart w:id="135" w:name="_Ref98146084"/>
      <w:bookmarkStart w:id="136" w:name="_Ref89759011"/>
      <w:r>
        <w:rPr>
          <w:i/>
        </w:rPr>
        <w:t>You</w:t>
      </w:r>
      <w:r>
        <w:t xml:space="preserve"> do not own the phone number but </w:t>
      </w:r>
      <w:r>
        <w:rPr>
          <w:i/>
        </w:rPr>
        <w:t>your</w:t>
      </w:r>
      <w:r>
        <w:t xml:space="preserve"> right to use the phone number starts when </w:t>
      </w:r>
      <w:r>
        <w:rPr>
          <w:i/>
        </w:rPr>
        <w:t>we issue</w:t>
      </w:r>
      <w:r>
        <w:t xml:space="preserve"> the phone number to </w:t>
      </w:r>
      <w:r>
        <w:rPr>
          <w:i/>
        </w:rPr>
        <w:t>you</w:t>
      </w:r>
      <w:r>
        <w:t>.</w:t>
      </w:r>
      <w:bookmarkEnd w:id="134"/>
    </w:p>
    <w:p w14:paraId="7D8A1AAA" w14:textId="77777777" w:rsidR="00E73BB7" w:rsidRDefault="00113168">
      <w:pPr>
        <w:pStyle w:val="Heading7"/>
        <w:rPr>
          <w:rFonts w:cs="Arial"/>
        </w:rPr>
      </w:pPr>
      <w:r>
        <w:rPr>
          <w:i/>
        </w:rPr>
        <w:t>Your</w:t>
      </w:r>
      <w:r>
        <w:t xml:space="preserve"> right to use the phone number ends if </w:t>
      </w:r>
      <w:r>
        <w:rPr>
          <w:i/>
        </w:rPr>
        <w:t>you</w:t>
      </w:r>
      <w:r>
        <w:t xml:space="preserve"> no longer obtain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unless </w:t>
      </w:r>
      <w:r>
        <w:rPr>
          <w:i/>
        </w:rPr>
        <w:t>you</w:t>
      </w:r>
      <w:r>
        <w:t xml:space="preserve"> </w:t>
      </w:r>
      <w:r>
        <w:rPr>
          <w:i/>
        </w:rPr>
        <w:t>port</w:t>
      </w:r>
      <w:r>
        <w:t xml:space="preserve"> the phone number (see clause </w:t>
      </w:r>
      <w:r>
        <w:fldChar w:fldCharType="begin"/>
      </w:r>
      <w:r>
        <w:instrText xml:space="preserve">REF _Ref408328220 \r \h \* Charformat  \* MERGEFORMAT </w:instrText>
      </w:r>
      <w:r>
        <w:fldChar w:fldCharType="separate"/>
      </w:r>
      <w:r w:rsidR="00D235A2">
        <w:t>7</w:t>
      </w:r>
      <w:r>
        <w:fldChar w:fldCharType="end"/>
      </w:r>
      <w:r>
        <w:t xml:space="preserve"> below).</w:t>
      </w:r>
      <w:bookmarkEnd w:id="135"/>
    </w:p>
    <w:p w14:paraId="362DF241" w14:textId="77777777" w:rsidR="00E73BB7" w:rsidRDefault="00113168">
      <w:pPr>
        <w:pStyle w:val="Heading7"/>
        <w:rPr>
          <w:rFonts w:cs="Arial"/>
        </w:rPr>
      </w:pPr>
      <w:r>
        <w:t xml:space="preserve">If </w:t>
      </w:r>
      <w:r>
        <w:rPr>
          <w:i/>
        </w:rPr>
        <w:t>you</w:t>
      </w:r>
      <w:r>
        <w:t xml:space="preserve"> stop obtaining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and do not </w:t>
      </w:r>
      <w:r>
        <w:rPr>
          <w:i/>
        </w:rPr>
        <w:t>port</w:t>
      </w:r>
      <w:r>
        <w:t xml:space="preserve"> the phone number, </w:t>
      </w:r>
      <w:r>
        <w:rPr>
          <w:i/>
        </w:rPr>
        <w:t>we</w:t>
      </w:r>
      <w:r>
        <w:t xml:space="preserve"> may </w:t>
      </w:r>
      <w:r>
        <w:rPr>
          <w:i/>
        </w:rPr>
        <w:t>issue</w:t>
      </w:r>
      <w:r>
        <w:t xml:space="preserve"> the phone number to another customer in accordance with the </w:t>
      </w:r>
      <w:r>
        <w:rPr>
          <w:i/>
        </w:rPr>
        <w:t>numbering regulations</w:t>
      </w:r>
      <w:r>
        <w:t>.</w:t>
      </w:r>
      <w:bookmarkStart w:id="137" w:name="_Toc91658719"/>
      <w:bookmarkStart w:id="138" w:name="_Toc92776692"/>
      <w:bookmarkEnd w:id="125"/>
      <w:bookmarkEnd w:id="136"/>
    </w:p>
    <w:p w14:paraId="1BB38341" w14:textId="77777777" w:rsidR="00E73BB7" w:rsidRDefault="00113168">
      <w:pPr>
        <w:pStyle w:val="Heading5"/>
        <w:tabs>
          <w:tab w:val="left" w:pos="720"/>
        </w:tabs>
        <w:rPr>
          <w:rFonts w:cs="Arial"/>
        </w:rPr>
      </w:pPr>
      <w:bookmarkStart w:id="139" w:name="_Toc253135331"/>
      <w:bookmarkStart w:id="140" w:name="_Toc202635023"/>
      <w:r>
        <w:rPr>
          <w:i/>
        </w:rPr>
        <w:t>Our</w:t>
      </w:r>
      <w:r>
        <w:t xml:space="preserve"> liability to </w:t>
      </w:r>
      <w:r>
        <w:rPr>
          <w:i/>
        </w:rPr>
        <w:t>you</w:t>
      </w:r>
      <w:r>
        <w:t xml:space="preserve"> in respect of phone numbers</w:t>
      </w:r>
      <w:bookmarkEnd w:id="137"/>
      <w:bookmarkEnd w:id="138"/>
      <w:bookmarkEnd w:id="139"/>
      <w:bookmarkEnd w:id="140"/>
    </w:p>
    <w:p w14:paraId="50BF0DB5" w14:textId="77777777" w:rsidR="00E73BB7" w:rsidRDefault="00A55321">
      <w:pPr>
        <w:pStyle w:val="BMIndent5"/>
        <w:suppressAutoHyphens/>
        <w:ind w:left="720"/>
      </w:pPr>
      <w:r>
        <w:rPr>
          <w:iCs w:val="0"/>
        </w:rPr>
        <w:t xml:space="preserve">To the extent permitted by law, </w:t>
      </w:r>
      <w:r>
        <w:rPr>
          <w:i/>
        </w:rPr>
        <w:t>w</w:t>
      </w:r>
      <w:r w:rsidR="00113168">
        <w:rPr>
          <w:i/>
        </w:rPr>
        <w:t>e</w:t>
      </w:r>
      <w:r w:rsidR="00113168">
        <w:t xml:space="preserve"> are not liable to </w:t>
      </w:r>
      <w:r w:rsidR="00113168">
        <w:rPr>
          <w:i/>
        </w:rPr>
        <w:t>you</w:t>
      </w:r>
      <w:r w:rsidR="00113168">
        <w:t xml:space="preserve"> for any expense or loss incurred by </w:t>
      </w:r>
      <w:r w:rsidR="00113168">
        <w:rPr>
          <w:i/>
        </w:rPr>
        <w:t>you</w:t>
      </w:r>
      <w:r w:rsidR="00113168">
        <w:t xml:space="preserve"> due to:</w:t>
      </w:r>
    </w:p>
    <w:p w14:paraId="4C7DC254" w14:textId="77777777" w:rsidR="00E73BB7" w:rsidRDefault="00113168">
      <w:pPr>
        <w:pStyle w:val="Heading7"/>
        <w:rPr>
          <w:rFonts w:cs="Arial"/>
        </w:rPr>
      </w:pPr>
      <w:r>
        <w:t>any recovery or recovery and replacement of the phone number under clause </w:t>
      </w:r>
      <w:r>
        <w:fldChar w:fldCharType="begin"/>
      </w:r>
      <w:r>
        <w:instrText xml:space="preserve">REF _Ref98146077 \r \h \* Charformat  \* MERGEFORMAT </w:instrText>
      </w:r>
      <w:r>
        <w:fldChar w:fldCharType="separate"/>
      </w:r>
      <w:r w:rsidR="00D235A2">
        <w:t>6.3</w:t>
      </w:r>
      <w:r>
        <w:fldChar w:fldCharType="end"/>
      </w:r>
      <w:r>
        <w:t xml:space="preserve"> above, or</w:t>
      </w:r>
    </w:p>
    <w:p w14:paraId="0F94E7BC" w14:textId="77777777" w:rsidR="00E73BB7" w:rsidRDefault="00113168">
      <w:pPr>
        <w:pStyle w:val="Heading7"/>
        <w:rPr>
          <w:rFonts w:cs="Arial"/>
        </w:rPr>
      </w:pPr>
      <w:r>
        <w:rPr>
          <w:i/>
        </w:rPr>
        <w:t>you</w:t>
      </w:r>
      <w:r>
        <w:t xml:space="preserve"> ceasing to have the right to use the phone number under clause </w:t>
      </w:r>
      <w:r>
        <w:fldChar w:fldCharType="begin"/>
      </w:r>
      <w:r>
        <w:instrText xml:space="preserve">REF _Ref408328242 \r \h \* Charformat  \* MERGEFORMAT </w:instrText>
      </w:r>
      <w:r>
        <w:fldChar w:fldCharType="separate"/>
      </w:r>
      <w:r w:rsidR="00D235A2">
        <w:t>6.5(a)</w:t>
      </w:r>
      <w:r>
        <w:fldChar w:fldCharType="end"/>
      </w:r>
      <w:r>
        <w:t xml:space="preserve"> above.</w:t>
      </w:r>
    </w:p>
    <w:p w14:paraId="5E8ADB41" w14:textId="77777777" w:rsidR="00E73BB7" w:rsidRDefault="00113168">
      <w:pPr>
        <w:pStyle w:val="Heading4"/>
        <w:tabs>
          <w:tab w:val="left" w:pos="720"/>
        </w:tabs>
        <w:rPr>
          <w:rFonts w:cs="Arial"/>
        </w:rPr>
      </w:pPr>
      <w:bookmarkStart w:id="141" w:name="_Toc89248122"/>
      <w:bookmarkStart w:id="142" w:name="_Ref90876292"/>
      <w:bookmarkStart w:id="143" w:name="_Toc91658732"/>
      <w:bookmarkStart w:id="144" w:name="_Toc92776705"/>
      <w:bookmarkStart w:id="145" w:name="_Ref98146067"/>
      <w:bookmarkStart w:id="146" w:name="_Toc253135332"/>
      <w:bookmarkStart w:id="147" w:name="_Ref408328220"/>
      <w:bookmarkStart w:id="148" w:name="_Toc202635024"/>
      <w:bookmarkStart w:id="149" w:name="_Toc91658724"/>
      <w:bookmarkStart w:id="150" w:name="_Toc92776697"/>
      <w:bookmarkEnd w:id="84"/>
      <w:r>
        <w:t>Mobile Number Portability</w:t>
      </w:r>
      <w:bookmarkStart w:id="151" w:name="_Toc91658733"/>
      <w:bookmarkStart w:id="152" w:name="_Toc92776706"/>
      <w:bookmarkEnd w:id="141"/>
      <w:bookmarkEnd w:id="142"/>
      <w:bookmarkEnd w:id="143"/>
      <w:bookmarkEnd w:id="144"/>
      <w:bookmarkEnd w:id="145"/>
      <w:bookmarkEnd w:id="146"/>
      <w:bookmarkEnd w:id="147"/>
      <w:bookmarkEnd w:id="148"/>
    </w:p>
    <w:p w14:paraId="100A4327" w14:textId="77777777" w:rsidR="00E73BB7" w:rsidRDefault="00113168">
      <w:pPr>
        <w:pStyle w:val="Heading5"/>
        <w:tabs>
          <w:tab w:val="left" w:pos="720"/>
        </w:tabs>
        <w:rPr>
          <w:rFonts w:cs="Arial"/>
        </w:rPr>
      </w:pPr>
      <w:bookmarkStart w:id="153" w:name="_Toc253135333"/>
      <w:bookmarkStart w:id="154" w:name="_Toc202635025"/>
      <w:r>
        <w:rPr>
          <w:i/>
        </w:rPr>
        <w:t>Porting</w:t>
      </w:r>
      <w:r>
        <w:t xml:space="preserve"> from another </w:t>
      </w:r>
      <w:r>
        <w:rPr>
          <w:i/>
        </w:rPr>
        <w:t>carrier</w:t>
      </w:r>
      <w:r>
        <w:t xml:space="preserve"> or </w:t>
      </w:r>
      <w:r>
        <w:rPr>
          <w:i/>
        </w:rPr>
        <w:t>carriage service provider</w:t>
      </w:r>
      <w:bookmarkEnd w:id="151"/>
      <w:bookmarkEnd w:id="152"/>
      <w:bookmarkEnd w:id="153"/>
      <w:bookmarkEnd w:id="154"/>
    </w:p>
    <w:p w14:paraId="74BEF047" w14:textId="77777777" w:rsidR="00E73BB7" w:rsidRDefault="00113168">
      <w:pPr>
        <w:pStyle w:val="Heading7"/>
        <w:rPr>
          <w:rFonts w:cs="Arial"/>
        </w:rPr>
      </w:pPr>
      <w:r>
        <w:rPr>
          <w:i/>
        </w:rPr>
        <w:t>You</w:t>
      </w:r>
      <w:r>
        <w:t xml:space="preserve"> may be able to </w:t>
      </w:r>
      <w:r>
        <w:rPr>
          <w:i/>
        </w:rPr>
        <w:t>port</w:t>
      </w:r>
      <w:r>
        <w:t xml:space="preserve"> a phone number </w:t>
      </w:r>
      <w:r>
        <w:rPr>
          <w:i/>
        </w:rPr>
        <w:t>you</w:t>
      </w:r>
      <w:r>
        <w:t xml:space="preserve"> have obtained from another </w:t>
      </w:r>
      <w:r>
        <w:rPr>
          <w:i/>
        </w:rPr>
        <w:t xml:space="preserve">carrier </w:t>
      </w:r>
      <w:r>
        <w:t xml:space="preserve">or </w:t>
      </w:r>
      <w:r>
        <w:rPr>
          <w:i/>
        </w:rPr>
        <w:t xml:space="preserve">carriage service provider </w:t>
      </w:r>
      <w:r>
        <w:t xml:space="preserve">when </w:t>
      </w:r>
      <w:r>
        <w:rPr>
          <w:i/>
        </w:rPr>
        <w:t>you</w:t>
      </w:r>
      <w:r>
        <w:t xml:space="preserve"> connect to </w:t>
      </w:r>
      <w:r w:rsidR="008B4D82" w:rsidRPr="00663D91">
        <w:rPr>
          <w:i/>
        </w:rPr>
        <w:t>our</w:t>
      </w:r>
      <w:r w:rsidR="008B4D82">
        <w:t xml:space="preserve"> </w:t>
      </w:r>
      <w:r w:rsidR="00857489" w:rsidRPr="00DA6E19">
        <w:rPr>
          <w:i/>
        </w:rPr>
        <w:t>carriage</w:t>
      </w:r>
      <w:r w:rsidR="00857489">
        <w:rPr>
          <w:i/>
        </w:rPr>
        <w:t xml:space="preserve"> </w:t>
      </w:r>
      <w:r>
        <w:rPr>
          <w:i/>
        </w:rPr>
        <w:t>service</w:t>
      </w:r>
      <w:r>
        <w:t>.</w:t>
      </w:r>
    </w:p>
    <w:p w14:paraId="5C14CE13" w14:textId="77777777" w:rsidR="00E73BB7" w:rsidRDefault="00113168">
      <w:pPr>
        <w:pStyle w:val="Heading7"/>
        <w:rPr>
          <w:rFonts w:cs="Arial"/>
        </w:rPr>
      </w:pPr>
      <w:r>
        <w:rPr>
          <w:i/>
        </w:rPr>
        <w:t>We</w:t>
      </w:r>
      <w:r>
        <w:t xml:space="preserve"> will not charge </w:t>
      </w:r>
      <w:r>
        <w:rPr>
          <w:i/>
        </w:rPr>
        <w:t>you</w:t>
      </w:r>
      <w:r>
        <w:t xml:space="preserve"> a fee for </w:t>
      </w:r>
      <w:r>
        <w:rPr>
          <w:i/>
        </w:rPr>
        <w:t>porting</w:t>
      </w:r>
      <w:r>
        <w:t xml:space="preserve"> a phone number from another </w:t>
      </w:r>
      <w:r>
        <w:rPr>
          <w:i/>
        </w:rPr>
        <w:t xml:space="preserve">carrier </w:t>
      </w:r>
      <w:r>
        <w:t xml:space="preserve">or </w:t>
      </w:r>
      <w:r>
        <w:rPr>
          <w:i/>
        </w:rPr>
        <w:t>carriage service provider</w:t>
      </w:r>
      <w:r>
        <w:t xml:space="preserve">. </w:t>
      </w:r>
    </w:p>
    <w:p w14:paraId="25329987" w14:textId="77777777" w:rsidR="00E73BB7" w:rsidRDefault="00113168">
      <w:pPr>
        <w:pStyle w:val="Heading7"/>
        <w:rPr>
          <w:rFonts w:cs="Arial"/>
        </w:rPr>
      </w:pPr>
      <w:r>
        <w:rPr>
          <w:i/>
        </w:rPr>
        <w:t>You</w:t>
      </w:r>
      <w:r>
        <w:t xml:space="preserve"> must not cancel the service </w:t>
      </w:r>
      <w:r>
        <w:rPr>
          <w:i/>
        </w:rPr>
        <w:t>you</w:t>
      </w:r>
      <w:r>
        <w:t xml:space="preserve"> have with the other </w:t>
      </w:r>
      <w:r>
        <w:rPr>
          <w:i/>
        </w:rPr>
        <w:t xml:space="preserve">carrier </w:t>
      </w:r>
      <w:r>
        <w:t xml:space="preserve">or </w:t>
      </w:r>
      <w:r>
        <w:rPr>
          <w:i/>
        </w:rPr>
        <w:t xml:space="preserve">carriage service provider </w:t>
      </w:r>
      <w:r>
        <w:t xml:space="preserve">before </w:t>
      </w:r>
      <w:r>
        <w:rPr>
          <w:i/>
        </w:rPr>
        <w:t>you</w:t>
      </w:r>
      <w:r>
        <w:t xml:space="preserve"> </w:t>
      </w:r>
      <w:r>
        <w:rPr>
          <w:i/>
        </w:rPr>
        <w:t>port</w:t>
      </w:r>
      <w:r>
        <w:t xml:space="preserve"> the phone number. </w:t>
      </w:r>
      <w:r w:rsidR="00583FD7" w:rsidRPr="00583FD7">
        <w:rPr>
          <w:i/>
        </w:rPr>
        <w:t>We</w:t>
      </w:r>
      <w:r>
        <w:t xml:space="preserve"> will inform the </w:t>
      </w:r>
      <w:r>
        <w:rPr>
          <w:i/>
        </w:rPr>
        <w:t xml:space="preserve">carrier </w:t>
      </w:r>
      <w:r>
        <w:t xml:space="preserve">or </w:t>
      </w:r>
      <w:r>
        <w:rPr>
          <w:i/>
        </w:rPr>
        <w:t xml:space="preserve">carriage service provider </w:t>
      </w:r>
      <w:r>
        <w:t xml:space="preserve">from which </w:t>
      </w:r>
      <w:r>
        <w:rPr>
          <w:i/>
        </w:rPr>
        <w:t xml:space="preserve">you </w:t>
      </w:r>
      <w:r>
        <w:t xml:space="preserve">have </w:t>
      </w:r>
      <w:r>
        <w:rPr>
          <w:i/>
        </w:rPr>
        <w:t>ported</w:t>
      </w:r>
      <w:r>
        <w:t xml:space="preserve"> the phone number that </w:t>
      </w:r>
      <w:r>
        <w:rPr>
          <w:i/>
        </w:rPr>
        <w:t xml:space="preserve">you </w:t>
      </w:r>
      <w:r>
        <w:t xml:space="preserve">have </w:t>
      </w:r>
      <w:r>
        <w:rPr>
          <w:i/>
        </w:rPr>
        <w:t xml:space="preserve">ported </w:t>
      </w:r>
      <w:r>
        <w:t xml:space="preserve">the phone </w:t>
      </w:r>
      <w:proofErr w:type="gramStart"/>
      <w:r>
        <w:t>number</w:t>
      </w:r>
      <w:proofErr w:type="gramEnd"/>
      <w:r>
        <w:t xml:space="preserve"> and they will cancel the service.</w:t>
      </w:r>
    </w:p>
    <w:p w14:paraId="213895BA" w14:textId="77777777" w:rsidR="00E73BB7" w:rsidRDefault="00113168">
      <w:pPr>
        <w:pStyle w:val="Heading7"/>
        <w:rPr>
          <w:rFonts w:cs="Arial"/>
        </w:rPr>
      </w:pPr>
      <w:r>
        <w:rPr>
          <w:i/>
        </w:rPr>
        <w:t>You</w:t>
      </w:r>
      <w:r>
        <w:t xml:space="preserve"> may need a new </w:t>
      </w:r>
      <w:r>
        <w:rPr>
          <w:i/>
        </w:rPr>
        <w:t xml:space="preserve">mobile </w:t>
      </w:r>
      <w:proofErr w:type="gramStart"/>
      <w:r>
        <w:rPr>
          <w:i/>
        </w:rPr>
        <w:t>phone</w:t>
      </w:r>
      <w:proofErr w:type="gramEnd"/>
      <w:r>
        <w:t xml:space="preserve"> or </w:t>
      </w:r>
      <w:r>
        <w:rPr>
          <w:i/>
        </w:rPr>
        <w:t xml:space="preserve">you </w:t>
      </w:r>
      <w:r>
        <w:t xml:space="preserve">may need to have </w:t>
      </w:r>
      <w:r w:rsidR="00295241" w:rsidRPr="00870FD8">
        <w:t>the</w:t>
      </w:r>
      <w:r w:rsidR="00295241" w:rsidRPr="00295241">
        <w:rPr>
          <w:i/>
        </w:rPr>
        <w:t xml:space="preserve"> mobile phone</w:t>
      </w:r>
      <w:r>
        <w:t xml:space="preserve"> unlocked if </w:t>
      </w:r>
      <w:r>
        <w:rPr>
          <w:i/>
        </w:rPr>
        <w:t>you</w:t>
      </w:r>
      <w:r>
        <w:t xml:space="preserve"> are </w:t>
      </w:r>
      <w:r>
        <w:rPr>
          <w:i/>
        </w:rPr>
        <w:t>porting</w:t>
      </w:r>
      <w:r>
        <w:t xml:space="preserve"> between different types of mobile </w:t>
      </w:r>
      <w:r>
        <w:rPr>
          <w:i/>
        </w:rPr>
        <w:t>networks</w:t>
      </w:r>
      <w:r>
        <w:t>.</w:t>
      </w:r>
      <w:bookmarkStart w:id="155" w:name="_Toc91658734"/>
      <w:bookmarkStart w:id="156" w:name="_Toc92776707"/>
    </w:p>
    <w:p w14:paraId="12D4D791" w14:textId="77777777" w:rsidR="00E73BB7" w:rsidRDefault="00113168">
      <w:pPr>
        <w:pStyle w:val="Heading5"/>
        <w:tabs>
          <w:tab w:val="left" w:pos="720"/>
        </w:tabs>
        <w:rPr>
          <w:rFonts w:cs="Arial"/>
        </w:rPr>
      </w:pPr>
      <w:bookmarkStart w:id="157" w:name="_Toc253135334"/>
      <w:bookmarkStart w:id="158" w:name="_Toc202635026"/>
      <w:r>
        <w:rPr>
          <w:i/>
        </w:rPr>
        <w:t>Porting</w:t>
      </w:r>
      <w:r>
        <w:t xml:space="preserve"> from </w:t>
      </w:r>
      <w:r>
        <w:rPr>
          <w:i/>
        </w:rPr>
        <w:t>us</w:t>
      </w:r>
      <w:bookmarkEnd w:id="155"/>
      <w:bookmarkEnd w:id="156"/>
      <w:bookmarkEnd w:id="157"/>
      <w:bookmarkEnd w:id="158"/>
    </w:p>
    <w:p w14:paraId="0A5E84BC" w14:textId="77777777" w:rsidR="00E73BB7" w:rsidRDefault="00113168">
      <w:pPr>
        <w:pStyle w:val="Heading7"/>
        <w:rPr>
          <w:rFonts w:cs="Arial"/>
        </w:rPr>
      </w:pPr>
      <w:r>
        <w:rPr>
          <w:i/>
        </w:rPr>
        <w:t>You</w:t>
      </w:r>
      <w:r>
        <w:t xml:space="preserve"> can </w:t>
      </w:r>
      <w:r>
        <w:rPr>
          <w:i/>
        </w:rPr>
        <w:t>port</w:t>
      </w:r>
      <w:r>
        <w:t xml:space="preserve"> a phone number </w:t>
      </w:r>
      <w:r>
        <w:rPr>
          <w:i/>
        </w:rPr>
        <w:t xml:space="preserve">you </w:t>
      </w:r>
      <w:r>
        <w:t xml:space="preserve">have obtained from </w:t>
      </w:r>
      <w:r>
        <w:rPr>
          <w:i/>
        </w:rPr>
        <w:t xml:space="preserve">us </w:t>
      </w:r>
      <w:r>
        <w:t xml:space="preserve">for use with </w:t>
      </w:r>
      <w:r w:rsidR="008B4D82" w:rsidRPr="00663D91">
        <w:rPr>
          <w:i/>
        </w:rPr>
        <w:t>our</w:t>
      </w:r>
      <w:r w:rsidR="008B4D82">
        <w:t xml:space="preserve"> </w:t>
      </w:r>
      <w:r w:rsidR="00857489" w:rsidRPr="00DA6E19">
        <w:rPr>
          <w:i/>
        </w:rPr>
        <w:t>carriage</w:t>
      </w:r>
      <w:r w:rsidR="00857489">
        <w:rPr>
          <w:i/>
        </w:rPr>
        <w:t xml:space="preserve"> </w:t>
      </w:r>
      <w:r>
        <w:rPr>
          <w:i/>
        </w:rPr>
        <w:t xml:space="preserve">service </w:t>
      </w:r>
      <w:r>
        <w:t xml:space="preserve">to another </w:t>
      </w:r>
      <w:r>
        <w:rPr>
          <w:i/>
        </w:rPr>
        <w:t xml:space="preserve">carrier </w:t>
      </w:r>
      <w:r>
        <w:t xml:space="preserve">or </w:t>
      </w:r>
      <w:r>
        <w:rPr>
          <w:i/>
        </w:rPr>
        <w:t>carriage service provider</w:t>
      </w:r>
      <w:r>
        <w:t xml:space="preserve">. </w:t>
      </w:r>
    </w:p>
    <w:p w14:paraId="6716D678" w14:textId="77777777" w:rsidR="00E73BB7" w:rsidRDefault="00113168">
      <w:pPr>
        <w:pStyle w:val="Heading7"/>
        <w:rPr>
          <w:rFonts w:cs="Arial"/>
        </w:rPr>
      </w:pPr>
      <w:r>
        <w:rPr>
          <w:i/>
        </w:rPr>
        <w:lastRenderedPageBreak/>
        <w:t>We</w:t>
      </w:r>
      <w:r>
        <w:t xml:space="preserve"> may charge </w:t>
      </w:r>
      <w:r>
        <w:rPr>
          <w:i/>
        </w:rPr>
        <w:t>you</w:t>
      </w:r>
      <w:r>
        <w:t xml:space="preserve"> a fee to </w:t>
      </w:r>
      <w:r>
        <w:rPr>
          <w:i/>
        </w:rPr>
        <w:t>port</w:t>
      </w:r>
      <w:r>
        <w:t xml:space="preserve"> the phone number to another </w:t>
      </w:r>
      <w:r>
        <w:rPr>
          <w:i/>
        </w:rPr>
        <w:t xml:space="preserve">carrier </w:t>
      </w:r>
      <w:r>
        <w:t xml:space="preserve">or </w:t>
      </w:r>
      <w:r>
        <w:rPr>
          <w:i/>
        </w:rPr>
        <w:t>carriage service provider</w:t>
      </w:r>
      <w:r>
        <w:t xml:space="preserve">. </w:t>
      </w:r>
    </w:p>
    <w:p w14:paraId="722E9FF1" w14:textId="77777777" w:rsidR="00E73BB7" w:rsidRDefault="00113168">
      <w:pPr>
        <w:pStyle w:val="Heading7"/>
        <w:rPr>
          <w:rFonts w:cs="Arial"/>
        </w:rPr>
      </w:pPr>
      <w:r>
        <w:rPr>
          <w:i/>
        </w:rPr>
        <w:t>You</w:t>
      </w:r>
      <w:r>
        <w:t xml:space="preserve"> must not </w:t>
      </w:r>
      <w:r>
        <w:rPr>
          <w:i/>
        </w:rPr>
        <w:t xml:space="preserve">cancel </w:t>
      </w:r>
      <w:r w:rsidR="008B4D82" w:rsidRPr="00663D91">
        <w:rPr>
          <w:i/>
        </w:rPr>
        <w:t>our</w:t>
      </w:r>
      <w:r w:rsidR="008B4D82">
        <w:rPr>
          <w:i/>
        </w:rPr>
        <w:t xml:space="preserve"> </w:t>
      </w:r>
      <w:r w:rsidR="00857489" w:rsidRPr="00DA6E19">
        <w:rPr>
          <w:i/>
        </w:rPr>
        <w:t>carriage</w:t>
      </w:r>
      <w:r w:rsidR="00857489">
        <w:rPr>
          <w:i/>
        </w:rPr>
        <w:t xml:space="preserve"> </w:t>
      </w:r>
      <w:r>
        <w:rPr>
          <w:i/>
        </w:rPr>
        <w:t xml:space="preserve">service </w:t>
      </w:r>
      <w:r>
        <w:t xml:space="preserve">before </w:t>
      </w:r>
      <w:r>
        <w:rPr>
          <w:i/>
        </w:rPr>
        <w:t>you</w:t>
      </w:r>
      <w:r>
        <w:t xml:space="preserve"> </w:t>
      </w:r>
      <w:r>
        <w:rPr>
          <w:i/>
        </w:rPr>
        <w:t>port</w:t>
      </w:r>
      <w:r>
        <w:t xml:space="preserve"> the phone number. The </w:t>
      </w:r>
      <w:r>
        <w:rPr>
          <w:i/>
        </w:rPr>
        <w:t xml:space="preserve">carrier </w:t>
      </w:r>
      <w:r>
        <w:t xml:space="preserve">or </w:t>
      </w:r>
      <w:r>
        <w:rPr>
          <w:i/>
        </w:rPr>
        <w:t xml:space="preserve">carriage service provider </w:t>
      </w:r>
      <w:r>
        <w:t xml:space="preserve">to which </w:t>
      </w:r>
      <w:r>
        <w:rPr>
          <w:i/>
        </w:rPr>
        <w:t xml:space="preserve">you </w:t>
      </w:r>
      <w:r>
        <w:t xml:space="preserve">have </w:t>
      </w:r>
      <w:r>
        <w:rPr>
          <w:i/>
        </w:rPr>
        <w:t>ported</w:t>
      </w:r>
      <w:r>
        <w:t xml:space="preserve"> the phone number will inform </w:t>
      </w:r>
      <w:r>
        <w:rPr>
          <w:i/>
        </w:rPr>
        <w:t xml:space="preserve">us </w:t>
      </w:r>
      <w:r>
        <w:t xml:space="preserve">that </w:t>
      </w:r>
      <w:r>
        <w:rPr>
          <w:i/>
        </w:rPr>
        <w:t xml:space="preserve">you </w:t>
      </w:r>
      <w:r>
        <w:t xml:space="preserve">have </w:t>
      </w:r>
      <w:r>
        <w:rPr>
          <w:i/>
        </w:rPr>
        <w:t>ported</w:t>
      </w:r>
      <w:r>
        <w:t xml:space="preserve"> the phone number and </w:t>
      </w:r>
      <w:r>
        <w:rPr>
          <w:i/>
        </w:rPr>
        <w:t xml:space="preserve">we </w:t>
      </w:r>
      <w:r>
        <w:t xml:space="preserve">will cancel </w:t>
      </w:r>
      <w:r w:rsidR="008B4D82" w:rsidRPr="00663D91">
        <w:rPr>
          <w:i/>
        </w:rPr>
        <w:t>our</w:t>
      </w:r>
      <w:r w:rsidR="008B4D82">
        <w:t xml:space="preserve"> </w:t>
      </w:r>
      <w:r w:rsidR="00857489" w:rsidRPr="00DA6E19">
        <w:rPr>
          <w:i/>
        </w:rPr>
        <w:t>carriage</w:t>
      </w:r>
      <w:r w:rsidR="00857489">
        <w:rPr>
          <w:i/>
        </w:rPr>
        <w:t xml:space="preserve"> </w:t>
      </w:r>
      <w:r>
        <w:rPr>
          <w:i/>
        </w:rPr>
        <w:t>service</w:t>
      </w:r>
      <w:r>
        <w:t>.</w:t>
      </w:r>
    </w:p>
    <w:p w14:paraId="01BAE567" w14:textId="77777777" w:rsidR="00E73BB7" w:rsidRDefault="00113168">
      <w:pPr>
        <w:pStyle w:val="Heading7"/>
        <w:rPr>
          <w:rFonts w:cs="Arial"/>
        </w:rPr>
      </w:pPr>
      <w:r>
        <w:rPr>
          <w:i/>
        </w:rPr>
        <w:t>You</w:t>
      </w:r>
      <w:r>
        <w:t xml:space="preserve"> can only </w:t>
      </w:r>
      <w:r>
        <w:rPr>
          <w:i/>
        </w:rPr>
        <w:t>port</w:t>
      </w:r>
      <w:r>
        <w:t xml:space="preserve"> the phone </w:t>
      </w:r>
      <w:proofErr w:type="gramStart"/>
      <w:r>
        <w:t>number,</w:t>
      </w:r>
      <w:proofErr w:type="gramEnd"/>
      <w:r>
        <w:t xml:space="preserve"> </w:t>
      </w:r>
      <w:r>
        <w:rPr>
          <w:i/>
        </w:rPr>
        <w:t>you</w:t>
      </w:r>
      <w:r>
        <w:t xml:space="preserve"> cannot </w:t>
      </w:r>
      <w:r>
        <w:rPr>
          <w:i/>
        </w:rPr>
        <w:t>port</w:t>
      </w:r>
      <w:r>
        <w:t xml:space="preserve"> any </w:t>
      </w:r>
      <w:proofErr w:type="gramStart"/>
      <w:r>
        <w:rPr>
          <w:i/>
        </w:rPr>
        <w:t>value added</w:t>
      </w:r>
      <w:proofErr w:type="gramEnd"/>
      <w:r>
        <w:rPr>
          <w:i/>
        </w:rPr>
        <w:t xml:space="preserve"> services</w:t>
      </w:r>
      <w:r>
        <w:t>.</w:t>
      </w:r>
    </w:p>
    <w:p w14:paraId="79FF55D7" w14:textId="77777777" w:rsidR="00E73BB7" w:rsidRDefault="00113168">
      <w:pPr>
        <w:pStyle w:val="Heading7"/>
        <w:rPr>
          <w:rFonts w:cs="Arial"/>
        </w:rPr>
      </w:pPr>
      <w:r>
        <w:rPr>
          <w:i/>
        </w:rPr>
        <w:t>You</w:t>
      </w:r>
      <w:r>
        <w:t xml:space="preserve"> may only </w:t>
      </w:r>
      <w:r>
        <w:rPr>
          <w:i/>
        </w:rPr>
        <w:t>port</w:t>
      </w:r>
      <w:r>
        <w:t xml:space="preserve"> a phone number for which </w:t>
      </w:r>
      <w:r>
        <w:rPr>
          <w:i/>
        </w:rPr>
        <w:t>you</w:t>
      </w:r>
      <w:r>
        <w:t xml:space="preserve"> are the authorised customer.</w:t>
      </w:r>
    </w:p>
    <w:p w14:paraId="538D0681" w14:textId="77777777" w:rsidR="00E73BB7" w:rsidRDefault="00113168">
      <w:pPr>
        <w:pStyle w:val="Heading4"/>
        <w:tabs>
          <w:tab w:val="left" w:pos="720"/>
        </w:tabs>
        <w:rPr>
          <w:rFonts w:cs="Arial"/>
        </w:rPr>
      </w:pPr>
      <w:bookmarkStart w:id="159" w:name="_Toc253135335"/>
      <w:bookmarkStart w:id="160" w:name="_Toc202635027"/>
      <w:r>
        <w:rPr>
          <w:i/>
        </w:rPr>
        <w:t>Your Mobile Phone</w:t>
      </w:r>
      <w:bookmarkStart w:id="161" w:name="_Toc91658725"/>
      <w:bookmarkStart w:id="162" w:name="_Toc92776698"/>
      <w:bookmarkEnd w:id="149"/>
      <w:bookmarkEnd w:id="150"/>
      <w:bookmarkEnd w:id="159"/>
      <w:bookmarkEnd w:id="160"/>
    </w:p>
    <w:p w14:paraId="643F54E8" w14:textId="77777777" w:rsidR="00E73BB7" w:rsidRDefault="00113168">
      <w:pPr>
        <w:pStyle w:val="Heading5"/>
        <w:tabs>
          <w:tab w:val="left" w:pos="720"/>
        </w:tabs>
        <w:rPr>
          <w:rFonts w:cs="Arial"/>
        </w:rPr>
      </w:pPr>
      <w:bookmarkStart w:id="163" w:name="_Toc253135336"/>
      <w:bookmarkStart w:id="164" w:name="_Toc202635028"/>
      <w:r>
        <w:t xml:space="preserve">Provision of the </w:t>
      </w:r>
      <w:r>
        <w:rPr>
          <w:i/>
        </w:rPr>
        <w:t>mobile phone</w:t>
      </w:r>
      <w:bookmarkEnd w:id="161"/>
      <w:bookmarkEnd w:id="162"/>
      <w:bookmarkEnd w:id="163"/>
      <w:bookmarkEnd w:id="164"/>
    </w:p>
    <w:p w14:paraId="6CA94483" w14:textId="77777777" w:rsidR="00E73BB7" w:rsidRDefault="0090622D">
      <w:pPr>
        <w:pStyle w:val="BMIndent5"/>
        <w:suppressAutoHyphens/>
        <w:ind w:left="720"/>
      </w:pPr>
      <w:r>
        <w:t xml:space="preserve">Depending on the </w:t>
      </w:r>
      <w:r w:rsidR="00563750">
        <w:rPr>
          <w:i/>
        </w:rPr>
        <w:t>pricing plan</w:t>
      </w:r>
      <w:r>
        <w:t xml:space="preserve"> </w:t>
      </w:r>
      <w:r w:rsidRPr="00EB3EC7">
        <w:rPr>
          <w:i/>
        </w:rPr>
        <w:t>you</w:t>
      </w:r>
      <w:r>
        <w:t xml:space="preserve"> acquire from </w:t>
      </w:r>
      <w:r w:rsidRPr="00EB3EC7">
        <w:rPr>
          <w:i/>
        </w:rPr>
        <w:t>us</w:t>
      </w:r>
      <w:r>
        <w:t xml:space="preserve">, </w:t>
      </w:r>
      <w:r>
        <w:rPr>
          <w:i/>
        </w:rPr>
        <w:t>y</w:t>
      </w:r>
      <w:r w:rsidR="00113168">
        <w:rPr>
          <w:i/>
        </w:rPr>
        <w:t>ou</w:t>
      </w:r>
      <w:r w:rsidR="00113168">
        <w:t xml:space="preserve"> may obtain a </w:t>
      </w:r>
      <w:r w:rsidR="00113168">
        <w:rPr>
          <w:i/>
        </w:rPr>
        <w:t>mobile phone</w:t>
      </w:r>
      <w:r w:rsidR="00113168">
        <w:t xml:space="preserve"> from </w:t>
      </w:r>
      <w:r w:rsidR="00113168">
        <w:rPr>
          <w:i/>
        </w:rPr>
        <w:t xml:space="preserve">us </w:t>
      </w:r>
      <w:r w:rsidR="00113168">
        <w:t xml:space="preserve">for use with the </w:t>
      </w:r>
      <w:r w:rsidR="00113168">
        <w:rPr>
          <w:i/>
        </w:rPr>
        <w:t xml:space="preserve">service </w:t>
      </w:r>
      <w:r w:rsidR="00113168">
        <w:t xml:space="preserve">under a </w:t>
      </w:r>
      <w:r w:rsidR="00113168">
        <w:rPr>
          <w:i/>
        </w:rPr>
        <w:t xml:space="preserve">mobile equipment payment plan </w:t>
      </w:r>
      <w:r w:rsidR="00113168">
        <w:t>or</w:t>
      </w:r>
      <w:r w:rsidR="002E65A9">
        <w:t xml:space="preserve"> a </w:t>
      </w:r>
      <w:r w:rsidR="00563750" w:rsidRPr="00892D9D">
        <w:rPr>
          <w:i/>
        </w:rPr>
        <w:t>m</w:t>
      </w:r>
      <w:r w:rsidR="002E65A9" w:rsidRPr="00EB3EC7">
        <w:rPr>
          <w:i/>
        </w:rPr>
        <w:t xml:space="preserve">obile </w:t>
      </w:r>
      <w:r w:rsidR="00563750">
        <w:rPr>
          <w:i/>
        </w:rPr>
        <w:t>e</w:t>
      </w:r>
      <w:r w:rsidR="002E65A9" w:rsidRPr="00EB3EC7">
        <w:rPr>
          <w:i/>
        </w:rPr>
        <w:t xml:space="preserve">quipment </w:t>
      </w:r>
      <w:r w:rsidR="00563750">
        <w:rPr>
          <w:i/>
        </w:rPr>
        <w:t>l</w:t>
      </w:r>
      <w:r w:rsidR="002E65A9" w:rsidRPr="00EB3EC7">
        <w:rPr>
          <w:i/>
        </w:rPr>
        <w:t xml:space="preserve">ease </w:t>
      </w:r>
      <w:r w:rsidR="00563750">
        <w:rPr>
          <w:i/>
        </w:rPr>
        <w:t>p</w:t>
      </w:r>
      <w:r w:rsidR="002E65A9" w:rsidRPr="00EB3EC7">
        <w:rPr>
          <w:i/>
        </w:rPr>
        <w:t>lan</w:t>
      </w:r>
      <w:r w:rsidR="002E65A9">
        <w:t>, or</w:t>
      </w:r>
      <w:r w:rsidR="00113168">
        <w:t xml:space="preserve"> </w:t>
      </w:r>
      <w:r w:rsidR="00113168">
        <w:rPr>
          <w:i/>
        </w:rPr>
        <w:t>you</w:t>
      </w:r>
      <w:r w:rsidR="00113168">
        <w:t xml:space="preserve"> may choose to use a </w:t>
      </w:r>
      <w:r w:rsidR="00113168">
        <w:rPr>
          <w:i/>
        </w:rPr>
        <w:t>mobile phone you</w:t>
      </w:r>
      <w:r w:rsidR="00113168">
        <w:t xml:space="preserve"> have or have obtained from a third party.</w:t>
      </w:r>
    </w:p>
    <w:p w14:paraId="34B63593" w14:textId="77777777" w:rsidR="00E73BB7" w:rsidRDefault="00113168">
      <w:pPr>
        <w:pStyle w:val="Heading5"/>
        <w:tabs>
          <w:tab w:val="left" w:pos="720"/>
        </w:tabs>
        <w:rPr>
          <w:rFonts w:cs="Arial"/>
        </w:rPr>
      </w:pPr>
      <w:bookmarkStart w:id="165" w:name="_Toc91658726"/>
      <w:bookmarkStart w:id="166" w:name="_Toc92776699"/>
      <w:bookmarkStart w:id="167" w:name="_Toc253135337"/>
      <w:bookmarkStart w:id="168" w:name="_Toc202635029"/>
      <w:r>
        <w:t xml:space="preserve">Providing proof of ownership of </w:t>
      </w:r>
      <w:r>
        <w:rPr>
          <w:i/>
        </w:rPr>
        <w:t>your mobile phone</w:t>
      </w:r>
      <w:bookmarkEnd w:id="165"/>
      <w:bookmarkEnd w:id="166"/>
      <w:bookmarkEnd w:id="167"/>
      <w:bookmarkEnd w:id="168"/>
    </w:p>
    <w:p w14:paraId="4D32161A" w14:textId="77777777" w:rsidR="00E73BB7" w:rsidRDefault="00113168">
      <w:pPr>
        <w:pStyle w:val="Heading7"/>
        <w:rPr>
          <w:rFonts w:cs="Arial"/>
        </w:rPr>
      </w:pPr>
      <w:r>
        <w:t xml:space="preserve">To protect consumers from illegal trade in </w:t>
      </w:r>
      <w:r>
        <w:rPr>
          <w:i/>
        </w:rPr>
        <w:t>mobile phones</w:t>
      </w:r>
      <w:r>
        <w:t xml:space="preserve">, if </w:t>
      </w:r>
      <w:r>
        <w:rPr>
          <w:i/>
        </w:rPr>
        <w:t>we</w:t>
      </w:r>
      <w:r>
        <w:t xml:space="preserve"> have a reasonable belief that </w:t>
      </w:r>
      <w:r>
        <w:rPr>
          <w:i/>
        </w:rPr>
        <w:t>your</w:t>
      </w:r>
      <w:r>
        <w:t xml:space="preserve"> </w:t>
      </w:r>
      <w:r>
        <w:rPr>
          <w:i/>
        </w:rPr>
        <w:t>mobile phone</w:t>
      </w:r>
      <w:r>
        <w:t xml:space="preserve"> is stolen, </w:t>
      </w:r>
      <w:r>
        <w:rPr>
          <w:i/>
        </w:rPr>
        <w:t>we</w:t>
      </w:r>
      <w:r>
        <w:t xml:space="preserve"> may ask </w:t>
      </w:r>
      <w:r>
        <w:rPr>
          <w:i/>
        </w:rPr>
        <w:t>you</w:t>
      </w:r>
      <w:r>
        <w:t xml:space="preserve"> to provide proof of ownership of </w:t>
      </w:r>
      <w:r>
        <w:rPr>
          <w:i/>
        </w:rPr>
        <w:t>your mobile phone</w:t>
      </w:r>
      <w:r>
        <w:t xml:space="preserve">. </w:t>
      </w:r>
    </w:p>
    <w:p w14:paraId="1586CB26" w14:textId="77777777" w:rsidR="00E73BB7" w:rsidRDefault="00113168">
      <w:pPr>
        <w:pStyle w:val="Heading7"/>
        <w:rPr>
          <w:rFonts w:cs="Arial"/>
        </w:rPr>
      </w:pPr>
      <w:r>
        <w:t xml:space="preserve">If </w:t>
      </w:r>
      <w:r>
        <w:rPr>
          <w:i/>
        </w:rPr>
        <w:t>we</w:t>
      </w:r>
      <w:r>
        <w:t xml:space="preserve"> ask </w:t>
      </w:r>
      <w:r>
        <w:rPr>
          <w:i/>
        </w:rPr>
        <w:t>you</w:t>
      </w:r>
      <w:r>
        <w:t xml:space="preserve"> to provide proof, </w:t>
      </w:r>
      <w:r>
        <w:rPr>
          <w:i/>
        </w:rPr>
        <w:t>you</w:t>
      </w:r>
      <w:r>
        <w:t xml:space="preserve"> must provide </w:t>
      </w:r>
      <w:r>
        <w:rPr>
          <w:i/>
        </w:rPr>
        <w:t>us</w:t>
      </w:r>
      <w:r>
        <w:t xml:space="preserve"> with that proof</w:t>
      </w:r>
      <w:bookmarkStart w:id="169" w:name="_Toc91658727"/>
      <w:bookmarkStart w:id="170" w:name="_Toc92776700"/>
      <w:r>
        <w:t xml:space="preserve"> within ten (10) business days.</w:t>
      </w:r>
    </w:p>
    <w:p w14:paraId="6F2C3343" w14:textId="77777777" w:rsidR="00E73BB7" w:rsidRDefault="00113168">
      <w:pPr>
        <w:pStyle w:val="Heading5"/>
        <w:tabs>
          <w:tab w:val="left" w:pos="720"/>
        </w:tabs>
        <w:rPr>
          <w:rFonts w:cs="Arial"/>
        </w:rPr>
      </w:pPr>
      <w:bookmarkStart w:id="171" w:name="_Toc253135338"/>
      <w:bookmarkStart w:id="172" w:name="_Toc202635030"/>
      <w:r>
        <w:rPr>
          <w:i/>
        </w:rPr>
        <w:t>Your</w:t>
      </w:r>
      <w:r>
        <w:t xml:space="preserve"> responsibilities in relation to </w:t>
      </w:r>
      <w:r w:rsidR="00583FD7" w:rsidRPr="00583FD7">
        <w:rPr>
          <w:i/>
        </w:rPr>
        <w:t>your</w:t>
      </w:r>
      <w:r>
        <w:t xml:space="preserve"> </w:t>
      </w:r>
      <w:r>
        <w:rPr>
          <w:i/>
        </w:rPr>
        <w:t>mobile phone</w:t>
      </w:r>
      <w:bookmarkEnd w:id="169"/>
      <w:bookmarkEnd w:id="170"/>
      <w:bookmarkEnd w:id="171"/>
      <w:bookmarkEnd w:id="172"/>
    </w:p>
    <w:p w14:paraId="38F066E1" w14:textId="77777777" w:rsidR="00570373" w:rsidRDefault="00570373" w:rsidP="00570373">
      <w:pPr>
        <w:pStyle w:val="Heading7"/>
        <w:rPr>
          <w:rFonts w:cs="Arial"/>
        </w:rPr>
      </w:pPr>
      <w:r w:rsidRPr="00607C13">
        <w:rPr>
          <w:rFonts w:cs="Arial"/>
          <w:i/>
          <w:iCs/>
        </w:rPr>
        <w:t xml:space="preserve">Your mobile phone </w:t>
      </w:r>
      <w:r w:rsidRPr="00607C13">
        <w:rPr>
          <w:rFonts w:cs="Arial"/>
        </w:rPr>
        <w:t xml:space="preserve">must be compatible with </w:t>
      </w:r>
      <w:r w:rsidRPr="00607C13">
        <w:rPr>
          <w:rFonts w:cs="Arial"/>
          <w:i/>
          <w:iCs/>
        </w:rPr>
        <w:t xml:space="preserve">our network </w:t>
      </w:r>
      <w:r w:rsidRPr="00607C13">
        <w:rPr>
          <w:rFonts w:cs="Arial"/>
        </w:rPr>
        <w:t>and the</w:t>
      </w:r>
      <w:r w:rsidRPr="00607C13">
        <w:rPr>
          <w:rFonts w:cs="Arial"/>
          <w:i/>
          <w:iCs/>
        </w:rPr>
        <w:t xml:space="preserve"> service.  You</w:t>
      </w:r>
      <w:r>
        <w:rPr>
          <w:rFonts w:cs="Arial"/>
          <w:i/>
          <w:iCs/>
        </w:rPr>
        <w:t xml:space="preserve"> </w:t>
      </w:r>
      <w:r w:rsidRPr="00607C13">
        <w:rPr>
          <w:rFonts w:cs="Arial"/>
        </w:rPr>
        <w:t xml:space="preserve">must also comply with any reasonable directions from </w:t>
      </w:r>
      <w:r w:rsidRPr="00607C13">
        <w:rPr>
          <w:rFonts w:cs="Arial"/>
          <w:i/>
          <w:iCs/>
        </w:rPr>
        <w:t xml:space="preserve">us </w:t>
      </w:r>
      <w:r>
        <w:rPr>
          <w:rFonts w:cs="Arial"/>
        </w:rPr>
        <w:t xml:space="preserve">in relation to </w:t>
      </w:r>
      <w:r>
        <w:rPr>
          <w:rFonts w:cs="Arial"/>
          <w:i/>
          <w:iCs/>
        </w:rPr>
        <w:t xml:space="preserve">your mobile phone </w:t>
      </w:r>
      <w:r w:rsidRPr="00607C13">
        <w:rPr>
          <w:rFonts w:cs="Arial"/>
        </w:rPr>
        <w:t xml:space="preserve">as provided from time to time.    </w:t>
      </w:r>
    </w:p>
    <w:p w14:paraId="79A7A844" w14:textId="77777777" w:rsidR="00570373" w:rsidRPr="00427435" w:rsidRDefault="00570373" w:rsidP="00570373">
      <w:pPr>
        <w:pStyle w:val="Heading7"/>
      </w:pPr>
      <w:r w:rsidRPr="00F949C3">
        <w:rPr>
          <w:i/>
          <w:iCs/>
        </w:rPr>
        <w:t>Your mobile phone</w:t>
      </w:r>
      <w:r w:rsidRPr="00F949C3">
        <w:t xml:space="preserve"> must support Triple Zero (000) calling over 4G (using VoLTE) in the event of an emergency</w:t>
      </w:r>
      <w:r>
        <w:t>.</w:t>
      </w:r>
    </w:p>
    <w:p w14:paraId="5700EBB0" w14:textId="77777777" w:rsidR="00E73BB7" w:rsidRDefault="00113168">
      <w:pPr>
        <w:pStyle w:val="Heading7"/>
        <w:rPr>
          <w:rFonts w:cs="Arial"/>
        </w:rPr>
      </w:pPr>
      <w:r>
        <w:t xml:space="preserve">Unless </w:t>
      </w:r>
      <w:r>
        <w:rPr>
          <w:i/>
        </w:rPr>
        <w:t xml:space="preserve">you </w:t>
      </w:r>
      <w:r>
        <w:t xml:space="preserve">obtain the </w:t>
      </w:r>
      <w:r>
        <w:rPr>
          <w:i/>
        </w:rPr>
        <w:t xml:space="preserve">mobile phone </w:t>
      </w:r>
      <w:r>
        <w:t xml:space="preserve">from </w:t>
      </w:r>
      <w:r>
        <w:rPr>
          <w:i/>
        </w:rPr>
        <w:t xml:space="preserve">us </w:t>
      </w:r>
      <w:r>
        <w:t xml:space="preserve">for use with </w:t>
      </w:r>
      <w:r w:rsidR="008B4D82" w:rsidRPr="00663D91">
        <w:rPr>
          <w:i/>
        </w:rPr>
        <w:t>our</w:t>
      </w:r>
      <w:r w:rsidR="008B4D82">
        <w:t xml:space="preserve"> </w:t>
      </w:r>
      <w:r w:rsidR="00857489" w:rsidRPr="00DA6E19">
        <w:rPr>
          <w:i/>
        </w:rPr>
        <w:t>carriage</w:t>
      </w:r>
      <w:r w:rsidR="00857489">
        <w:rPr>
          <w:i/>
        </w:rPr>
        <w:t xml:space="preserve"> </w:t>
      </w:r>
      <w:r>
        <w:rPr>
          <w:i/>
        </w:rPr>
        <w:t>service, we</w:t>
      </w:r>
      <w:r>
        <w:t xml:space="preserve"> make no warranty under the </w:t>
      </w:r>
      <w:r>
        <w:rPr>
          <w:i/>
        </w:rPr>
        <w:t>agreement</w:t>
      </w:r>
      <w:r>
        <w:t>:</w:t>
      </w:r>
    </w:p>
    <w:p w14:paraId="595E994D" w14:textId="77777777" w:rsidR="00E73BB7" w:rsidRDefault="00113168">
      <w:pPr>
        <w:pStyle w:val="Heading8"/>
        <w:rPr>
          <w:rFonts w:cs="Arial"/>
        </w:rPr>
      </w:pPr>
      <w:r>
        <w:t xml:space="preserve">that the </w:t>
      </w:r>
      <w:r>
        <w:rPr>
          <w:i/>
        </w:rPr>
        <w:t>mobile phone</w:t>
      </w:r>
      <w:r>
        <w:t xml:space="preserve"> is suitable for use in connection with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or any </w:t>
      </w:r>
      <w:proofErr w:type="gramStart"/>
      <w:r>
        <w:rPr>
          <w:i/>
        </w:rPr>
        <w:t>value added</w:t>
      </w:r>
      <w:proofErr w:type="gramEnd"/>
      <w:r>
        <w:rPr>
          <w:i/>
        </w:rPr>
        <w:t xml:space="preserve"> service features</w:t>
      </w:r>
      <w:r>
        <w:t>, or</w:t>
      </w:r>
    </w:p>
    <w:p w14:paraId="1D2BFB10" w14:textId="77777777" w:rsidR="00E73BB7" w:rsidRDefault="00113168">
      <w:pPr>
        <w:pStyle w:val="Heading8"/>
        <w:rPr>
          <w:rFonts w:cs="Arial"/>
        </w:rPr>
      </w:pPr>
      <w:r>
        <w:t xml:space="preserve">about the quality of the </w:t>
      </w:r>
      <w:r>
        <w:rPr>
          <w:i/>
        </w:rPr>
        <w:t>mobile phone</w:t>
      </w:r>
      <w:r>
        <w:t>.</w:t>
      </w:r>
    </w:p>
    <w:p w14:paraId="3B4B515B" w14:textId="77777777" w:rsidR="00E73BB7" w:rsidRDefault="00113168">
      <w:pPr>
        <w:pStyle w:val="Heading7"/>
        <w:rPr>
          <w:rFonts w:cs="Arial"/>
        </w:rPr>
      </w:pPr>
      <w:r>
        <w:t xml:space="preserve">Unless </w:t>
      </w:r>
      <w:r>
        <w:rPr>
          <w:i/>
        </w:rPr>
        <w:t>you</w:t>
      </w:r>
      <w:r>
        <w:t xml:space="preserve"> obtain the </w:t>
      </w:r>
      <w:r>
        <w:rPr>
          <w:i/>
        </w:rPr>
        <w:t>mobile phone</w:t>
      </w:r>
      <w:r>
        <w:t xml:space="preserve"> from </w:t>
      </w:r>
      <w:r>
        <w:rPr>
          <w:i/>
        </w:rPr>
        <w:t>us</w:t>
      </w:r>
      <w:r>
        <w:t xml:space="preserve"> for use with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w:t>
      </w:r>
      <w:r>
        <w:rPr>
          <w:i/>
        </w:rPr>
        <w:t>you</w:t>
      </w:r>
      <w:r>
        <w:t xml:space="preserve"> are responsible for making sure that:</w:t>
      </w:r>
    </w:p>
    <w:p w14:paraId="537CE0E8" w14:textId="77777777" w:rsidR="00E73BB7" w:rsidRDefault="00113168">
      <w:pPr>
        <w:pStyle w:val="Heading8"/>
        <w:rPr>
          <w:rFonts w:cs="Arial"/>
        </w:rPr>
      </w:pPr>
      <w:r>
        <w:t xml:space="preserve">all regulatory approvals for </w:t>
      </w:r>
      <w:r>
        <w:rPr>
          <w:i/>
        </w:rPr>
        <w:t>your</w:t>
      </w:r>
      <w:r>
        <w:t xml:space="preserve"> </w:t>
      </w:r>
      <w:r>
        <w:rPr>
          <w:i/>
        </w:rPr>
        <w:t>mobile phone</w:t>
      </w:r>
      <w:r>
        <w:t xml:space="preserve"> have been obtained, and</w:t>
      </w:r>
    </w:p>
    <w:p w14:paraId="78CCFDBE" w14:textId="77777777" w:rsidR="00E73BB7" w:rsidRDefault="00113168">
      <w:pPr>
        <w:pStyle w:val="Heading8"/>
        <w:rPr>
          <w:rFonts w:cs="Arial"/>
        </w:rPr>
      </w:pPr>
      <w:proofErr w:type="gramStart"/>
      <w:r>
        <w:rPr>
          <w:i/>
        </w:rPr>
        <w:t>your</w:t>
      </w:r>
      <w:proofErr w:type="gramEnd"/>
      <w:r>
        <w:t xml:space="preserve"> </w:t>
      </w:r>
      <w:r>
        <w:rPr>
          <w:i/>
        </w:rPr>
        <w:t>mobile phone</w:t>
      </w:r>
      <w:r>
        <w:t xml:space="preserve"> </w:t>
      </w:r>
      <w:proofErr w:type="gramStart"/>
      <w:r>
        <w:t>complies with all relevant technical regulations and specifications at all times</w:t>
      </w:r>
      <w:proofErr w:type="gramEnd"/>
      <w:r>
        <w:t>.</w:t>
      </w:r>
    </w:p>
    <w:p w14:paraId="6B2F5D94" w14:textId="77777777" w:rsidR="00E73BB7" w:rsidRDefault="00113168">
      <w:pPr>
        <w:pStyle w:val="Heading7"/>
        <w:rPr>
          <w:rFonts w:cs="Arial"/>
        </w:rPr>
      </w:pPr>
      <w:r>
        <w:rPr>
          <w:i/>
        </w:rPr>
        <w:t>You</w:t>
      </w:r>
      <w:r>
        <w:t xml:space="preserve"> are responsible for the maintenance of </w:t>
      </w:r>
      <w:r>
        <w:rPr>
          <w:i/>
        </w:rPr>
        <w:t>your mobile phone</w:t>
      </w:r>
      <w:r>
        <w:t>.</w:t>
      </w:r>
      <w:bookmarkStart w:id="173" w:name="_Toc91658728"/>
      <w:bookmarkStart w:id="174" w:name="_Toc92776701"/>
    </w:p>
    <w:p w14:paraId="1325E4D7" w14:textId="77777777" w:rsidR="00A97BFC" w:rsidRPr="00607C13" w:rsidRDefault="00A97BFC">
      <w:pPr>
        <w:pStyle w:val="Heading5"/>
        <w:keepNext w:val="0"/>
        <w:tabs>
          <w:tab w:val="left" w:pos="720"/>
        </w:tabs>
        <w:rPr>
          <w:rFonts w:cs="Arial"/>
          <w:i/>
          <w:iCs w:val="0"/>
        </w:rPr>
      </w:pPr>
      <w:bookmarkStart w:id="175" w:name="_Toc202635031"/>
      <w:bookmarkStart w:id="176" w:name="_Toc253135339"/>
      <w:r w:rsidRPr="00607C13">
        <w:rPr>
          <w:rFonts w:cs="Arial"/>
        </w:rPr>
        <w:t xml:space="preserve">What can we do if </w:t>
      </w:r>
      <w:r w:rsidRPr="00607C13">
        <w:rPr>
          <w:rFonts w:cs="Arial"/>
          <w:i/>
          <w:iCs w:val="0"/>
        </w:rPr>
        <w:t xml:space="preserve">your mobile phone </w:t>
      </w:r>
      <w:r w:rsidRPr="00607C13">
        <w:rPr>
          <w:rFonts w:cs="Arial"/>
        </w:rPr>
        <w:t xml:space="preserve">is not compatible with </w:t>
      </w:r>
      <w:r w:rsidRPr="00607C13">
        <w:rPr>
          <w:rFonts w:cs="Arial"/>
          <w:i/>
          <w:iCs w:val="0"/>
        </w:rPr>
        <w:t xml:space="preserve">our network </w:t>
      </w:r>
      <w:r w:rsidRPr="00607C13">
        <w:rPr>
          <w:rFonts w:cs="Arial"/>
        </w:rPr>
        <w:t xml:space="preserve">or the </w:t>
      </w:r>
      <w:r w:rsidRPr="00607C13">
        <w:rPr>
          <w:rFonts w:cs="Arial"/>
          <w:i/>
          <w:iCs w:val="0"/>
        </w:rPr>
        <w:t>service?</w:t>
      </w:r>
      <w:bookmarkEnd w:id="175"/>
    </w:p>
    <w:p w14:paraId="2FC8B924" w14:textId="77777777" w:rsidR="00A97BFC" w:rsidRPr="00607C13" w:rsidRDefault="00A97BFC" w:rsidP="00A97BFC">
      <w:pPr>
        <w:pStyle w:val="Heading7"/>
      </w:pPr>
      <w:r w:rsidRPr="00607C13">
        <w:t xml:space="preserve">If </w:t>
      </w:r>
      <w:r w:rsidRPr="00607C13">
        <w:rPr>
          <w:i/>
          <w:iCs/>
        </w:rPr>
        <w:t>you</w:t>
      </w:r>
      <w:r w:rsidRPr="00607C13">
        <w:t xml:space="preserve"> are using a </w:t>
      </w:r>
      <w:r w:rsidRPr="00607C13">
        <w:rPr>
          <w:i/>
          <w:iCs/>
        </w:rPr>
        <w:t>mobile phone</w:t>
      </w:r>
      <w:r w:rsidRPr="00607C13">
        <w:t xml:space="preserve"> that: </w:t>
      </w:r>
    </w:p>
    <w:p w14:paraId="427353EC" w14:textId="77777777" w:rsidR="00A97BFC" w:rsidRPr="00607C13" w:rsidRDefault="00A97BFC" w:rsidP="00A97BFC">
      <w:pPr>
        <w:pStyle w:val="Heading8"/>
      </w:pPr>
      <w:r w:rsidRPr="00607C13">
        <w:t xml:space="preserve">we reasonably </w:t>
      </w:r>
      <w:proofErr w:type="gramStart"/>
      <w:r w:rsidRPr="00607C13">
        <w:t>believe</w:t>
      </w:r>
      <w:proofErr w:type="gramEnd"/>
      <w:r w:rsidRPr="00607C13">
        <w:t xml:space="preserve"> cannot meet our carrier </w:t>
      </w:r>
      <w:proofErr w:type="gramStart"/>
      <w:r w:rsidRPr="00607C13">
        <w:t>obligations;</w:t>
      </w:r>
      <w:proofErr w:type="gramEnd"/>
    </w:p>
    <w:p w14:paraId="5D676743" w14:textId="77777777" w:rsidR="00A97BFC" w:rsidRPr="00607C13" w:rsidRDefault="00A97BFC" w:rsidP="00A97BFC">
      <w:pPr>
        <w:pStyle w:val="Heading8"/>
      </w:pPr>
      <w:r w:rsidRPr="00607C13">
        <w:rPr>
          <w:iCs w:val="0"/>
        </w:rPr>
        <w:t xml:space="preserve">that is not compatible with </w:t>
      </w:r>
      <w:r w:rsidRPr="00607C13">
        <w:rPr>
          <w:i/>
        </w:rPr>
        <w:t xml:space="preserve">our network; </w:t>
      </w:r>
      <w:r w:rsidRPr="00607C13">
        <w:rPr>
          <w:iCs w:val="0"/>
        </w:rPr>
        <w:t xml:space="preserve">or </w:t>
      </w:r>
    </w:p>
    <w:p w14:paraId="62F17012" w14:textId="77777777" w:rsidR="00A97BFC" w:rsidRPr="00607C13" w:rsidRDefault="00A97BFC" w:rsidP="00A97BFC">
      <w:pPr>
        <w:pStyle w:val="Heading8"/>
      </w:pPr>
      <w:r w:rsidRPr="00607C13">
        <w:rPr>
          <w:iCs w:val="0"/>
        </w:rPr>
        <w:t xml:space="preserve">that is not compatible with the </w:t>
      </w:r>
      <w:r w:rsidRPr="00607C13">
        <w:rPr>
          <w:i/>
        </w:rPr>
        <w:t>service</w:t>
      </w:r>
      <w:r w:rsidRPr="00607C13">
        <w:t xml:space="preserve">, </w:t>
      </w:r>
    </w:p>
    <w:p w14:paraId="40D243FE" w14:textId="3FC9AC4C" w:rsidR="00A97BFC" w:rsidRPr="00A97BFC" w:rsidRDefault="00A97BFC" w:rsidP="00145A88">
      <w:pPr>
        <w:pStyle w:val="Heading8"/>
        <w:numPr>
          <w:ilvl w:val="0"/>
          <w:numId w:val="0"/>
        </w:numPr>
        <w:ind w:left="1440"/>
      </w:pPr>
      <w:r w:rsidRPr="00607C13">
        <w:lastRenderedPageBreak/>
        <w:t>we may</w:t>
      </w:r>
      <w:r w:rsidRPr="00607C13">
        <w:rPr>
          <w:rFonts w:cs="Arial"/>
          <w:bCs/>
          <w:iCs w:val="0"/>
          <w:szCs w:val="26"/>
        </w:rPr>
        <w:t xml:space="preserve"> direct you to update the </w:t>
      </w:r>
      <w:r w:rsidRPr="00607C13">
        <w:rPr>
          <w:rFonts w:cs="Arial"/>
          <w:bCs/>
          <w:i/>
          <w:szCs w:val="26"/>
        </w:rPr>
        <w:t xml:space="preserve">mobile phone </w:t>
      </w:r>
      <w:r w:rsidRPr="00607C13">
        <w:rPr>
          <w:rFonts w:cs="Arial"/>
          <w:bCs/>
          <w:iCs w:val="0"/>
          <w:szCs w:val="26"/>
        </w:rPr>
        <w:t xml:space="preserve">or can block the </w:t>
      </w:r>
      <w:r w:rsidRPr="00607C13">
        <w:rPr>
          <w:rFonts w:cs="Arial"/>
          <w:bCs/>
          <w:i/>
          <w:szCs w:val="26"/>
        </w:rPr>
        <w:t xml:space="preserve">mobile phone </w:t>
      </w:r>
      <w:r w:rsidRPr="00607C13">
        <w:rPr>
          <w:rFonts w:cs="Arial"/>
          <w:bCs/>
          <w:iCs w:val="0"/>
          <w:szCs w:val="26"/>
        </w:rPr>
        <w:t xml:space="preserve">from </w:t>
      </w:r>
      <w:r w:rsidRPr="00607C13">
        <w:rPr>
          <w:rFonts w:cs="Arial"/>
          <w:bCs/>
          <w:i/>
          <w:szCs w:val="26"/>
        </w:rPr>
        <w:t xml:space="preserve">our network </w:t>
      </w:r>
      <w:r w:rsidRPr="00607C13">
        <w:rPr>
          <w:rFonts w:cs="Arial"/>
          <w:bCs/>
          <w:iCs w:val="0"/>
          <w:szCs w:val="26"/>
        </w:rPr>
        <w:t xml:space="preserve">or </w:t>
      </w:r>
      <w:r w:rsidRPr="00607C13">
        <w:rPr>
          <w:rFonts w:cs="Arial"/>
          <w:bCs/>
          <w:i/>
          <w:szCs w:val="26"/>
        </w:rPr>
        <w:t>the service.</w:t>
      </w:r>
      <w:r>
        <w:rPr>
          <w:rFonts w:cs="Arial"/>
          <w:bCs/>
          <w:i/>
          <w:szCs w:val="26"/>
        </w:rPr>
        <w:t xml:space="preserve">  </w:t>
      </w:r>
    </w:p>
    <w:p w14:paraId="5D874083" w14:textId="77777777" w:rsidR="00E73BB7" w:rsidRDefault="00113168">
      <w:pPr>
        <w:pStyle w:val="Heading5"/>
        <w:keepNext w:val="0"/>
        <w:tabs>
          <w:tab w:val="left" w:pos="720"/>
        </w:tabs>
        <w:rPr>
          <w:rFonts w:cs="Arial"/>
        </w:rPr>
      </w:pPr>
      <w:bookmarkStart w:id="177" w:name="_Toc202635032"/>
      <w:r>
        <w:t xml:space="preserve">What can </w:t>
      </w:r>
      <w:r>
        <w:rPr>
          <w:i/>
        </w:rPr>
        <w:t>we</w:t>
      </w:r>
      <w:r>
        <w:t xml:space="preserve"> do if </w:t>
      </w:r>
      <w:r>
        <w:rPr>
          <w:i/>
        </w:rPr>
        <w:t>your</w:t>
      </w:r>
      <w:r>
        <w:t xml:space="preserve"> </w:t>
      </w:r>
      <w:r>
        <w:rPr>
          <w:i/>
        </w:rPr>
        <w:t>mobile phone</w:t>
      </w:r>
      <w:r>
        <w:t xml:space="preserve"> is faulty or interferes with the </w:t>
      </w:r>
      <w:r>
        <w:rPr>
          <w:i/>
        </w:rPr>
        <w:t>service</w:t>
      </w:r>
      <w:r w:rsidR="008C4727">
        <w:rPr>
          <w:i/>
        </w:rPr>
        <w:t xml:space="preserve"> </w:t>
      </w:r>
      <w:r w:rsidR="008C4727" w:rsidRPr="00663D91">
        <w:t>(including</w:t>
      </w:r>
      <w:r w:rsidR="008C4727">
        <w:rPr>
          <w:i/>
        </w:rPr>
        <w:t xml:space="preserve"> our carriage service</w:t>
      </w:r>
      <w:r w:rsidR="008C4727" w:rsidRPr="00663D91">
        <w:t>)</w:t>
      </w:r>
      <w:r w:rsidRPr="008C4727">
        <w:t>?</w:t>
      </w:r>
      <w:bookmarkEnd w:id="173"/>
      <w:bookmarkEnd w:id="174"/>
      <w:bookmarkEnd w:id="176"/>
      <w:bookmarkEnd w:id="177"/>
    </w:p>
    <w:p w14:paraId="28C2C83E" w14:textId="77777777" w:rsidR="00E73BB7" w:rsidRDefault="00113168">
      <w:pPr>
        <w:pStyle w:val="BMIndent5"/>
        <w:suppressAutoHyphens/>
        <w:ind w:left="720"/>
      </w:pPr>
      <w:r>
        <w:t xml:space="preserve">If </w:t>
      </w:r>
      <w:r>
        <w:rPr>
          <w:i/>
        </w:rPr>
        <w:t>your</w:t>
      </w:r>
      <w:r>
        <w:t xml:space="preserve"> </w:t>
      </w:r>
      <w:r>
        <w:rPr>
          <w:i/>
        </w:rPr>
        <w:t>mobile phone</w:t>
      </w:r>
      <w:r>
        <w:t xml:space="preserve"> appears to be faulty or interferes with the </w:t>
      </w:r>
      <w:r>
        <w:rPr>
          <w:i/>
        </w:rPr>
        <w:t>service</w:t>
      </w:r>
      <w:r>
        <w:t xml:space="preserve">, </w:t>
      </w:r>
      <w:r>
        <w:rPr>
          <w:i/>
        </w:rPr>
        <w:t>we</w:t>
      </w:r>
      <w:r>
        <w:t xml:space="preserve"> are entitled to </w:t>
      </w:r>
      <w:r w:rsidR="00A55321">
        <w:t xml:space="preserve">(upon reasonable notice to you) </w:t>
      </w:r>
      <w:r>
        <w:t xml:space="preserve">require </w:t>
      </w:r>
      <w:r>
        <w:rPr>
          <w:i/>
        </w:rPr>
        <w:t>you</w:t>
      </w:r>
      <w:r>
        <w:t xml:space="preserve"> to:</w:t>
      </w:r>
    </w:p>
    <w:p w14:paraId="5388C684" w14:textId="77777777" w:rsidR="00E73BB7" w:rsidRDefault="00113168">
      <w:pPr>
        <w:pStyle w:val="Heading7"/>
        <w:rPr>
          <w:rFonts w:cs="Arial"/>
        </w:rPr>
      </w:pPr>
      <w:r>
        <w:t xml:space="preserve">provide </w:t>
      </w:r>
      <w:r>
        <w:rPr>
          <w:i/>
        </w:rPr>
        <w:t>your</w:t>
      </w:r>
      <w:r>
        <w:t xml:space="preserve"> </w:t>
      </w:r>
      <w:r>
        <w:rPr>
          <w:i/>
        </w:rPr>
        <w:t>mobile phone</w:t>
      </w:r>
      <w:r>
        <w:t xml:space="preserve"> for </w:t>
      </w:r>
      <w:r>
        <w:rPr>
          <w:i/>
        </w:rPr>
        <w:t>us</w:t>
      </w:r>
      <w:r>
        <w:t xml:space="preserve"> to inspect, and/or</w:t>
      </w:r>
    </w:p>
    <w:p w14:paraId="4134A78B" w14:textId="77777777" w:rsidR="00E73BB7" w:rsidRDefault="00113168">
      <w:pPr>
        <w:pStyle w:val="Heading7"/>
        <w:rPr>
          <w:rFonts w:cs="Arial"/>
        </w:rPr>
      </w:pPr>
      <w:r>
        <w:t xml:space="preserve">cease using that </w:t>
      </w:r>
      <w:r>
        <w:rPr>
          <w:i/>
        </w:rPr>
        <w:t>mobile phone</w:t>
      </w:r>
      <w:r>
        <w:t xml:space="preserve"> until the problem has been corrected.</w:t>
      </w:r>
    </w:p>
    <w:p w14:paraId="1C0C676D" w14:textId="77777777" w:rsidR="00E73BB7" w:rsidRDefault="00113168">
      <w:pPr>
        <w:pStyle w:val="Heading4"/>
        <w:tabs>
          <w:tab w:val="left" w:pos="720"/>
        </w:tabs>
        <w:rPr>
          <w:rFonts w:cs="Arial"/>
        </w:rPr>
      </w:pPr>
      <w:bookmarkStart w:id="178" w:name="_Toc90780045"/>
      <w:bookmarkStart w:id="179" w:name="_Toc90780210"/>
      <w:bookmarkStart w:id="180" w:name="_Toc90780693"/>
      <w:bookmarkStart w:id="181" w:name="_Toc90780046"/>
      <w:bookmarkStart w:id="182" w:name="_Toc90780211"/>
      <w:bookmarkStart w:id="183" w:name="_Toc90780694"/>
      <w:bookmarkStart w:id="184" w:name="_Toc90780052"/>
      <w:bookmarkStart w:id="185" w:name="_Toc90780217"/>
      <w:bookmarkStart w:id="186" w:name="_Toc90780700"/>
      <w:bookmarkStart w:id="187" w:name="_Toc89248124"/>
      <w:bookmarkStart w:id="188" w:name="_Toc91658735"/>
      <w:bookmarkStart w:id="189" w:name="_Toc92776708"/>
      <w:bookmarkStart w:id="190" w:name="_Ref98146043"/>
      <w:bookmarkStart w:id="191" w:name="_Toc253135340"/>
      <w:bookmarkStart w:id="192" w:name="_Ref408328200"/>
      <w:bookmarkStart w:id="193" w:name="_Ref408328208"/>
      <w:bookmarkStart w:id="194" w:name="_Toc202635033"/>
      <w:bookmarkEnd w:id="178"/>
      <w:bookmarkEnd w:id="179"/>
      <w:bookmarkEnd w:id="180"/>
      <w:bookmarkEnd w:id="181"/>
      <w:bookmarkEnd w:id="182"/>
      <w:bookmarkEnd w:id="183"/>
      <w:bookmarkEnd w:id="184"/>
      <w:bookmarkEnd w:id="185"/>
      <w:bookmarkEnd w:id="186"/>
      <w:r>
        <w:t xml:space="preserve">Lost or Stolen </w:t>
      </w:r>
      <w:bookmarkEnd w:id="187"/>
      <w:r>
        <w:rPr>
          <w:i/>
        </w:rPr>
        <w:t>Mobile Phone</w:t>
      </w:r>
      <w:bookmarkStart w:id="195" w:name="_Toc91658736"/>
      <w:bookmarkStart w:id="196" w:name="_Toc92776709"/>
      <w:bookmarkEnd w:id="188"/>
      <w:bookmarkEnd w:id="189"/>
      <w:bookmarkEnd w:id="190"/>
      <w:bookmarkEnd w:id="191"/>
      <w:bookmarkEnd w:id="192"/>
      <w:bookmarkEnd w:id="193"/>
      <w:bookmarkEnd w:id="194"/>
    </w:p>
    <w:p w14:paraId="22E8719A" w14:textId="77777777" w:rsidR="00E73BB7" w:rsidRDefault="00113168">
      <w:pPr>
        <w:pStyle w:val="Heading5"/>
        <w:tabs>
          <w:tab w:val="left" w:pos="720"/>
        </w:tabs>
        <w:rPr>
          <w:rFonts w:cs="Arial"/>
        </w:rPr>
      </w:pPr>
      <w:bookmarkStart w:id="197" w:name="_Toc253135341"/>
      <w:bookmarkStart w:id="198" w:name="_Toc202635034"/>
      <w:r>
        <w:t xml:space="preserve">What should </w:t>
      </w:r>
      <w:r>
        <w:rPr>
          <w:i/>
        </w:rPr>
        <w:t>you</w:t>
      </w:r>
      <w:r>
        <w:t xml:space="preserve"> do if </w:t>
      </w:r>
      <w:r w:rsidR="002C360A">
        <w:t xml:space="preserve">the </w:t>
      </w:r>
      <w:r>
        <w:rPr>
          <w:i/>
        </w:rPr>
        <w:t xml:space="preserve">mobile phone </w:t>
      </w:r>
      <w:r>
        <w:t>is lost or stolen?</w:t>
      </w:r>
      <w:bookmarkEnd w:id="195"/>
      <w:bookmarkEnd w:id="196"/>
      <w:bookmarkEnd w:id="197"/>
      <w:bookmarkEnd w:id="198"/>
    </w:p>
    <w:p w14:paraId="4A5AF2D7" w14:textId="77777777" w:rsidR="00E73BB7" w:rsidRDefault="00113168">
      <w:pPr>
        <w:pStyle w:val="BMIndent5"/>
        <w:suppressAutoHyphens/>
        <w:ind w:left="720"/>
      </w:pPr>
      <w:r>
        <w:t xml:space="preserve">If </w:t>
      </w:r>
      <w:r w:rsidR="002C360A" w:rsidRPr="002C360A">
        <w:t>the</w:t>
      </w:r>
      <w:r w:rsidR="002C360A">
        <w:t xml:space="preserve"> </w:t>
      </w:r>
      <w:r>
        <w:rPr>
          <w:i/>
        </w:rPr>
        <w:t>mobile phone</w:t>
      </w:r>
      <w:r>
        <w:t xml:space="preserve"> is lost or stolen, </w:t>
      </w:r>
      <w:r>
        <w:rPr>
          <w:i/>
        </w:rPr>
        <w:t>you</w:t>
      </w:r>
      <w:r>
        <w:t xml:space="preserve"> may contact </w:t>
      </w:r>
      <w:r>
        <w:rPr>
          <w:i/>
        </w:rPr>
        <w:t>us</w:t>
      </w:r>
      <w:r>
        <w:t xml:space="preserve"> to request:</w:t>
      </w:r>
    </w:p>
    <w:p w14:paraId="1E231067" w14:textId="77777777" w:rsidR="00E73BB7" w:rsidRDefault="00113168">
      <w:pPr>
        <w:pStyle w:val="Heading7"/>
        <w:rPr>
          <w:rFonts w:cs="Arial"/>
        </w:rPr>
      </w:pPr>
      <w:r>
        <w:t xml:space="preserve">incoming and outgoing calls be temporarily barred, and/or </w:t>
      </w:r>
    </w:p>
    <w:p w14:paraId="42390148" w14:textId="77777777" w:rsidR="00E73BB7" w:rsidRDefault="00113168">
      <w:pPr>
        <w:pStyle w:val="Heading7"/>
        <w:rPr>
          <w:rFonts w:cs="Arial"/>
        </w:rPr>
      </w:pPr>
      <w:r>
        <w:rPr>
          <w:i/>
        </w:rPr>
        <w:t>Optus IMEI blocking</w:t>
      </w:r>
      <w:r>
        <w:t xml:space="preserve"> be activated, </w:t>
      </w:r>
      <w:r w:rsidRPr="00A97BFC">
        <w:t>or</w:t>
      </w:r>
    </w:p>
    <w:p w14:paraId="1FF2F409" w14:textId="77777777" w:rsidR="00E73BB7" w:rsidRDefault="00113168">
      <w:pPr>
        <w:pStyle w:val="Heading7"/>
        <w:rPr>
          <w:rFonts w:cs="Arial"/>
        </w:rPr>
      </w:pPr>
      <w:r>
        <w:t xml:space="preserve">if </w:t>
      </w:r>
      <w:r>
        <w:rPr>
          <w:i/>
        </w:rPr>
        <w:t xml:space="preserve">you </w:t>
      </w:r>
      <w:r>
        <w:t xml:space="preserve">are on a </w:t>
      </w:r>
      <w:proofErr w:type="spellStart"/>
      <w:r>
        <w:rPr>
          <w:i/>
        </w:rPr>
        <w:t>non fixed</w:t>
      </w:r>
      <w:proofErr w:type="spellEnd"/>
      <w:r>
        <w:rPr>
          <w:i/>
        </w:rPr>
        <w:t>-</w:t>
      </w:r>
      <w:r w:rsidR="003309F2">
        <w:rPr>
          <w:i/>
        </w:rPr>
        <w:t>term</w:t>
      </w:r>
      <w:r>
        <w:rPr>
          <w:i/>
        </w:rPr>
        <w:t xml:space="preserve"> agreement</w:t>
      </w:r>
      <w:r>
        <w:t xml:space="preserve"> only, that the </w:t>
      </w:r>
      <w:r>
        <w:rPr>
          <w:i/>
        </w:rPr>
        <w:t xml:space="preserve">service </w:t>
      </w:r>
      <w:r>
        <w:t>be suspended, in which case clause </w:t>
      </w:r>
      <w:r>
        <w:fldChar w:fldCharType="begin"/>
      </w:r>
      <w:r>
        <w:instrText xml:space="preserve">REF _Ref98146104 \r \h \* Charformat  \* MERGEFORMAT </w:instrText>
      </w:r>
      <w:r>
        <w:fldChar w:fldCharType="separate"/>
      </w:r>
      <w:r w:rsidR="00D235A2">
        <w:t>12</w:t>
      </w:r>
      <w:r>
        <w:fldChar w:fldCharType="end"/>
      </w:r>
      <w:r>
        <w:t xml:space="preserve"> below applies.</w:t>
      </w:r>
      <w:bookmarkStart w:id="199" w:name="_Toc91658737"/>
      <w:bookmarkStart w:id="200" w:name="_Toc92776710"/>
    </w:p>
    <w:p w14:paraId="4688BEAF" w14:textId="77777777" w:rsidR="00E73BB7" w:rsidRPr="008C4727" w:rsidRDefault="00113168">
      <w:pPr>
        <w:pStyle w:val="Heading5"/>
        <w:keepNext w:val="0"/>
        <w:tabs>
          <w:tab w:val="left" w:pos="720"/>
        </w:tabs>
        <w:rPr>
          <w:rFonts w:cs="Arial"/>
        </w:rPr>
      </w:pPr>
      <w:bookmarkStart w:id="201" w:name="_Toc253135342"/>
      <w:bookmarkStart w:id="202" w:name="_Toc202635035"/>
      <w:r w:rsidRPr="00663D91">
        <w:t xml:space="preserve">What charges will </w:t>
      </w:r>
      <w:r w:rsidRPr="00663D91">
        <w:rPr>
          <w:i/>
        </w:rPr>
        <w:t>you</w:t>
      </w:r>
      <w:r w:rsidRPr="00663D91">
        <w:t xml:space="preserve"> incur when there is a bar on calls or </w:t>
      </w:r>
      <w:r w:rsidRPr="00663D91">
        <w:rPr>
          <w:i/>
        </w:rPr>
        <w:t xml:space="preserve">Optus IMEI blocking </w:t>
      </w:r>
      <w:r w:rsidRPr="00663D91">
        <w:t>is activated?</w:t>
      </w:r>
      <w:bookmarkEnd w:id="199"/>
      <w:bookmarkEnd w:id="200"/>
      <w:bookmarkEnd w:id="201"/>
      <w:bookmarkEnd w:id="202"/>
    </w:p>
    <w:p w14:paraId="07080902" w14:textId="77777777" w:rsidR="00E73BB7" w:rsidRPr="00A55321" w:rsidRDefault="00113168">
      <w:pPr>
        <w:pStyle w:val="BMIndent5"/>
        <w:suppressAutoHyphens/>
        <w:ind w:left="720"/>
        <w:rPr>
          <w:i/>
          <w:iCs w:val="0"/>
        </w:rPr>
      </w:pPr>
      <w:r>
        <w:rPr>
          <w:i/>
        </w:rPr>
        <w:t>You</w:t>
      </w:r>
      <w:r>
        <w:t xml:space="preserve"> will continue to be charged </w:t>
      </w:r>
      <w:r>
        <w:rPr>
          <w:i/>
        </w:rPr>
        <w:t xml:space="preserve">your access fee </w:t>
      </w:r>
      <w:r w:rsidR="002C360A" w:rsidRPr="002C360A">
        <w:t>and</w:t>
      </w:r>
      <w:r w:rsidR="002C360A">
        <w:rPr>
          <w:i/>
        </w:rPr>
        <w:t xml:space="preserve"> </w:t>
      </w:r>
      <w:r w:rsidR="002C360A">
        <w:t xml:space="preserve">any additional </w:t>
      </w:r>
      <w:r w:rsidR="002C360A" w:rsidRPr="002C360A">
        <w:rPr>
          <w:i/>
        </w:rPr>
        <w:t xml:space="preserve">mobile equipment </w:t>
      </w:r>
      <w:proofErr w:type="gramStart"/>
      <w:r w:rsidR="002C360A" w:rsidRPr="002C360A">
        <w:rPr>
          <w:i/>
        </w:rPr>
        <w:t>charges</w:t>
      </w:r>
      <w:r w:rsidR="002C360A">
        <w:rPr>
          <w:b/>
          <w:i/>
        </w:rPr>
        <w:t xml:space="preserve">  </w:t>
      </w:r>
      <w:r>
        <w:t>whilst</w:t>
      </w:r>
      <w:proofErr w:type="gramEnd"/>
      <w:r>
        <w:t xml:space="preserve"> the bar is in place and/or </w:t>
      </w:r>
      <w:r>
        <w:rPr>
          <w:i/>
        </w:rPr>
        <w:t xml:space="preserve">Optus IMEI blocking </w:t>
      </w:r>
      <w:r>
        <w:t>is activated.</w:t>
      </w:r>
      <w:r w:rsidR="00A55321">
        <w:t xml:space="preserve"> This is subject to your rights under the </w:t>
      </w:r>
      <w:r w:rsidR="00A55321">
        <w:rPr>
          <w:i/>
          <w:iCs w:val="0"/>
        </w:rPr>
        <w:t>Australian Consumer Law.</w:t>
      </w:r>
    </w:p>
    <w:p w14:paraId="5A4E4580" w14:textId="77777777" w:rsidR="00E73BB7" w:rsidRDefault="00113168">
      <w:pPr>
        <w:pStyle w:val="Heading5"/>
        <w:tabs>
          <w:tab w:val="left" w:pos="720"/>
        </w:tabs>
        <w:rPr>
          <w:rFonts w:cs="Arial"/>
        </w:rPr>
      </w:pPr>
      <w:bookmarkStart w:id="203" w:name="_Toc90780059"/>
      <w:bookmarkStart w:id="204" w:name="_Toc90780224"/>
      <w:bookmarkStart w:id="205" w:name="_Toc90780707"/>
      <w:bookmarkStart w:id="206" w:name="_Toc91658738"/>
      <w:bookmarkStart w:id="207" w:name="_Toc92776711"/>
      <w:bookmarkStart w:id="208" w:name="_Toc253135343"/>
      <w:bookmarkStart w:id="209" w:name="_Toc202635036"/>
      <w:bookmarkEnd w:id="203"/>
      <w:bookmarkEnd w:id="204"/>
      <w:bookmarkEnd w:id="205"/>
      <w:r>
        <w:t xml:space="preserve">Unbarring calls or de-activating </w:t>
      </w:r>
      <w:r>
        <w:rPr>
          <w:i/>
        </w:rPr>
        <w:t>Optus IMEI blocking</w:t>
      </w:r>
      <w:bookmarkEnd w:id="206"/>
      <w:bookmarkEnd w:id="207"/>
      <w:bookmarkEnd w:id="208"/>
      <w:bookmarkEnd w:id="209"/>
    </w:p>
    <w:p w14:paraId="07CD2D0D" w14:textId="77777777" w:rsidR="00E73BB7" w:rsidRDefault="00113168">
      <w:pPr>
        <w:pStyle w:val="BMIndent5"/>
        <w:suppressAutoHyphens/>
        <w:ind w:left="720"/>
      </w:pPr>
      <w:r>
        <w:t xml:space="preserve">If </w:t>
      </w:r>
      <w:r>
        <w:rPr>
          <w:i/>
        </w:rPr>
        <w:t>you</w:t>
      </w:r>
      <w:r>
        <w:t xml:space="preserve"> find </w:t>
      </w:r>
      <w:r w:rsidR="00CF3352" w:rsidRPr="00CF3352">
        <w:t>the</w:t>
      </w:r>
      <w:r w:rsidR="00CF3352">
        <w:t xml:space="preserve"> </w:t>
      </w:r>
      <w:r>
        <w:rPr>
          <w:i/>
        </w:rPr>
        <w:t>mobile phone</w:t>
      </w:r>
      <w:r>
        <w:t xml:space="preserve"> or it is returned to </w:t>
      </w:r>
      <w:r>
        <w:rPr>
          <w:i/>
        </w:rPr>
        <w:t>you</w:t>
      </w:r>
      <w:r>
        <w:t xml:space="preserve">, </w:t>
      </w:r>
      <w:r>
        <w:rPr>
          <w:i/>
        </w:rPr>
        <w:t>you</w:t>
      </w:r>
      <w:r>
        <w:t xml:space="preserve"> will need to call </w:t>
      </w:r>
      <w:r>
        <w:rPr>
          <w:i/>
        </w:rPr>
        <w:t>us</w:t>
      </w:r>
      <w:r>
        <w:t xml:space="preserve"> to request: </w:t>
      </w:r>
    </w:p>
    <w:p w14:paraId="6545EE43" w14:textId="77777777" w:rsidR="00E73BB7" w:rsidRDefault="00113168">
      <w:pPr>
        <w:pStyle w:val="Heading7"/>
        <w:rPr>
          <w:rFonts w:cs="Arial"/>
        </w:rPr>
      </w:pPr>
      <w:r>
        <w:t xml:space="preserve">incoming and outgoing calls be unbarred, and/or </w:t>
      </w:r>
    </w:p>
    <w:p w14:paraId="46D2766D" w14:textId="77777777" w:rsidR="00E73BB7" w:rsidRDefault="00113168">
      <w:pPr>
        <w:pStyle w:val="Heading7"/>
        <w:rPr>
          <w:rFonts w:cs="Arial"/>
        </w:rPr>
      </w:pPr>
      <w:r>
        <w:rPr>
          <w:i/>
        </w:rPr>
        <w:t>Optus IMEI blocking</w:t>
      </w:r>
      <w:r>
        <w:t xml:space="preserve"> be de-activated, or</w:t>
      </w:r>
    </w:p>
    <w:p w14:paraId="131617A1" w14:textId="77777777" w:rsidR="00E73BB7" w:rsidRDefault="00113168">
      <w:pPr>
        <w:pStyle w:val="Heading7"/>
        <w:rPr>
          <w:rFonts w:cs="Arial"/>
        </w:rPr>
      </w:pPr>
      <w:r>
        <w:t xml:space="preserve">the </w:t>
      </w:r>
      <w:r>
        <w:rPr>
          <w:i/>
        </w:rPr>
        <w:t xml:space="preserve">service </w:t>
      </w:r>
      <w:r>
        <w:t xml:space="preserve">be reactivated. </w:t>
      </w:r>
      <w:bookmarkStart w:id="210" w:name="_Toc91658739"/>
      <w:bookmarkStart w:id="211" w:name="_Toc92776712"/>
    </w:p>
    <w:p w14:paraId="002FC153" w14:textId="77777777" w:rsidR="00E73BB7" w:rsidRDefault="00113168">
      <w:pPr>
        <w:pStyle w:val="Heading5"/>
        <w:tabs>
          <w:tab w:val="left" w:pos="720"/>
        </w:tabs>
        <w:rPr>
          <w:rFonts w:cs="Arial"/>
        </w:rPr>
      </w:pPr>
      <w:bookmarkStart w:id="212" w:name="_Toc91658740"/>
      <w:bookmarkStart w:id="213" w:name="_Toc92776713"/>
      <w:bookmarkStart w:id="214" w:name="_Toc253135345"/>
      <w:bookmarkStart w:id="215" w:name="_Toc202635037"/>
      <w:bookmarkEnd w:id="210"/>
      <w:bookmarkEnd w:id="211"/>
      <w:r>
        <w:t xml:space="preserve">In what other circumstances could </w:t>
      </w:r>
      <w:r>
        <w:rPr>
          <w:i/>
        </w:rPr>
        <w:t>we</w:t>
      </w:r>
      <w:r>
        <w:t xml:space="preserve"> block </w:t>
      </w:r>
      <w:r w:rsidR="00CF3352">
        <w:t>the</w:t>
      </w:r>
      <w:r w:rsidR="00CF3352">
        <w:rPr>
          <w:i/>
        </w:rPr>
        <w:t xml:space="preserve"> </w:t>
      </w:r>
      <w:r>
        <w:rPr>
          <w:i/>
        </w:rPr>
        <w:t>mobile phone</w:t>
      </w:r>
      <w:r>
        <w:t>?</w:t>
      </w:r>
      <w:bookmarkEnd w:id="212"/>
      <w:bookmarkEnd w:id="213"/>
      <w:bookmarkEnd w:id="214"/>
      <w:bookmarkEnd w:id="215"/>
    </w:p>
    <w:p w14:paraId="431830F8" w14:textId="77777777" w:rsidR="00E73BB7" w:rsidRDefault="00113168">
      <w:pPr>
        <w:pStyle w:val="Heading7"/>
        <w:rPr>
          <w:rFonts w:cs="Arial"/>
        </w:rPr>
      </w:pPr>
      <w:r>
        <w:t xml:space="preserve">If </w:t>
      </w:r>
      <w:r>
        <w:rPr>
          <w:i/>
        </w:rPr>
        <w:t>you</w:t>
      </w:r>
      <w:r>
        <w:t xml:space="preserve"> obtain a </w:t>
      </w:r>
      <w:r>
        <w:rPr>
          <w:i/>
        </w:rPr>
        <w:t>mobile phone</w:t>
      </w:r>
      <w:r>
        <w:t xml:space="preserve"> that </w:t>
      </w:r>
      <w:r>
        <w:rPr>
          <w:i/>
        </w:rPr>
        <w:t>we</w:t>
      </w:r>
      <w:r>
        <w:t xml:space="preserve"> reasonably believe is lost or stolen, </w:t>
      </w:r>
      <w:r>
        <w:rPr>
          <w:i/>
        </w:rPr>
        <w:t>we</w:t>
      </w:r>
      <w:r>
        <w:t xml:space="preserve"> may activate </w:t>
      </w:r>
      <w:r>
        <w:rPr>
          <w:i/>
        </w:rPr>
        <w:t>Optus IMEI blocking</w:t>
      </w:r>
      <w:r>
        <w:t xml:space="preserve"> on </w:t>
      </w:r>
      <w:r w:rsidR="00CF3352">
        <w:t>the</w:t>
      </w:r>
      <w:r w:rsidR="00CF3352">
        <w:rPr>
          <w:i/>
        </w:rPr>
        <w:t xml:space="preserve"> </w:t>
      </w:r>
      <w:r>
        <w:rPr>
          <w:i/>
        </w:rPr>
        <w:t>mobile phone</w:t>
      </w:r>
      <w:r>
        <w:t xml:space="preserve"> without </w:t>
      </w:r>
      <w:r>
        <w:rPr>
          <w:i/>
        </w:rPr>
        <w:t>your</w:t>
      </w:r>
      <w:r>
        <w:t xml:space="preserve"> consent, even if </w:t>
      </w:r>
      <w:r>
        <w:rPr>
          <w:i/>
        </w:rPr>
        <w:t>you</w:t>
      </w:r>
      <w:r>
        <w:t xml:space="preserve"> are not aware it is stolen. </w:t>
      </w:r>
    </w:p>
    <w:p w14:paraId="121B6D32" w14:textId="77777777" w:rsidR="00E73BB7" w:rsidRDefault="00113168">
      <w:pPr>
        <w:pStyle w:val="Heading7"/>
        <w:rPr>
          <w:rFonts w:cs="Arial"/>
        </w:rPr>
      </w:pPr>
      <w:r>
        <w:t xml:space="preserve">If </w:t>
      </w:r>
      <w:r>
        <w:rPr>
          <w:i/>
        </w:rPr>
        <w:t>you</w:t>
      </w:r>
      <w:r>
        <w:t xml:space="preserve"> obtain the </w:t>
      </w:r>
      <w:r w:rsidR="00857489" w:rsidRPr="00663D91">
        <w:t>carriage</w:t>
      </w:r>
      <w:r w:rsidR="00857489">
        <w:rPr>
          <w:i/>
        </w:rPr>
        <w:t xml:space="preserve"> </w:t>
      </w:r>
      <w:r>
        <w:rPr>
          <w:i/>
        </w:rPr>
        <w:t>service</w:t>
      </w:r>
      <w:r>
        <w:t xml:space="preserve"> from </w:t>
      </w:r>
      <w:r>
        <w:rPr>
          <w:i/>
        </w:rPr>
        <w:t>us</w:t>
      </w:r>
      <w:r>
        <w:t xml:space="preserve"> under false </w:t>
      </w:r>
      <w:proofErr w:type="spellStart"/>
      <w:r>
        <w:t>pretences</w:t>
      </w:r>
      <w:proofErr w:type="spellEnd"/>
      <w:r>
        <w:t xml:space="preserve">, </w:t>
      </w:r>
      <w:r>
        <w:rPr>
          <w:i/>
        </w:rPr>
        <w:t>we</w:t>
      </w:r>
      <w:r>
        <w:t xml:space="preserve"> may activate </w:t>
      </w:r>
      <w:r>
        <w:rPr>
          <w:i/>
        </w:rPr>
        <w:t>Optus IMEI blocking</w:t>
      </w:r>
      <w:r>
        <w:t xml:space="preserve"> on </w:t>
      </w:r>
      <w:r w:rsidR="00CF3352" w:rsidRPr="00CF3352">
        <w:t>the</w:t>
      </w:r>
      <w:r w:rsidR="00CF3352">
        <w:t xml:space="preserve"> </w:t>
      </w:r>
      <w:r>
        <w:rPr>
          <w:i/>
        </w:rPr>
        <w:t>mobile phone</w:t>
      </w:r>
      <w:r>
        <w:t xml:space="preserve"> without </w:t>
      </w:r>
      <w:r>
        <w:rPr>
          <w:i/>
        </w:rPr>
        <w:t>your</w:t>
      </w:r>
      <w:r>
        <w:t xml:space="preserve"> consent. </w:t>
      </w:r>
    </w:p>
    <w:p w14:paraId="39B1B389" w14:textId="51017F6A" w:rsidR="00B61E40" w:rsidRPr="00B61E40" w:rsidRDefault="00113168" w:rsidP="008608F6">
      <w:pPr>
        <w:pStyle w:val="Heading7"/>
      </w:pPr>
      <w:proofErr w:type="gramStart"/>
      <w:r>
        <w:t>In the event that</w:t>
      </w:r>
      <w:proofErr w:type="gramEnd"/>
      <w:r>
        <w:t xml:space="preserve"> </w:t>
      </w:r>
      <w:r>
        <w:rPr>
          <w:i/>
        </w:rPr>
        <w:t>we</w:t>
      </w:r>
      <w:r>
        <w:t xml:space="preserve"> know </w:t>
      </w:r>
      <w:r>
        <w:rPr>
          <w:i/>
        </w:rPr>
        <w:t>you</w:t>
      </w:r>
      <w:r>
        <w:t xml:space="preserve"> have made an insurance claim when </w:t>
      </w:r>
      <w:r w:rsidR="00CF3352" w:rsidRPr="00CF3352">
        <w:t>the</w:t>
      </w:r>
      <w:r w:rsidR="00CF3352">
        <w:t xml:space="preserve"> </w:t>
      </w:r>
      <w:r>
        <w:rPr>
          <w:i/>
        </w:rPr>
        <w:t>mobile phone</w:t>
      </w:r>
      <w:r>
        <w:t xml:space="preserve"> is lost or stolen, if </w:t>
      </w:r>
      <w:r>
        <w:rPr>
          <w:i/>
        </w:rPr>
        <w:t>Optus IMEI blocking</w:t>
      </w:r>
      <w:r>
        <w:t xml:space="preserve"> is not already </w:t>
      </w:r>
      <w:proofErr w:type="gramStart"/>
      <w:r>
        <w:t>activated</w:t>
      </w:r>
      <w:proofErr w:type="gramEnd"/>
      <w:r>
        <w:t xml:space="preserve"> </w:t>
      </w:r>
      <w:r>
        <w:rPr>
          <w:i/>
        </w:rPr>
        <w:t>we</w:t>
      </w:r>
      <w:r>
        <w:t xml:space="preserve"> will activate </w:t>
      </w:r>
      <w:r>
        <w:rPr>
          <w:i/>
        </w:rPr>
        <w:t>Optus IMEI blocking</w:t>
      </w:r>
      <w:r>
        <w:t xml:space="preserve"> on </w:t>
      </w:r>
      <w:r w:rsidR="00CF3352" w:rsidRPr="00CF3352">
        <w:t>the</w:t>
      </w:r>
      <w:r w:rsidR="00CF3352">
        <w:rPr>
          <w:i/>
        </w:rPr>
        <w:t xml:space="preserve"> </w:t>
      </w:r>
      <w:r>
        <w:rPr>
          <w:i/>
        </w:rPr>
        <w:t>mobile phone</w:t>
      </w:r>
      <w:r>
        <w:t xml:space="preserve">. </w:t>
      </w:r>
      <w:bookmarkStart w:id="216" w:name="_Toc91658741"/>
      <w:bookmarkStart w:id="217" w:name="_Toc92776714"/>
    </w:p>
    <w:p w14:paraId="71417006" w14:textId="77777777" w:rsidR="00E73BB7" w:rsidRDefault="00113168">
      <w:pPr>
        <w:pStyle w:val="Heading5"/>
        <w:tabs>
          <w:tab w:val="left" w:pos="720"/>
        </w:tabs>
        <w:rPr>
          <w:rFonts w:cs="Arial"/>
        </w:rPr>
      </w:pPr>
      <w:bookmarkStart w:id="218" w:name="_Toc253135346"/>
      <w:bookmarkStart w:id="219" w:name="_Toc202635038"/>
      <w:r>
        <w:t xml:space="preserve">Who do </w:t>
      </w:r>
      <w:r>
        <w:rPr>
          <w:i/>
        </w:rPr>
        <w:t>we</w:t>
      </w:r>
      <w:r>
        <w:t xml:space="preserve"> inform that </w:t>
      </w:r>
      <w:r w:rsidR="00CF3352" w:rsidRPr="00CF3352">
        <w:t>the</w:t>
      </w:r>
      <w:r w:rsidR="00CF3352">
        <w:rPr>
          <w:i/>
        </w:rPr>
        <w:t xml:space="preserve"> </w:t>
      </w:r>
      <w:r>
        <w:rPr>
          <w:i/>
        </w:rPr>
        <w:t xml:space="preserve">mobile phone </w:t>
      </w:r>
      <w:r>
        <w:t>is blocked or unblocked?</w:t>
      </w:r>
      <w:bookmarkEnd w:id="216"/>
      <w:bookmarkEnd w:id="217"/>
      <w:bookmarkEnd w:id="218"/>
      <w:bookmarkEnd w:id="219"/>
    </w:p>
    <w:p w14:paraId="76738D8A" w14:textId="77777777" w:rsidR="00E73BB7" w:rsidRDefault="00113168">
      <w:pPr>
        <w:pStyle w:val="BMIndent5"/>
        <w:suppressAutoHyphens/>
        <w:ind w:left="720"/>
      </w:pPr>
      <w:r>
        <w:t xml:space="preserve">In the event </w:t>
      </w:r>
      <w:r>
        <w:rPr>
          <w:i/>
        </w:rPr>
        <w:t>we</w:t>
      </w:r>
      <w:r>
        <w:t xml:space="preserve"> activate or de-activate </w:t>
      </w:r>
      <w:r>
        <w:rPr>
          <w:i/>
        </w:rPr>
        <w:t>Optus IMEI blocking</w:t>
      </w:r>
      <w:r>
        <w:t xml:space="preserve"> on </w:t>
      </w:r>
      <w:r w:rsidR="00CF3352" w:rsidRPr="00CF3352">
        <w:t>the</w:t>
      </w:r>
      <w:r w:rsidR="00CF3352">
        <w:rPr>
          <w:i/>
        </w:rPr>
        <w:t xml:space="preserve"> </w:t>
      </w:r>
      <w:r>
        <w:rPr>
          <w:i/>
        </w:rPr>
        <w:t>mobile phone</w:t>
      </w:r>
      <w:r>
        <w:t xml:space="preserve">, </w:t>
      </w:r>
      <w:r>
        <w:rPr>
          <w:i/>
        </w:rPr>
        <w:t>we</w:t>
      </w:r>
      <w:r>
        <w:t xml:space="preserve"> will inform other national </w:t>
      </w:r>
      <w:r>
        <w:rPr>
          <w:i/>
        </w:rPr>
        <w:t xml:space="preserve">carriers </w:t>
      </w:r>
      <w:r>
        <w:t xml:space="preserve">to put this block or unblock into effect on their own </w:t>
      </w:r>
      <w:r>
        <w:rPr>
          <w:i/>
        </w:rPr>
        <w:t>networks</w:t>
      </w:r>
      <w:r>
        <w:t>.</w:t>
      </w:r>
    </w:p>
    <w:p w14:paraId="4A09CE9C" w14:textId="77777777" w:rsidR="00E73BB7" w:rsidRDefault="00113168">
      <w:pPr>
        <w:pStyle w:val="Heading4"/>
        <w:tabs>
          <w:tab w:val="left" w:pos="720"/>
        </w:tabs>
        <w:rPr>
          <w:rFonts w:cs="Arial"/>
        </w:rPr>
      </w:pPr>
      <w:bookmarkStart w:id="220" w:name="_Toc91658729"/>
      <w:bookmarkStart w:id="221" w:name="_Toc92776702"/>
      <w:bookmarkStart w:id="222" w:name="_Toc253135347"/>
      <w:bookmarkStart w:id="223" w:name="_Toc202635039"/>
      <w:bookmarkStart w:id="224" w:name="_Toc89248125"/>
      <w:bookmarkStart w:id="225" w:name="_Toc91658742"/>
      <w:bookmarkStart w:id="226" w:name="_Toc92776715"/>
      <w:r>
        <w:lastRenderedPageBreak/>
        <w:t>Phone Number Displays</w:t>
      </w:r>
      <w:bookmarkEnd w:id="220"/>
      <w:bookmarkEnd w:id="221"/>
      <w:bookmarkEnd w:id="222"/>
      <w:bookmarkEnd w:id="223"/>
    </w:p>
    <w:p w14:paraId="75480AAA" w14:textId="77777777" w:rsidR="00E73BB7" w:rsidRDefault="00113168">
      <w:pPr>
        <w:pStyle w:val="Heading5"/>
        <w:tabs>
          <w:tab w:val="left" w:pos="720"/>
        </w:tabs>
        <w:rPr>
          <w:rFonts w:cs="Arial"/>
        </w:rPr>
      </w:pPr>
      <w:bookmarkStart w:id="227" w:name="_Toc253135348"/>
      <w:bookmarkStart w:id="228" w:name="_Toc202635040"/>
      <w:r>
        <w:rPr>
          <w:i/>
        </w:rPr>
        <w:t>CLI</w:t>
      </w:r>
      <w:bookmarkEnd w:id="227"/>
      <w:bookmarkEnd w:id="228"/>
    </w:p>
    <w:p w14:paraId="67CE0D59" w14:textId="77777777" w:rsidR="00E73BB7" w:rsidRDefault="00113168">
      <w:pPr>
        <w:pStyle w:val="Heading7"/>
        <w:rPr>
          <w:rFonts w:cs="Arial"/>
        </w:rPr>
      </w:pPr>
      <w:r>
        <w:t xml:space="preserve">If </w:t>
      </w:r>
      <w:r>
        <w:rPr>
          <w:i/>
        </w:rPr>
        <w:t>you</w:t>
      </w:r>
      <w:r>
        <w:t xml:space="preserve"> do not bar </w:t>
      </w:r>
      <w:r>
        <w:rPr>
          <w:i/>
        </w:rPr>
        <w:t>CLI</w:t>
      </w:r>
      <w:r>
        <w:t xml:space="preserve"> on </w:t>
      </w:r>
      <w:r w:rsidR="00295241">
        <w:t>the</w:t>
      </w:r>
      <w:r w:rsidR="00295241">
        <w:rPr>
          <w:i/>
        </w:rPr>
        <w:t xml:space="preserve"> </w:t>
      </w:r>
      <w:r>
        <w:rPr>
          <w:i/>
        </w:rPr>
        <w:t>mobile phone</w:t>
      </w:r>
      <w:r>
        <w:t xml:space="preserve">, the phone number assigned to </w:t>
      </w:r>
      <w:r>
        <w:rPr>
          <w:i/>
        </w:rPr>
        <w:t xml:space="preserve">you </w:t>
      </w:r>
      <w:r>
        <w:t xml:space="preserve">may be displayed on the phone of the person </w:t>
      </w:r>
      <w:r>
        <w:rPr>
          <w:i/>
        </w:rPr>
        <w:t>you</w:t>
      </w:r>
      <w:r>
        <w:t xml:space="preserve"> are calling. </w:t>
      </w:r>
    </w:p>
    <w:p w14:paraId="66E2F741" w14:textId="77777777" w:rsidR="00E73BB7" w:rsidRDefault="00113168">
      <w:pPr>
        <w:pStyle w:val="Heading7"/>
        <w:rPr>
          <w:rFonts w:cs="Arial"/>
        </w:rPr>
      </w:pPr>
      <w:r>
        <w:t xml:space="preserve">When another person calls </w:t>
      </w:r>
      <w:r>
        <w:rPr>
          <w:i/>
        </w:rPr>
        <w:t>you</w:t>
      </w:r>
      <w:r>
        <w:t xml:space="preserve">, the phone number of that person may be displayed on </w:t>
      </w:r>
      <w:r w:rsidR="00295241" w:rsidRPr="00295241">
        <w:t>the</w:t>
      </w:r>
      <w:r w:rsidR="00295241">
        <w:rPr>
          <w:i/>
        </w:rPr>
        <w:t xml:space="preserve"> </w:t>
      </w:r>
      <w:r>
        <w:rPr>
          <w:i/>
        </w:rPr>
        <w:t>mobile phone</w:t>
      </w:r>
      <w:r>
        <w:t xml:space="preserve"> if that person has not barred </w:t>
      </w:r>
      <w:r>
        <w:rPr>
          <w:i/>
        </w:rPr>
        <w:t>CLI</w:t>
      </w:r>
      <w:r>
        <w:t xml:space="preserve"> on their phone. </w:t>
      </w:r>
      <w:bookmarkStart w:id="229" w:name="_Toc91658731"/>
      <w:bookmarkStart w:id="230" w:name="_Toc92776704"/>
    </w:p>
    <w:p w14:paraId="2C347658" w14:textId="77777777" w:rsidR="00E73BB7" w:rsidRDefault="00113168">
      <w:pPr>
        <w:pStyle w:val="Heading5"/>
        <w:tabs>
          <w:tab w:val="left" w:pos="720"/>
        </w:tabs>
        <w:rPr>
          <w:rFonts w:cs="Arial"/>
        </w:rPr>
      </w:pPr>
      <w:bookmarkStart w:id="231" w:name="_Toc253135349"/>
      <w:bookmarkStart w:id="232" w:name="_Toc202635041"/>
      <w:r>
        <w:t>SMS</w:t>
      </w:r>
      <w:bookmarkEnd w:id="229"/>
      <w:bookmarkEnd w:id="230"/>
      <w:r>
        <w:t xml:space="preserve"> and MMS</w:t>
      </w:r>
      <w:bookmarkEnd w:id="231"/>
      <w:bookmarkEnd w:id="232"/>
    </w:p>
    <w:p w14:paraId="73ACDFDD" w14:textId="77777777" w:rsidR="00E73BB7" w:rsidRDefault="00113168">
      <w:pPr>
        <w:pStyle w:val="BMIndent5"/>
        <w:suppressAutoHyphens/>
        <w:ind w:left="720"/>
      </w:pPr>
      <w:r>
        <w:t xml:space="preserve">When </w:t>
      </w:r>
      <w:r>
        <w:rPr>
          <w:i/>
        </w:rPr>
        <w:t>you</w:t>
      </w:r>
      <w:r>
        <w:t xml:space="preserve"> send a SMS or MMS, the phone number assigned to </w:t>
      </w:r>
      <w:r>
        <w:rPr>
          <w:i/>
        </w:rPr>
        <w:t xml:space="preserve">you </w:t>
      </w:r>
      <w:r>
        <w:t xml:space="preserve">or </w:t>
      </w:r>
      <w:r>
        <w:rPr>
          <w:i/>
        </w:rPr>
        <w:t xml:space="preserve">your </w:t>
      </w:r>
      <w:r>
        <w:t xml:space="preserve">name may be displayed on the phone of the person to whom </w:t>
      </w:r>
      <w:r>
        <w:rPr>
          <w:i/>
        </w:rPr>
        <w:t>you</w:t>
      </w:r>
      <w:r>
        <w:t xml:space="preserve"> are messaging. </w:t>
      </w:r>
      <w:r>
        <w:rPr>
          <w:i/>
        </w:rPr>
        <w:t>You</w:t>
      </w:r>
      <w:r>
        <w:t xml:space="preserve"> cannot bar the phone number assigned to </w:t>
      </w:r>
      <w:r>
        <w:rPr>
          <w:i/>
        </w:rPr>
        <w:t xml:space="preserve">you </w:t>
      </w:r>
      <w:r>
        <w:t xml:space="preserve">or </w:t>
      </w:r>
      <w:r w:rsidRPr="00EB3EC7">
        <w:rPr>
          <w:i/>
        </w:rPr>
        <w:t>your</w:t>
      </w:r>
      <w:r>
        <w:t xml:space="preserve"> name when </w:t>
      </w:r>
      <w:r>
        <w:rPr>
          <w:i/>
        </w:rPr>
        <w:t>you</w:t>
      </w:r>
      <w:r>
        <w:t xml:space="preserve"> send a SMS or MMS. </w:t>
      </w:r>
    </w:p>
    <w:p w14:paraId="4A150F94" w14:textId="77777777" w:rsidR="00E73BB7" w:rsidRDefault="00113168">
      <w:pPr>
        <w:pStyle w:val="Heading4"/>
        <w:tabs>
          <w:tab w:val="left" w:pos="720"/>
        </w:tabs>
        <w:rPr>
          <w:rFonts w:cs="Arial"/>
        </w:rPr>
      </w:pPr>
      <w:bookmarkStart w:id="233" w:name="_Toc253135350"/>
      <w:bookmarkStart w:id="234" w:name="_Toc202635042"/>
      <w:r>
        <w:t>Access Restrictions</w:t>
      </w:r>
      <w:bookmarkStart w:id="235" w:name="_Toc91658743"/>
      <w:bookmarkStart w:id="236" w:name="_Toc92776716"/>
      <w:bookmarkEnd w:id="224"/>
      <w:bookmarkEnd w:id="225"/>
      <w:bookmarkEnd w:id="226"/>
      <w:bookmarkEnd w:id="233"/>
      <w:bookmarkEnd w:id="234"/>
    </w:p>
    <w:p w14:paraId="250388FE" w14:textId="77777777" w:rsidR="00E73BB7" w:rsidRDefault="00113168">
      <w:pPr>
        <w:pStyle w:val="Heading5"/>
        <w:tabs>
          <w:tab w:val="left" w:pos="720"/>
        </w:tabs>
        <w:rPr>
          <w:rFonts w:cs="Arial"/>
        </w:rPr>
      </w:pPr>
      <w:bookmarkStart w:id="237" w:name="_Toc253135351"/>
      <w:bookmarkStart w:id="238" w:name="_Toc202635043"/>
      <w:bookmarkStart w:id="239" w:name="_Hlk179531183"/>
      <w:r>
        <w:t xml:space="preserve">Barring of calls made from the </w:t>
      </w:r>
      <w:r>
        <w:rPr>
          <w:i/>
        </w:rPr>
        <w:t>mobile phone</w:t>
      </w:r>
      <w:bookmarkEnd w:id="235"/>
      <w:bookmarkEnd w:id="236"/>
      <w:bookmarkEnd w:id="237"/>
      <w:bookmarkEnd w:id="238"/>
    </w:p>
    <w:p w14:paraId="13AB4527" w14:textId="77777777" w:rsidR="00E73BB7" w:rsidRDefault="00113168">
      <w:pPr>
        <w:pStyle w:val="BMIndent5"/>
        <w:suppressAutoHyphens/>
        <w:ind w:left="720"/>
      </w:pPr>
      <w:r>
        <w:t xml:space="preserve">At </w:t>
      </w:r>
      <w:r>
        <w:rPr>
          <w:i/>
        </w:rPr>
        <w:t>your</w:t>
      </w:r>
      <w:r>
        <w:t xml:space="preserve"> request </w:t>
      </w:r>
      <w:r>
        <w:rPr>
          <w:i/>
        </w:rPr>
        <w:t>we</w:t>
      </w:r>
      <w:r>
        <w:t xml:space="preserve"> can bar certain calls made from the </w:t>
      </w:r>
      <w:r>
        <w:rPr>
          <w:i/>
        </w:rPr>
        <w:t>mobile phone</w:t>
      </w:r>
      <w:r>
        <w:t xml:space="preserve">. </w:t>
      </w:r>
      <w:r w:rsidR="00583FD7" w:rsidRPr="00583FD7">
        <w:rPr>
          <w:i/>
        </w:rPr>
        <w:t>We</w:t>
      </w:r>
      <w:r>
        <w:t xml:space="preserve"> cannot bar calls to emergency service numbers 112</w:t>
      </w:r>
      <w:r w:rsidR="00D235A2">
        <w:t>, 106</w:t>
      </w:r>
      <w:r>
        <w:t xml:space="preserve"> and 000.</w:t>
      </w:r>
    </w:p>
    <w:p w14:paraId="2C88AA95" w14:textId="77777777" w:rsidR="00E73BB7" w:rsidRDefault="00113168">
      <w:pPr>
        <w:pStyle w:val="Heading5"/>
        <w:tabs>
          <w:tab w:val="left" w:pos="720"/>
        </w:tabs>
        <w:rPr>
          <w:rFonts w:cs="Arial"/>
        </w:rPr>
      </w:pPr>
      <w:bookmarkStart w:id="240" w:name="_Toc91658744"/>
      <w:bookmarkStart w:id="241" w:name="_Toc92776717"/>
      <w:bookmarkStart w:id="242" w:name="_Toc253135352"/>
      <w:bookmarkStart w:id="243" w:name="_Toc202635044"/>
      <w:bookmarkEnd w:id="239"/>
      <w:r>
        <w:t>Barring of calls to 1900 numbers</w:t>
      </w:r>
      <w:bookmarkEnd w:id="240"/>
      <w:bookmarkEnd w:id="241"/>
      <w:bookmarkEnd w:id="242"/>
      <w:bookmarkEnd w:id="243"/>
    </w:p>
    <w:p w14:paraId="1204DF90" w14:textId="77777777" w:rsidR="00E73BB7" w:rsidRDefault="00113168">
      <w:pPr>
        <w:pStyle w:val="BMIndent5"/>
        <w:suppressAutoHyphens/>
        <w:ind w:left="720"/>
      </w:pPr>
      <w:r>
        <w:t xml:space="preserve">Calls to 1900 numbers can only be barred if </w:t>
      </w:r>
      <w:r>
        <w:rPr>
          <w:i/>
        </w:rPr>
        <w:t>we</w:t>
      </w:r>
      <w:r>
        <w:t xml:space="preserve"> also bar international calls.</w:t>
      </w:r>
    </w:p>
    <w:p w14:paraId="60014B16" w14:textId="77777777" w:rsidR="00E73BB7" w:rsidRDefault="00113168">
      <w:pPr>
        <w:pStyle w:val="Heading4"/>
        <w:tabs>
          <w:tab w:val="left" w:pos="720"/>
        </w:tabs>
        <w:rPr>
          <w:rFonts w:cs="Arial"/>
        </w:rPr>
      </w:pPr>
      <w:bookmarkStart w:id="244" w:name="_Ref89760622"/>
      <w:bookmarkStart w:id="245" w:name="_Toc91658746"/>
      <w:bookmarkStart w:id="246" w:name="_Toc92776719"/>
      <w:bookmarkStart w:id="247" w:name="_Toc89248126"/>
      <w:bookmarkStart w:id="248" w:name="_Ref98146104"/>
      <w:bookmarkStart w:id="249" w:name="_Toc253135353"/>
      <w:bookmarkStart w:id="250" w:name="_Toc202635045"/>
      <w:r>
        <w:t>Temporary Suspension</w:t>
      </w:r>
      <w:bookmarkEnd w:id="244"/>
      <w:bookmarkEnd w:id="245"/>
      <w:bookmarkEnd w:id="246"/>
      <w:r>
        <w:t xml:space="preserve"> </w:t>
      </w:r>
      <w:bookmarkStart w:id="251" w:name="_Toc91658747"/>
      <w:bookmarkStart w:id="252" w:name="_Toc92776720"/>
      <w:bookmarkEnd w:id="247"/>
      <w:r>
        <w:t>of the Service by You</w:t>
      </w:r>
      <w:bookmarkEnd w:id="248"/>
      <w:bookmarkEnd w:id="249"/>
      <w:bookmarkEnd w:id="250"/>
    </w:p>
    <w:p w14:paraId="2CAA788A" w14:textId="77777777" w:rsidR="00E73BB7" w:rsidRDefault="00113168">
      <w:pPr>
        <w:pStyle w:val="Heading5"/>
        <w:tabs>
          <w:tab w:val="left" w:pos="720"/>
        </w:tabs>
        <w:rPr>
          <w:rFonts w:cs="Arial"/>
        </w:rPr>
      </w:pPr>
      <w:bookmarkStart w:id="253" w:name="_Toc253135354"/>
      <w:bookmarkStart w:id="254" w:name="_Toc202635046"/>
      <w:r>
        <w:t xml:space="preserve">Can </w:t>
      </w:r>
      <w:r>
        <w:rPr>
          <w:i/>
        </w:rPr>
        <w:t>you</w:t>
      </w:r>
      <w:r>
        <w:t xml:space="preserve"> temporarily suspend the </w:t>
      </w:r>
      <w:r>
        <w:rPr>
          <w:i/>
        </w:rPr>
        <w:t>service</w:t>
      </w:r>
      <w:r>
        <w:t>?</w:t>
      </w:r>
      <w:bookmarkEnd w:id="251"/>
      <w:bookmarkEnd w:id="252"/>
      <w:bookmarkEnd w:id="253"/>
      <w:bookmarkEnd w:id="254"/>
    </w:p>
    <w:p w14:paraId="22DF0F0A" w14:textId="77777777" w:rsidR="00E73BB7" w:rsidRDefault="00113168">
      <w:pPr>
        <w:pStyle w:val="BMIndent5"/>
        <w:suppressAutoHyphens/>
        <w:ind w:left="720"/>
      </w:pPr>
      <w:r>
        <w:t xml:space="preserve">If the </w:t>
      </w:r>
      <w:r>
        <w:rPr>
          <w:i/>
        </w:rPr>
        <w:t xml:space="preserve">agreement </w:t>
      </w:r>
      <w:r>
        <w:t xml:space="preserve">is a </w:t>
      </w:r>
      <w:proofErr w:type="spellStart"/>
      <w:proofErr w:type="gramStart"/>
      <w:r>
        <w:rPr>
          <w:i/>
        </w:rPr>
        <w:t>non fixed</w:t>
      </w:r>
      <w:proofErr w:type="spellEnd"/>
      <w:proofErr w:type="gramEnd"/>
      <w:r>
        <w:rPr>
          <w:i/>
        </w:rPr>
        <w:t>-</w:t>
      </w:r>
      <w:r w:rsidR="003309F2">
        <w:rPr>
          <w:i/>
        </w:rPr>
        <w:t>term</w:t>
      </w:r>
      <w:r>
        <w:rPr>
          <w:i/>
        </w:rPr>
        <w:t xml:space="preserve"> agreement</w:t>
      </w:r>
      <w:r>
        <w:t xml:space="preserve">, </w:t>
      </w:r>
      <w:r>
        <w:rPr>
          <w:i/>
        </w:rPr>
        <w:t>we</w:t>
      </w:r>
      <w:r>
        <w:t xml:space="preserve"> may temporarily suspend the </w:t>
      </w:r>
      <w:r>
        <w:rPr>
          <w:i/>
        </w:rPr>
        <w:t>service</w:t>
      </w:r>
      <w:r>
        <w:t xml:space="preserve"> at </w:t>
      </w:r>
      <w:r>
        <w:rPr>
          <w:i/>
        </w:rPr>
        <w:t>your</w:t>
      </w:r>
      <w:r>
        <w:t xml:space="preserve"> request. </w:t>
      </w:r>
    </w:p>
    <w:p w14:paraId="6250C25B" w14:textId="77777777" w:rsidR="00E73BB7" w:rsidRDefault="00113168">
      <w:pPr>
        <w:pStyle w:val="Heading5"/>
        <w:tabs>
          <w:tab w:val="left" w:pos="720"/>
        </w:tabs>
        <w:rPr>
          <w:rFonts w:cs="Arial"/>
        </w:rPr>
      </w:pPr>
      <w:bookmarkStart w:id="255" w:name="_Toc91658748"/>
      <w:bookmarkStart w:id="256" w:name="_Toc92776721"/>
      <w:bookmarkStart w:id="257" w:name="_Toc253135355"/>
      <w:bookmarkStart w:id="258" w:name="_Toc202635047"/>
      <w:r>
        <w:t xml:space="preserve">Will </w:t>
      </w:r>
      <w:r>
        <w:rPr>
          <w:i/>
        </w:rPr>
        <w:t>you</w:t>
      </w:r>
      <w:r>
        <w:t xml:space="preserve"> be charged a fee for </w:t>
      </w:r>
      <w:proofErr w:type="gramStart"/>
      <w:r>
        <w:t>temporarily suspending</w:t>
      </w:r>
      <w:proofErr w:type="gramEnd"/>
      <w:r>
        <w:t xml:space="preserve"> the </w:t>
      </w:r>
      <w:r>
        <w:rPr>
          <w:i/>
        </w:rPr>
        <w:t>service</w:t>
      </w:r>
      <w:r>
        <w:t>?</w:t>
      </w:r>
      <w:bookmarkEnd w:id="255"/>
      <w:bookmarkEnd w:id="256"/>
      <w:bookmarkEnd w:id="257"/>
      <w:bookmarkEnd w:id="258"/>
    </w:p>
    <w:p w14:paraId="4F3D0116" w14:textId="77777777" w:rsidR="00E73BB7" w:rsidRDefault="00113168">
      <w:pPr>
        <w:pStyle w:val="BMIndent5"/>
        <w:suppressAutoHyphens/>
        <w:ind w:left="720"/>
      </w:pPr>
      <w:r>
        <w:rPr>
          <w:i/>
        </w:rPr>
        <w:t xml:space="preserve">We </w:t>
      </w:r>
      <w:r>
        <w:t xml:space="preserve">may charge </w:t>
      </w:r>
      <w:r>
        <w:rPr>
          <w:i/>
        </w:rPr>
        <w:t xml:space="preserve">you </w:t>
      </w:r>
      <w:r>
        <w:t xml:space="preserve">a fee for </w:t>
      </w:r>
      <w:proofErr w:type="gramStart"/>
      <w:r>
        <w:t>temporarily suspending</w:t>
      </w:r>
      <w:proofErr w:type="gramEnd"/>
      <w:r>
        <w:t xml:space="preserve"> the </w:t>
      </w:r>
      <w:r>
        <w:rPr>
          <w:i/>
        </w:rPr>
        <w:t>service</w:t>
      </w:r>
      <w:r>
        <w:t>.</w:t>
      </w:r>
    </w:p>
    <w:p w14:paraId="725F95A3" w14:textId="77777777" w:rsidR="00E73BB7" w:rsidRDefault="00113168">
      <w:pPr>
        <w:pStyle w:val="Heading5"/>
        <w:keepNext w:val="0"/>
        <w:tabs>
          <w:tab w:val="left" w:pos="720"/>
        </w:tabs>
        <w:rPr>
          <w:rFonts w:cs="Arial"/>
        </w:rPr>
      </w:pPr>
      <w:bookmarkStart w:id="259" w:name="_Toc253135356"/>
      <w:bookmarkStart w:id="260" w:name="_Toc202635048"/>
      <w:bookmarkStart w:id="261" w:name="_Toc91658749"/>
      <w:bookmarkStart w:id="262" w:name="_Toc92776722"/>
      <w:r>
        <w:t xml:space="preserve">Will </w:t>
      </w:r>
      <w:r>
        <w:rPr>
          <w:i/>
        </w:rPr>
        <w:t xml:space="preserve">you </w:t>
      </w:r>
      <w:r>
        <w:t xml:space="preserve">have to pay </w:t>
      </w:r>
      <w:r>
        <w:rPr>
          <w:i/>
        </w:rPr>
        <w:t xml:space="preserve">access fees </w:t>
      </w:r>
      <w:r>
        <w:t xml:space="preserve">whilst the </w:t>
      </w:r>
      <w:r>
        <w:rPr>
          <w:i/>
        </w:rPr>
        <w:t xml:space="preserve">service </w:t>
      </w:r>
      <w:r>
        <w:t xml:space="preserve">is </w:t>
      </w:r>
      <w:proofErr w:type="gramStart"/>
      <w:r>
        <w:t>temporarily suspended</w:t>
      </w:r>
      <w:proofErr w:type="gramEnd"/>
      <w:r>
        <w:t>?</w:t>
      </w:r>
      <w:bookmarkEnd w:id="259"/>
      <w:bookmarkEnd w:id="260"/>
    </w:p>
    <w:p w14:paraId="57FC7697" w14:textId="77777777" w:rsidR="00E73BB7" w:rsidRDefault="00113168">
      <w:pPr>
        <w:pStyle w:val="BMIndent5"/>
        <w:suppressAutoHyphens/>
        <w:ind w:left="720"/>
      </w:pPr>
      <w:r>
        <w:rPr>
          <w:i/>
        </w:rPr>
        <w:t xml:space="preserve">You </w:t>
      </w:r>
      <w:r>
        <w:t xml:space="preserve">will not have to pay </w:t>
      </w:r>
      <w:r>
        <w:rPr>
          <w:i/>
        </w:rPr>
        <w:t xml:space="preserve">access fees </w:t>
      </w:r>
      <w:r>
        <w:t xml:space="preserve">whilst the </w:t>
      </w:r>
      <w:r>
        <w:rPr>
          <w:i/>
        </w:rPr>
        <w:t xml:space="preserve">service </w:t>
      </w:r>
      <w:r>
        <w:t xml:space="preserve">is </w:t>
      </w:r>
      <w:proofErr w:type="gramStart"/>
      <w:r>
        <w:t>temporarily suspended</w:t>
      </w:r>
      <w:proofErr w:type="gramEnd"/>
      <w:r>
        <w:t>.</w:t>
      </w:r>
    </w:p>
    <w:p w14:paraId="0B5E59BF" w14:textId="77777777" w:rsidR="00E73BB7" w:rsidRDefault="00113168">
      <w:pPr>
        <w:pStyle w:val="Heading5"/>
        <w:tabs>
          <w:tab w:val="left" w:pos="720"/>
        </w:tabs>
        <w:rPr>
          <w:rFonts w:cs="Arial"/>
        </w:rPr>
      </w:pPr>
      <w:bookmarkStart w:id="263" w:name="_Toc253135357"/>
      <w:bookmarkStart w:id="264" w:name="_Toc202635049"/>
      <w:r>
        <w:t xml:space="preserve">For how long can </w:t>
      </w:r>
      <w:r>
        <w:rPr>
          <w:i/>
        </w:rPr>
        <w:t>we</w:t>
      </w:r>
      <w:r>
        <w:t xml:space="preserve"> temporarily suspend the </w:t>
      </w:r>
      <w:r>
        <w:rPr>
          <w:i/>
        </w:rPr>
        <w:t>service</w:t>
      </w:r>
      <w:r>
        <w:t>?</w:t>
      </w:r>
      <w:bookmarkEnd w:id="261"/>
      <w:bookmarkEnd w:id="262"/>
      <w:bookmarkEnd w:id="263"/>
      <w:bookmarkEnd w:id="264"/>
    </w:p>
    <w:p w14:paraId="3DA5B487" w14:textId="77777777" w:rsidR="00E73BB7" w:rsidRDefault="00113168">
      <w:pPr>
        <w:pStyle w:val="Heading7"/>
        <w:rPr>
          <w:rFonts w:cs="Arial"/>
        </w:rPr>
      </w:pPr>
      <w:r>
        <w:t xml:space="preserve">The maximum length of time the </w:t>
      </w:r>
      <w:r>
        <w:rPr>
          <w:i/>
        </w:rPr>
        <w:t xml:space="preserve">service </w:t>
      </w:r>
      <w:r>
        <w:t xml:space="preserve">can be </w:t>
      </w:r>
      <w:proofErr w:type="gramStart"/>
      <w:r>
        <w:t>temporarily suspended</w:t>
      </w:r>
      <w:proofErr w:type="gramEnd"/>
      <w:r>
        <w:t xml:space="preserve"> is three months.</w:t>
      </w:r>
    </w:p>
    <w:p w14:paraId="190B651B" w14:textId="77777777" w:rsidR="00E73BB7" w:rsidRDefault="00113168">
      <w:pPr>
        <w:pStyle w:val="Heading7"/>
        <w:rPr>
          <w:rFonts w:cs="Arial"/>
        </w:rPr>
      </w:pPr>
      <w:r>
        <w:t xml:space="preserve">If </w:t>
      </w:r>
      <w:r>
        <w:rPr>
          <w:i/>
        </w:rPr>
        <w:t>you</w:t>
      </w:r>
      <w:r>
        <w:t xml:space="preserve"> wish to extend the temporary suspension for longer than three months, </w:t>
      </w:r>
      <w:r>
        <w:rPr>
          <w:i/>
        </w:rPr>
        <w:t>you</w:t>
      </w:r>
      <w:r>
        <w:t xml:space="preserve"> must contact </w:t>
      </w:r>
      <w:r>
        <w:rPr>
          <w:i/>
        </w:rPr>
        <w:t>us</w:t>
      </w:r>
      <w:r>
        <w:t xml:space="preserve"> before the end of the </w:t>
      </w:r>
      <w:proofErr w:type="gramStart"/>
      <w:r>
        <w:t>three month</w:t>
      </w:r>
      <w:proofErr w:type="gramEnd"/>
      <w:r>
        <w:t xml:space="preserve"> period or </w:t>
      </w:r>
      <w:r>
        <w:rPr>
          <w:i/>
        </w:rPr>
        <w:t>we</w:t>
      </w:r>
      <w:r>
        <w:t xml:space="preserve"> may reactivate or </w:t>
      </w:r>
      <w:r>
        <w:rPr>
          <w:i/>
        </w:rPr>
        <w:t xml:space="preserve">cancel </w:t>
      </w:r>
      <w:r>
        <w:t>the</w:t>
      </w:r>
      <w:r>
        <w:rPr>
          <w:i/>
        </w:rPr>
        <w:t xml:space="preserve"> </w:t>
      </w:r>
      <w:r w:rsidR="00857489" w:rsidRPr="00DA6E19">
        <w:rPr>
          <w:i/>
        </w:rPr>
        <w:t>carriage</w:t>
      </w:r>
      <w:r w:rsidR="00857489">
        <w:rPr>
          <w:i/>
        </w:rPr>
        <w:t xml:space="preserve"> </w:t>
      </w:r>
      <w:r>
        <w:rPr>
          <w:i/>
        </w:rPr>
        <w:t>service</w:t>
      </w:r>
      <w:r>
        <w:t xml:space="preserve">. </w:t>
      </w:r>
    </w:p>
    <w:p w14:paraId="653269EA" w14:textId="77777777" w:rsidR="00E73BB7" w:rsidRDefault="00113168">
      <w:pPr>
        <w:pStyle w:val="Heading7"/>
        <w:rPr>
          <w:rFonts w:cs="Arial"/>
        </w:rPr>
      </w:pPr>
      <w:r>
        <w:rPr>
          <w:i/>
        </w:rPr>
        <w:t>We</w:t>
      </w:r>
      <w:r>
        <w:t xml:space="preserve"> are entitled to refuse to extend the temporary suspension beyond the </w:t>
      </w:r>
      <w:proofErr w:type="gramStart"/>
      <w:r>
        <w:t>three month</w:t>
      </w:r>
      <w:proofErr w:type="gramEnd"/>
      <w:r>
        <w:t xml:space="preserve"> period.</w:t>
      </w:r>
      <w:bookmarkStart w:id="265" w:name="_Toc91658750"/>
      <w:bookmarkStart w:id="266" w:name="_Toc92776723"/>
    </w:p>
    <w:p w14:paraId="5A161D2F" w14:textId="77777777" w:rsidR="00E73BB7" w:rsidRDefault="00113168">
      <w:pPr>
        <w:pStyle w:val="Heading4"/>
        <w:tabs>
          <w:tab w:val="left" w:pos="720"/>
        </w:tabs>
        <w:rPr>
          <w:rFonts w:cs="Arial"/>
        </w:rPr>
      </w:pPr>
      <w:bookmarkStart w:id="267" w:name="_Toc90780078"/>
      <w:bookmarkStart w:id="268" w:name="_Toc90780243"/>
      <w:bookmarkStart w:id="269" w:name="_Toc90780726"/>
      <w:bookmarkStart w:id="270" w:name="_Toc253135358"/>
      <w:bookmarkStart w:id="271" w:name="_Toc202635050"/>
      <w:bookmarkStart w:id="272" w:name="_Toc91658751"/>
      <w:bookmarkStart w:id="273" w:name="_Toc92776724"/>
      <w:bookmarkEnd w:id="265"/>
      <w:bookmarkEnd w:id="266"/>
      <w:bookmarkEnd w:id="267"/>
      <w:bookmarkEnd w:id="268"/>
      <w:bookmarkEnd w:id="269"/>
      <w:r>
        <w:t>Barring as an Alternative to Suspension</w:t>
      </w:r>
      <w:bookmarkEnd w:id="270"/>
      <w:bookmarkEnd w:id="271"/>
    </w:p>
    <w:p w14:paraId="1D6A727C" w14:textId="77777777" w:rsidR="00E73BB7" w:rsidRDefault="003E035C">
      <w:pPr>
        <w:pStyle w:val="Heading7"/>
        <w:rPr>
          <w:rFonts w:cs="Arial"/>
        </w:rPr>
      </w:pPr>
      <w:r>
        <w:rPr>
          <w:iCs/>
        </w:rPr>
        <w:t xml:space="preserve">If </w:t>
      </w:r>
      <w:r>
        <w:rPr>
          <w:i/>
        </w:rPr>
        <w:t xml:space="preserve">we </w:t>
      </w:r>
      <w:r>
        <w:rPr>
          <w:iCs/>
        </w:rPr>
        <w:t xml:space="preserve">are entitled to restrict or suspend the </w:t>
      </w:r>
      <w:r>
        <w:rPr>
          <w:i/>
        </w:rPr>
        <w:t>service</w:t>
      </w:r>
      <w:r>
        <w:rPr>
          <w:iCs/>
        </w:rPr>
        <w:t xml:space="preserve"> in accordance with the </w:t>
      </w:r>
      <w:r>
        <w:rPr>
          <w:i/>
        </w:rPr>
        <w:t>consumer terms,</w:t>
      </w:r>
      <w:r>
        <w:rPr>
          <w:iCs/>
        </w:rPr>
        <w:t xml:space="preserve"> </w:t>
      </w:r>
      <w:r>
        <w:rPr>
          <w:i/>
        </w:rPr>
        <w:t>w</w:t>
      </w:r>
      <w:r w:rsidR="00113168">
        <w:rPr>
          <w:i/>
        </w:rPr>
        <w:t xml:space="preserve">e </w:t>
      </w:r>
      <w:r w:rsidR="00113168">
        <w:t xml:space="preserve">may choose to bar outgoing and/or incoming calls and/or </w:t>
      </w:r>
      <w:r w:rsidR="00113168">
        <w:rPr>
          <w:i/>
        </w:rPr>
        <w:t>content</w:t>
      </w:r>
      <w:r w:rsidR="00113168">
        <w:t xml:space="preserve"> on </w:t>
      </w:r>
      <w:r w:rsidR="00295241" w:rsidRPr="00295241">
        <w:t>the</w:t>
      </w:r>
      <w:r w:rsidR="00295241">
        <w:rPr>
          <w:i/>
        </w:rPr>
        <w:t xml:space="preserve"> </w:t>
      </w:r>
      <w:r w:rsidR="00113168">
        <w:rPr>
          <w:i/>
        </w:rPr>
        <w:t>mobile phone</w:t>
      </w:r>
      <w:r w:rsidR="00113168">
        <w:t xml:space="preserve">, instead of suspending the </w:t>
      </w:r>
      <w:r w:rsidR="00113168">
        <w:rPr>
          <w:i/>
        </w:rPr>
        <w:t>service</w:t>
      </w:r>
      <w:r w:rsidR="00113168">
        <w:t>.</w:t>
      </w:r>
    </w:p>
    <w:p w14:paraId="17B6D3CB" w14:textId="77777777" w:rsidR="00E73BB7" w:rsidRDefault="00113168">
      <w:pPr>
        <w:pStyle w:val="Heading7"/>
        <w:rPr>
          <w:b/>
        </w:rPr>
      </w:pPr>
      <w:r>
        <w:t xml:space="preserve">If </w:t>
      </w:r>
      <w:r>
        <w:rPr>
          <w:i/>
        </w:rPr>
        <w:t xml:space="preserve">we </w:t>
      </w:r>
      <w:r>
        <w:t xml:space="preserve">bar outgoing and/or incoming calls and/or </w:t>
      </w:r>
      <w:r>
        <w:rPr>
          <w:i/>
        </w:rPr>
        <w:t>content</w:t>
      </w:r>
      <w:r>
        <w:t xml:space="preserve"> on </w:t>
      </w:r>
      <w:r w:rsidR="00295241" w:rsidRPr="00295241">
        <w:t>the</w:t>
      </w:r>
      <w:r w:rsidR="00295241">
        <w:rPr>
          <w:i/>
        </w:rPr>
        <w:t xml:space="preserve"> </w:t>
      </w:r>
      <w:r>
        <w:rPr>
          <w:i/>
        </w:rPr>
        <w:t>mobile phone</w:t>
      </w:r>
      <w:r>
        <w:t xml:space="preserve">, </w:t>
      </w:r>
      <w:r w:rsidR="00583FD7" w:rsidRPr="00583FD7">
        <w:rPr>
          <w:i/>
        </w:rPr>
        <w:t>we</w:t>
      </w:r>
      <w:r>
        <w:t xml:space="preserve"> may later suspend or </w:t>
      </w:r>
      <w:r>
        <w:rPr>
          <w:i/>
        </w:rPr>
        <w:t xml:space="preserve">cancel </w:t>
      </w:r>
      <w:r w:rsidRPr="00295241">
        <w:rPr>
          <w:i/>
        </w:rPr>
        <w:t>the</w:t>
      </w:r>
      <w:r>
        <w:rPr>
          <w:i/>
        </w:rPr>
        <w:t xml:space="preserve"> service</w:t>
      </w:r>
      <w:r>
        <w:t xml:space="preserve"> for the same or a different reason</w:t>
      </w:r>
      <w:r>
        <w:rPr>
          <w:b/>
        </w:rPr>
        <w:t>.</w:t>
      </w:r>
    </w:p>
    <w:p w14:paraId="5BE7D6EE" w14:textId="77777777" w:rsidR="00AD1B41" w:rsidRPr="00F5465B" w:rsidRDefault="00AD1B41" w:rsidP="00AD1B41">
      <w:pPr>
        <w:pStyle w:val="Heading4"/>
      </w:pPr>
      <w:bookmarkStart w:id="274" w:name="_Toc506196742"/>
      <w:bookmarkStart w:id="275" w:name="_Toc202635051"/>
      <w:r w:rsidRPr="00F5465B">
        <w:lastRenderedPageBreak/>
        <w:t>Updating your details</w:t>
      </w:r>
      <w:bookmarkEnd w:id="274"/>
      <w:bookmarkEnd w:id="275"/>
    </w:p>
    <w:p w14:paraId="682D4D89" w14:textId="4181EC3C" w:rsidR="00AD1B41" w:rsidRPr="00F5465B" w:rsidRDefault="00AD1B41" w:rsidP="00AD1B41">
      <w:pPr>
        <w:pStyle w:val="Heading7"/>
      </w:pPr>
      <w:r w:rsidRPr="00F5465B">
        <w:rPr>
          <w:i/>
        </w:rPr>
        <w:t>You</w:t>
      </w:r>
      <w:r w:rsidRPr="00F5465B">
        <w:t xml:space="preserve"> need to ensure </w:t>
      </w:r>
      <w:r w:rsidRPr="00F5465B">
        <w:rPr>
          <w:i/>
        </w:rPr>
        <w:t xml:space="preserve">we </w:t>
      </w:r>
      <w:r w:rsidRPr="00F5465B">
        <w:t xml:space="preserve">have </w:t>
      </w:r>
      <w:r w:rsidRPr="00F5465B">
        <w:rPr>
          <w:i/>
        </w:rPr>
        <w:t>your</w:t>
      </w:r>
      <w:r w:rsidRPr="00F5465B">
        <w:t xml:space="preserve"> current </w:t>
      </w:r>
      <w:r w:rsidR="003B4ED7">
        <w:t>address</w:t>
      </w:r>
      <w:r w:rsidRPr="00F5465B">
        <w:t xml:space="preserve"> and contact details.</w:t>
      </w:r>
    </w:p>
    <w:p w14:paraId="2D04823F" w14:textId="77777777" w:rsidR="00AD1B41" w:rsidRPr="00F5465B" w:rsidRDefault="00AD1B41" w:rsidP="008608F6">
      <w:pPr>
        <w:pStyle w:val="Heading7"/>
      </w:pPr>
      <w:r w:rsidRPr="00F5465B">
        <w:rPr>
          <w:i/>
        </w:rPr>
        <w:t xml:space="preserve">We </w:t>
      </w:r>
      <w:r w:rsidRPr="00F5465B">
        <w:t xml:space="preserve">provide the address details </w:t>
      </w:r>
      <w:r w:rsidRPr="00F5465B">
        <w:rPr>
          <w:i/>
        </w:rPr>
        <w:t>you</w:t>
      </w:r>
      <w:r w:rsidRPr="00F5465B">
        <w:t xml:space="preserve"> have provided to </w:t>
      </w:r>
      <w:r w:rsidRPr="00F5465B">
        <w:rPr>
          <w:i/>
        </w:rPr>
        <w:t>us</w:t>
      </w:r>
      <w:r w:rsidRPr="00F5465B">
        <w:t xml:space="preserve"> to emergency call services </w:t>
      </w:r>
      <w:proofErr w:type="spellStart"/>
      <w:r w:rsidRPr="00F5465B">
        <w:t>organisations</w:t>
      </w:r>
      <w:proofErr w:type="spellEnd"/>
      <w:r w:rsidRPr="00F5465B">
        <w:t xml:space="preserve"> for them to use in the event of an emergency. It is </w:t>
      </w:r>
      <w:r w:rsidRPr="00B90789">
        <w:rPr>
          <w:i/>
        </w:rPr>
        <w:t>your</w:t>
      </w:r>
      <w:r w:rsidRPr="00F5465B">
        <w:t xml:space="preserve"> responsibility to ensure that </w:t>
      </w:r>
      <w:r w:rsidRPr="00B90789">
        <w:rPr>
          <w:i/>
        </w:rPr>
        <w:t>your</w:t>
      </w:r>
      <w:r w:rsidRPr="00F5465B">
        <w:t xml:space="preserve"> address details are current and correct.  In the event of a change to </w:t>
      </w:r>
      <w:r w:rsidRPr="00F5465B">
        <w:rPr>
          <w:i/>
        </w:rPr>
        <w:t>your</w:t>
      </w:r>
      <w:r w:rsidRPr="00F5465B">
        <w:t xml:space="preserve"> details, please</w:t>
      </w:r>
      <w:r w:rsidR="003B4ED7">
        <w:t xml:space="preserve"> update your details using </w:t>
      </w:r>
      <w:r w:rsidR="003B4ED7" w:rsidRPr="007614C8">
        <w:t>My Account, My Optus App</w:t>
      </w:r>
      <w:r w:rsidR="003B4ED7">
        <w:rPr>
          <w:i/>
          <w:iCs/>
        </w:rPr>
        <w:t xml:space="preserve"> </w:t>
      </w:r>
      <w:r w:rsidR="003B4ED7">
        <w:t>or</w:t>
      </w:r>
      <w:r w:rsidRPr="00F5465B">
        <w:t xml:space="preserve"> contact Customer </w:t>
      </w:r>
      <w:r w:rsidR="00D16FA4">
        <w:t>Service</w:t>
      </w:r>
      <w:r w:rsidRPr="00F5465B">
        <w:t xml:space="preserve"> to update </w:t>
      </w:r>
      <w:r w:rsidRPr="00F5465B">
        <w:rPr>
          <w:i/>
        </w:rPr>
        <w:t xml:space="preserve">your </w:t>
      </w:r>
      <w:r w:rsidRPr="00F5465B">
        <w:t>details.</w:t>
      </w:r>
    </w:p>
    <w:p w14:paraId="6B09AD84" w14:textId="77777777" w:rsidR="00E73BB7" w:rsidRDefault="00113168">
      <w:pPr>
        <w:pStyle w:val="Heading4"/>
        <w:tabs>
          <w:tab w:val="left" w:pos="720"/>
        </w:tabs>
        <w:rPr>
          <w:rFonts w:cs="Arial"/>
        </w:rPr>
      </w:pPr>
      <w:bookmarkStart w:id="276" w:name="_Toc253135359"/>
      <w:bookmarkStart w:id="277" w:name="_Toc202635052"/>
      <w:r>
        <w:rPr>
          <w:i/>
        </w:rPr>
        <w:t>Supplier</w:t>
      </w:r>
      <w:r>
        <w:t xml:space="preserve"> and </w:t>
      </w:r>
      <w:proofErr w:type="gramStart"/>
      <w:r>
        <w:t>Third Party</w:t>
      </w:r>
      <w:proofErr w:type="gramEnd"/>
      <w:r>
        <w:t xml:space="preserve"> Services</w:t>
      </w:r>
      <w:bookmarkEnd w:id="272"/>
      <w:bookmarkEnd w:id="273"/>
      <w:bookmarkEnd w:id="276"/>
      <w:bookmarkEnd w:id="277"/>
    </w:p>
    <w:p w14:paraId="6D529BE8" w14:textId="77777777" w:rsidR="00E73BB7" w:rsidRDefault="00113168">
      <w:pPr>
        <w:pStyle w:val="BMIndent4"/>
        <w:suppressAutoHyphens/>
        <w:ind w:left="720"/>
      </w:pPr>
      <w:r>
        <w:rPr>
          <w:i/>
        </w:rPr>
        <w:t>You</w:t>
      </w:r>
      <w:r>
        <w:t xml:space="preserve"> acknowledge that:</w:t>
      </w:r>
    </w:p>
    <w:p w14:paraId="15341655" w14:textId="77777777" w:rsidR="00E73BB7" w:rsidRDefault="00113168">
      <w:pPr>
        <w:pStyle w:val="Heading7"/>
        <w:rPr>
          <w:rFonts w:cs="Arial"/>
        </w:rPr>
      </w:pPr>
      <w:r>
        <w:t xml:space="preserve">the </w:t>
      </w:r>
      <w:r>
        <w:rPr>
          <w:i/>
        </w:rPr>
        <w:t>service</w:t>
      </w:r>
      <w:r>
        <w:t xml:space="preserve"> relies on the services of </w:t>
      </w:r>
      <w:r>
        <w:rPr>
          <w:i/>
        </w:rPr>
        <w:t>supplier</w:t>
      </w:r>
      <w:r>
        <w:t xml:space="preserve">s for its operation, who are not controlled by </w:t>
      </w:r>
      <w:r>
        <w:rPr>
          <w:i/>
        </w:rPr>
        <w:t>us</w:t>
      </w:r>
      <w:r>
        <w:t>, and</w:t>
      </w:r>
    </w:p>
    <w:p w14:paraId="0A4988E2" w14:textId="77777777" w:rsidR="00E73BB7" w:rsidRDefault="00113168">
      <w:pPr>
        <w:pStyle w:val="Heading7"/>
        <w:rPr>
          <w:rFonts w:cs="Arial"/>
        </w:rPr>
      </w:pPr>
      <w:r>
        <w:rPr>
          <w:i/>
        </w:rPr>
        <w:t>we</w:t>
      </w:r>
      <w:r>
        <w:t xml:space="preserve"> do not exercise any control over, </w:t>
      </w:r>
      <w:proofErr w:type="spellStart"/>
      <w:r>
        <w:t>authorise</w:t>
      </w:r>
      <w:proofErr w:type="spellEnd"/>
      <w:r>
        <w:t xml:space="preserve"> or make any warranty regarding:</w:t>
      </w:r>
    </w:p>
    <w:p w14:paraId="4214FCF3" w14:textId="77777777" w:rsidR="00E73BB7" w:rsidRDefault="00113168">
      <w:pPr>
        <w:pStyle w:val="Heading8"/>
        <w:rPr>
          <w:rFonts w:cs="Arial"/>
        </w:rPr>
      </w:pPr>
      <w:r>
        <w:rPr>
          <w:i/>
        </w:rPr>
        <w:t>your</w:t>
      </w:r>
      <w:r>
        <w:t xml:space="preserve"> right or ability to use, access or transmit any </w:t>
      </w:r>
      <w:r>
        <w:rPr>
          <w:i/>
        </w:rPr>
        <w:t>content</w:t>
      </w:r>
      <w:r>
        <w:t xml:space="preserve"> using the </w:t>
      </w:r>
      <w:r>
        <w:rPr>
          <w:i/>
        </w:rPr>
        <w:t>service</w:t>
      </w:r>
      <w:r>
        <w:t>,</w:t>
      </w:r>
    </w:p>
    <w:p w14:paraId="3A38CE9E" w14:textId="77777777" w:rsidR="00E73BB7" w:rsidRDefault="00113168">
      <w:pPr>
        <w:pStyle w:val="Heading8"/>
        <w:rPr>
          <w:rFonts w:cs="Arial"/>
        </w:rPr>
      </w:pPr>
      <w:r>
        <w:t xml:space="preserve">the accuracy or completeness of any </w:t>
      </w:r>
      <w:r>
        <w:rPr>
          <w:i/>
        </w:rPr>
        <w:t>content</w:t>
      </w:r>
      <w:r>
        <w:t xml:space="preserve"> which </w:t>
      </w:r>
      <w:r>
        <w:rPr>
          <w:i/>
        </w:rPr>
        <w:t>you</w:t>
      </w:r>
      <w:r>
        <w:t xml:space="preserve"> may use, access or transmit using the </w:t>
      </w:r>
      <w:r>
        <w:rPr>
          <w:i/>
        </w:rPr>
        <w:t>service</w:t>
      </w:r>
      <w:r>
        <w:t>,</w:t>
      </w:r>
    </w:p>
    <w:p w14:paraId="305B6328" w14:textId="77777777" w:rsidR="00E73BB7" w:rsidRDefault="00113168">
      <w:pPr>
        <w:pStyle w:val="Heading8"/>
        <w:rPr>
          <w:rFonts w:cs="Arial"/>
        </w:rPr>
      </w:pPr>
      <w:r>
        <w:t xml:space="preserve">the consequences of </w:t>
      </w:r>
      <w:r>
        <w:rPr>
          <w:i/>
        </w:rPr>
        <w:t>you</w:t>
      </w:r>
      <w:r>
        <w:t xml:space="preserve"> using, accessing or transmitting any </w:t>
      </w:r>
      <w:r>
        <w:rPr>
          <w:i/>
        </w:rPr>
        <w:t>content</w:t>
      </w:r>
      <w:r>
        <w:t xml:space="preserve"> using the </w:t>
      </w:r>
      <w:r>
        <w:rPr>
          <w:i/>
        </w:rPr>
        <w:t>service</w:t>
      </w:r>
      <w:r>
        <w:t>, including without limitation any virus or other harmful software, and</w:t>
      </w:r>
    </w:p>
    <w:p w14:paraId="3CF7D49E" w14:textId="77777777" w:rsidR="00E73BB7" w:rsidRDefault="00113168">
      <w:pPr>
        <w:pStyle w:val="Heading8"/>
        <w:rPr>
          <w:rFonts w:cs="Arial"/>
        </w:rPr>
      </w:pPr>
      <w:r>
        <w:t xml:space="preserve">any charges which a third party may impose on </w:t>
      </w:r>
      <w:r>
        <w:rPr>
          <w:i/>
        </w:rPr>
        <w:t>you</w:t>
      </w:r>
      <w:r>
        <w:t xml:space="preserve"> in connection with </w:t>
      </w:r>
      <w:r>
        <w:rPr>
          <w:i/>
        </w:rPr>
        <w:t>your</w:t>
      </w:r>
      <w:r>
        <w:t xml:space="preserve"> use of their services accessed via the </w:t>
      </w:r>
      <w:r>
        <w:rPr>
          <w:i/>
        </w:rPr>
        <w:t>service</w:t>
      </w:r>
      <w:r>
        <w:t>.</w:t>
      </w:r>
    </w:p>
    <w:p w14:paraId="0AA47822" w14:textId="77777777" w:rsidR="00E73BB7" w:rsidRDefault="00113168">
      <w:pPr>
        <w:pStyle w:val="Heading4"/>
        <w:tabs>
          <w:tab w:val="left" w:pos="720"/>
        </w:tabs>
        <w:rPr>
          <w:rFonts w:cs="Arial"/>
        </w:rPr>
      </w:pPr>
      <w:bookmarkStart w:id="278" w:name="_Toc91658752"/>
      <w:bookmarkStart w:id="279" w:name="_Toc92776725"/>
      <w:bookmarkStart w:id="280" w:name="_Toc253135360"/>
      <w:bookmarkStart w:id="281" w:name="_Toc202635053"/>
      <w:r>
        <w:t xml:space="preserve">What Do Terms in the </w:t>
      </w:r>
      <w:r>
        <w:rPr>
          <w:i/>
        </w:rPr>
        <w:t>Agreement</w:t>
      </w:r>
      <w:r>
        <w:t xml:space="preserve"> Mean?</w:t>
      </w:r>
      <w:bookmarkEnd w:id="278"/>
      <w:bookmarkEnd w:id="279"/>
      <w:bookmarkEnd w:id="280"/>
      <w:bookmarkEnd w:id="281"/>
    </w:p>
    <w:p w14:paraId="67316EA6" w14:textId="5908A06C" w:rsidR="00254D0F" w:rsidRDefault="00254D0F" w:rsidP="00254D0F">
      <w:pPr>
        <w:pStyle w:val="BMIndent4"/>
        <w:ind w:left="720"/>
        <w:rPr>
          <w:color w:val="191919"/>
          <w:shd w:val="clear" w:color="auto" w:fill="FFFFFF"/>
        </w:rPr>
      </w:pPr>
      <w:r>
        <w:rPr>
          <w:b/>
          <w:i/>
        </w:rPr>
        <w:t>4G</w:t>
      </w:r>
      <w:r w:rsidR="00D27E60">
        <w:rPr>
          <w:b/>
          <w:i/>
        </w:rPr>
        <w:t xml:space="preserve"> </w:t>
      </w:r>
      <w:r>
        <w:t xml:space="preserve">means </w:t>
      </w:r>
      <w:r w:rsidR="00583FD7" w:rsidRPr="00583FD7">
        <w:rPr>
          <w:i/>
        </w:rPr>
        <w:t>our</w:t>
      </w:r>
      <w:r>
        <w:t xml:space="preserve"> </w:t>
      </w:r>
      <w:r w:rsidRPr="000C39DE">
        <w:rPr>
          <w:color w:val="auto"/>
        </w:rPr>
        <w:t>LTE (Long Term Evolution) which operates to transmit voice (</w:t>
      </w:r>
      <w:r w:rsidR="00454F68" w:rsidRPr="00454F68">
        <w:rPr>
          <w:i/>
          <w:color w:val="auto"/>
        </w:rPr>
        <w:t>VoLTE</w:t>
      </w:r>
      <w:r w:rsidRPr="000C39DE">
        <w:rPr>
          <w:color w:val="auto"/>
        </w:rPr>
        <w:t>) and</w:t>
      </w:r>
      <w:r>
        <w:t xml:space="preserve"> data services at</w:t>
      </w:r>
      <w:r>
        <w:rPr>
          <w:color w:val="191919"/>
          <w:shd w:val="clear" w:color="auto" w:fill="FFFFFF"/>
        </w:rPr>
        <w:t xml:space="preserve"> 700 / 1800 / 2100 / 2300 / 2600 MHz) frequencies (or such other frequencies as specified by Optus from time to time on its website) depending upon </w:t>
      </w:r>
      <w:r w:rsidR="00583FD7" w:rsidRPr="00583FD7">
        <w:rPr>
          <w:i/>
          <w:color w:val="191919"/>
          <w:shd w:val="clear" w:color="auto" w:fill="FFFFFF"/>
        </w:rPr>
        <w:t>your</w:t>
      </w:r>
      <w:r>
        <w:rPr>
          <w:color w:val="191919"/>
          <w:shd w:val="clear" w:color="auto" w:fill="FFFFFF"/>
        </w:rPr>
        <w:t xml:space="preserve"> location within a 4G coverage area, provided </w:t>
      </w:r>
      <w:r w:rsidR="00583FD7" w:rsidRPr="00583FD7">
        <w:rPr>
          <w:i/>
          <w:color w:val="191919"/>
          <w:shd w:val="clear" w:color="auto" w:fill="FFFFFF"/>
        </w:rPr>
        <w:t>you</w:t>
      </w:r>
      <w:r>
        <w:rPr>
          <w:color w:val="191919"/>
          <w:shd w:val="clear" w:color="auto" w:fill="FFFFFF"/>
        </w:rPr>
        <w:t xml:space="preserve"> have a 4G compatible device. </w:t>
      </w:r>
    </w:p>
    <w:p w14:paraId="2898FF68" w14:textId="6D838548" w:rsidR="00E73BB7" w:rsidRDefault="00395111" w:rsidP="00542F2F">
      <w:pPr>
        <w:pStyle w:val="BMIndent4"/>
        <w:suppressAutoHyphens/>
        <w:ind w:left="709"/>
      </w:pPr>
      <w:r w:rsidRPr="0048081F">
        <w:rPr>
          <w:b/>
          <w:bCs w:val="0"/>
          <w:i/>
          <w:iCs/>
          <w:color w:val="191919"/>
          <w:shd w:val="clear" w:color="auto" w:fill="FFFFFF"/>
        </w:rPr>
        <w:t>5G capable</w:t>
      </w:r>
      <w:r w:rsidRPr="00395111">
        <w:rPr>
          <w:color w:val="191919"/>
          <w:shd w:val="clear" w:color="auto" w:fill="FFFFFF"/>
        </w:rPr>
        <w:t xml:space="preserve"> </w:t>
      </w:r>
      <w:r>
        <w:rPr>
          <w:color w:val="191919"/>
          <w:shd w:val="clear" w:color="auto" w:fill="FFFFFF"/>
        </w:rPr>
        <w:t>means a</w:t>
      </w:r>
      <w:r w:rsidRPr="00395111">
        <w:rPr>
          <w:color w:val="191919"/>
          <w:shd w:val="clear" w:color="auto" w:fill="FFFFFF"/>
        </w:rPr>
        <w:t xml:space="preserve"> </w:t>
      </w:r>
      <w:r w:rsidRPr="00395111">
        <w:rPr>
          <w:i/>
          <w:iCs/>
          <w:color w:val="191919"/>
          <w:shd w:val="clear" w:color="auto" w:fill="FFFFFF"/>
        </w:rPr>
        <w:t>device</w:t>
      </w:r>
      <w:r w:rsidRPr="00395111">
        <w:rPr>
          <w:color w:val="191919"/>
          <w:shd w:val="clear" w:color="auto" w:fill="FFFFFF"/>
        </w:rPr>
        <w:t xml:space="preserve"> </w:t>
      </w:r>
      <w:r>
        <w:rPr>
          <w:color w:val="191919"/>
          <w:shd w:val="clear" w:color="auto" w:fill="FFFFFF"/>
        </w:rPr>
        <w:t xml:space="preserve">that </w:t>
      </w:r>
      <w:r w:rsidRPr="00395111">
        <w:rPr>
          <w:color w:val="191919"/>
          <w:shd w:val="clear" w:color="auto" w:fill="FFFFFF"/>
        </w:rPr>
        <w:t xml:space="preserve">is capable of working on the </w:t>
      </w:r>
      <w:r w:rsidRPr="00395111">
        <w:rPr>
          <w:i/>
          <w:iCs/>
          <w:color w:val="191919"/>
          <w:shd w:val="clear" w:color="auto" w:fill="FFFFFF"/>
        </w:rPr>
        <w:t>Optus 5G network</w:t>
      </w:r>
      <w:r w:rsidRPr="00395111">
        <w:rPr>
          <w:color w:val="191919"/>
          <w:shd w:val="clear" w:color="auto" w:fill="FFFFFF"/>
        </w:rPr>
        <w:t>, which is</w:t>
      </w:r>
      <w:r w:rsidR="00A85CAC">
        <w:rPr>
          <w:color w:val="191919"/>
          <w:shd w:val="clear" w:color="auto" w:fill="FFFFFF"/>
        </w:rPr>
        <w:t xml:space="preserve"> available</w:t>
      </w:r>
      <w:r w:rsidRPr="00395111">
        <w:rPr>
          <w:color w:val="191919"/>
          <w:shd w:val="clear" w:color="auto" w:fill="FFFFFF"/>
        </w:rPr>
        <w:t xml:space="preserve"> in selected areas</w:t>
      </w:r>
      <w:r w:rsidR="007622B4">
        <w:rPr>
          <w:color w:val="191919"/>
          <w:shd w:val="clear" w:color="auto" w:fill="FFFFFF"/>
        </w:rPr>
        <w:t xml:space="preserve"> (ex NT)</w:t>
      </w:r>
      <w:r w:rsidRPr="00395111">
        <w:rPr>
          <w:color w:val="191919"/>
          <w:shd w:val="clear" w:color="auto" w:fill="FFFFFF"/>
        </w:rPr>
        <w:t>.</w:t>
      </w:r>
      <w:r w:rsidR="00113168">
        <w:rPr>
          <w:b/>
          <w:i/>
        </w:rPr>
        <w:t xml:space="preserve">access line </w:t>
      </w:r>
      <w:r w:rsidR="00113168">
        <w:t xml:space="preserve">means a line or link and the ancillary </w:t>
      </w:r>
      <w:r w:rsidR="00113168">
        <w:rPr>
          <w:i/>
        </w:rPr>
        <w:t>facilities</w:t>
      </w:r>
      <w:r w:rsidR="00113168">
        <w:t xml:space="preserve"> over which a telephony service is delivered, connecting the </w:t>
      </w:r>
      <w:r w:rsidR="00113168">
        <w:rPr>
          <w:i/>
        </w:rPr>
        <w:t xml:space="preserve">premises </w:t>
      </w:r>
      <w:r w:rsidR="00113168">
        <w:t xml:space="preserve">where the telephony service is delivered to a local exchange of a </w:t>
      </w:r>
      <w:r w:rsidR="00113168">
        <w:rPr>
          <w:i/>
        </w:rPr>
        <w:t xml:space="preserve">carrier </w:t>
      </w:r>
      <w:r w:rsidR="00113168">
        <w:t xml:space="preserve">or </w:t>
      </w:r>
      <w:r w:rsidR="00113168">
        <w:rPr>
          <w:i/>
        </w:rPr>
        <w:t>carriage service provider</w:t>
      </w:r>
      <w:r w:rsidR="00113168">
        <w:t>.</w:t>
      </w:r>
    </w:p>
    <w:p w14:paraId="108B0357" w14:textId="77777777" w:rsidR="00E73BB7" w:rsidRDefault="00113168">
      <w:pPr>
        <w:pStyle w:val="BMIndent4"/>
        <w:suppressAutoHyphens/>
        <w:ind w:left="720"/>
      </w:pPr>
      <w:r>
        <w:rPr>
          <w:b/>
          <w:i/>
        </w:rPr>
        <w:t>chargeable calling time</w:t>
      </w:r>
      <w:r>
        <w:t xml:space="preserve"> means that part of each call's duration for which </w:t>
      </w:r>
      <w:r>
        <w:rPr>
          <w:i/>
        </w:rPr>
        <w:t>you</w:t>
      </w:r>
      <w:r>
        <w:t xml:space="preserve"> are charged. The </w:t>
      </w:r>
      <w:r>
        <w:rPr>
          <w:i/>
        </w:rPr>
        <w:t xml:space="preserve">chargeable calling time </w:t>
      </w:r>
      <w:r>
        <w:t xml:space="preserve">commences when the call is answered and finishes when the circuit established for the call is released at the local exchange or other </w:t>
      </w:r>
      <w:r>
        <w:rPr>
          <w:i/>
        </w:rPr>
        <w:t xml:space="preserve">network facility </w:t>
      </w:r>
      <w:r>
        <w:t xml:space="preserve">which connects </w:t>
      </w:r>
      <w:r>
        <w:rPr>
          <w:i/>
        </w:rPr>
        <w:t>you</w:t>
      </w:r>
      <w:r>
        <w:t xml:space="preserve">, or the other exchange or </w:t>
      </w:r>
      <w:r>
        <w:rPr>
          <w:i/>
        </w:rPr>
        <w:t xml:space="preserve">network facility </w:t>
      </w:r>
      <w:r>
        <w:t>at which call duration is measured.</w:t>
      </w:r>
    </w:p>
    <w:p w14:paraId="400BC9D1" w14:textId="77777777" w:rsidR="00E73BB7" w:rsidRDefault="00113168">
      <w:pPr>
        <w:pStyle w:val="BMIndent4"/>
        <w:suppressAutoHyphens/>
        <w:ind w:left="720"/>
      </w:pPr>
      <w:r>
        <w:rPr>
          <w:b/>
          <w:i/>
        </w:rPr>
        <w:t xml:space="preserve">CLI </w:t>
      </w:r>
      <w:r>
        <w:t xml:space="preserve">stands for calling line identification. This facility allows the phone number assigned to </w:t>
      </w:r>
      <w:r>
        <w:rPr>
          <w:i/>
        </w:rPr>
        <w:t xml:space="preserve">you </w:t>
      </w:r>
      <w:r>
        <w:t xml:space="preserve">to be displayed on the phone of the person </w:t>
      </w:r>
      <w:r>
        <w:rPr>
          <w:i/>
        </w:rPr>
        <w:t>you</w:t>
      </w:r>
      <w:r>
        <w:t xml:space="preserve"> are calling (if their phone is </w:t>
      </w:r>
      <w:r>
        <w:rPr>
          <w:i/>
        </w:rPr>
        <w:t>CLI</w:t>
      </w:r>
      <w:r>
        <w:t xml:space="preserve"> enabled).</w:t>
      </w:r>
    </w:p>
    <w:p w14:paraId="1F4A2D05" w14:textId="77777777" w:rsidR="00E73BB7" w:rsidRDefault="00113168">
      <w:pPr>
        <w:pStyle w:val="BMIndent4"/>
        <w:suppressAutoHyphens/>
        <w:ind w:left="720"/>
      </w:pPr>
      <w:r>
        <w:rPr>
          <w:b/>
          <w:i/>
        </w:rPr>
        <w:t xml:space="preserve">equipment term </w:t>
      </w:r>
      <w:r>
        <w:t xml:space="preserve">means the </w:t>
      </w:r>
      <w:proofErr w:type="gramStart"/>
      <w:r>
        <w:t>period of time</w:t>
      </w:r>
      <w:proofErr w:type="gramEnd"/>
      <w:r>
        <w:t xml:space="preserve"> </w:t>
      </w:r>
      <w:r>
        <w:rPr>
          <w:i/>
        </w:rPr>
        <w:t xml:space="preserve">you </w:t>
      </w:r>
      <w:proofErr w:type="gramStart"/>
      <w:r>
        <w:rPr>
          <w:i/>
        </w:rPr>
        <w:t xml:space="preserve">have </w:t>
      </w:r>
      <w:r>
        <w:t>to</w:t>
      </w:r>
      <w:proofErr w:type="gramEnd"/>
      <w:r>
        <w:t xml:space="preserve"> pay </w:t>
      </w:r>
      <w:r w:rsidR="00583FD7" w:rsidRPr="00583FD7">
        <w:rPr>
          <w:i/>
        </w:rPr>
        <w:t>us</w:t>
      </w:r>
      <w:r>
        <w:t xml:space="preserve"> the </w:t>
      </w:r>
      <w:r>
        <w:rPr>
          <w:i/>
        </w:rPr>
        <w:t xml:space="preserve">equipment charges </w:t>
      </w:r>
      <w:r>
        <w:t xml:space="preserve">for any </w:t>
      </w:r>
      <w:r>
        <w:rPr>
          <w:i/>
        </w:rPr>
        <w:t xml:space="preserve">mobile phone you </w:t>
      </w:r>
      <w:r>
        <w:t xml:space="preserve">purchase from </w:t>
      </w:r>
      <w:r>
        <w:rPr>
          <w:i/>
        </w:rPr>
        <w:t xml:space="preserve">us </w:t>
      </w:r>
      <w:r>
        <w:t xml:space="preserve">under the </w:t>
      </w:r>
      <w:r>
        <w:rPr>
          <w:i/>
        </w:rPr>
        <w:t>mobile equipment payment plan</w:t>
      </w:r>
      <w:r>
        <w:t xml:space="preserve">. </w:t>
      </w:r>
    </w:p>
    <w:p w14:paraId="255DA55E" w14:textId="77777777" w:rsidR="00E73BB7" w:rsidRDefault="00113168">
      <w:pPr>
        <w:pStyle w:val="BMIndent4"/>
        <w:suppressAutoHyphens/>
        <w:ind w:left="720"/>
      </w:pPr>
      <w:r>
        <w:rPr>
          <w:b/>
          <w:i/>
        </w:rPr>
        <w:t xml:space="preserve">local call </w:t>
      </w:r>
      <w:r>
        <w:t xml:space="preserve">means a call made to an </w:t>
      </w:r>
      <w:r>
        <w:rPr>
          <w:i/>
        </w:rPr>
        <w:t xml:space="preserve">access line </w:t>
      </w:r>
      <w:r>
        <w:t xml:space="preserve">(that is, calls not made to a </w:t>
      </w:r>
      <w:r>
        <w:rPr>
          <w:i/>
        </w:rPr>
        <w:t>mobile phone</w:t>
      </w:r>
      <w:r>
        <w:t xml:space="preserve">) where the call distance is less than 165 kilometres. The call distance is measured from the base station from which the call originates to the charge point of the charging zone in which the called number is located. A list of charging zones is set out in </w:t>
      </w:r>
      <w:hyperlink r:id="rId38" w:history="1">
        <w:r>
          <w:rPr>
            <w:rStyle w:val="Hyperlink"/>
          </w:rPr>
          <w:t>Appendix A</w:t>
        </w:r>
      </w:hyperlink>
      <w:r>
        <w:t>.</w:t>
      </w:r>
    </w:p>
    <w:p w14:paraId="149DCA23" w14:textId="77777777" w:rsidR="00E73BB7" w:rsidRDefault="00113168">
      <w:pPr>
        <w:pStyle w:val="BMIndent4"/>
        <w:suppressAutoHyphens/>
        <w:ind w:left="720"/>
      </w:pPr>
      <w:r>
        <w:rPr>
          <w:b/>
          <w:i/>
        </w:rPr>
        <w:t xml:space="preserve">issue </w:t>
      </w:r>
      <w:r>
        <w:t xml:space="preserve">means to provide </w:t>
      </w:r>
      <w:r>
        <w:rPr>
          <w:i/>
        </w:rPr>
        <w:t xml:space="preserve">you </w:t>
      </w:r>
      <w:r>
        <w:t xml:space="preserve">with a phone number for use with the </w:t>
      </w:r>
      <w:r>
        <w:rPr>
          <w:i/>
        </w:rPr>
        <w:t>service</w:t>
      </w:r>
      <w:r>
        <w:t xml:space="preserve">. </w:t>
      </w:r>
      <w:r>
        <w:rPr>
          <w:i/>
        </w:rPr>
        <w:t>We</w:t>
      </w:r>
      <w:r>
        <w:t xml:space="preserve"> issue a phone number to </w:t>
      </w:r>
      <w:r>
        <w:rPr>
          <w:i/>
        </w:rPr>
        <w:t>you</w:t>
      </w:r>
      <w:r>
        <w:t xml:space="preserve"> at the time </w:t>
      </w:r>
      <w:r>
        <w:rPr>
          <w:i/>
        </w:rPr>
        <w:t>we</w:t>
      </w:r>
      <w:r>
        <w:t xml:space="preserve"> agree to provide the </w:t>
      </w:r>
      <w:r>
        <w:rPr>
          <w:i/>
        </w:rPr>
        <w:t>service</w:t>
      </w:r>
      <w:r>
        <w:t xml:space="preserve"> to </w:t>
      </w:r>
      <w:r>
        <w:rPr>
          <w:i/>
        </w:rPr>
        <w:t>you</w:t>
      </w:r>
      <w:r>
        <w:t xml:space="preserve"> in association with the phone number.</w:t>
      </w:r>
    </w:p>
    <w:p w14:paraId="04606308" w14:textId="77777777" w:rsidR="00857489" w:rsidRDefault="00113168">
      <w:pPr>
        <w:pStyle w:val="BMIndent4"/>
        <w:suppressAutoHyphens/>
        <w:ind w:left="720"/>
      </w:pPr>
      <w:r>
        <w:rPr>
          <w:b/>
          <w:i/>
        </w:rPr>
        <w:lastRenderedPageBreak/>
        <w:t>maximum cancellation fee</w:t>
      </w:r>
      <w:r>
        <w:t xml:space="preserve"> is the </w:t>
      </w:r>
      <w:r>
        <w:rPr>
          <w:i/>
        </w:rPr>
        <w:t>cancellation fee</w:t>
      </w:r>
      <w:r>
        <w:t xml:space="preserve"> set out in each </w:t>
      </w:r>
      <w:r>
        <w:rPr>
          <w:i/>
        </w:rPr>
        <w:t>pricing plan</w:t>
      </w:r>
      <w:r>
        <w:t>.</w:t>
      </w:r>
    </w:p>
    <w:p w14:paraId="00C3D3DF" w14:textId="77777777" w:rsidR="00B93DF7" w:rsidRDefault="00B93DF7">
      <w:pPr>
        <w:pStyle w:val="BMIndent4"/>
        <w:suppressAutoHyphens/>
        <w:ind w:left="720"/>
      </w:pPr>
      <w:r w:rsidRPr="00EB3EC7">
        <w:rPr>
          <w:b/>
          <w:i/>
        </w:rPr>
        <w:t>mobile equipment lease plan</w:t>
      </w:r>
      <w:r>
        <w:t xml:space="preserve"> means the </w:t>
      </w:r>
      <w:r w:rsidRPr="00454F68">
        <w:rPr>
          <w:i/>
        </w:rPr>
        <w:t>Mobile Equipment Lease Plan</w:t>
      </w:r>
      <w:r>
        <w:t xml:space="preserve"> described in </w:t>
      </w:r>
      <w:hyperlink r:id="rId39" w:history="1">
        <w:r w:rsidRPr="00A14362">
          <w:rPr>
            <w:rStyle w:val="Hyperlink"/>
            <w:i/>
          </w:rPr>
          <w:t>Appendix DDD</w:t>
        </w:r>
      </w:hyperlink>
      <w:r>
        <w:t xml:space="preserve"> </w:t>
      </w:r>
      <w:r w:rsidR="00A14362">
        <w:t>.</w:t>
      </w:r>
    </w:p>
    <w:p w14:paraId="73A3BAB2" w14:textId="77777777" w:rsidR="00E73BB7" w:rsidRDefault="00113168">
      <w:pPr>
        <w:pStyle w:val="BMIndent4"/>
        <w:suppressAutoHyphens/>
        <w:ind w:left="720"/>
      </w:pPr>
      <w:r>
        <w:rPr>
          <w:b/>
          <w:i/>
        </w:rPr>
        <w:t xml:space="preserve">mobile equipment payment plan </w:t>
      </w:r>
      <w:r>
        <w:t>means the</w:t>
      </w:r>
      <w:r w:rsidR="00454F68" w:rsidRPr="0011060E">
        <w:rPr>
          <w:iCs/>
        </w:rPr>
        <w:t xml:space="preserve"> payment plan</w:t>
      </w:r>
      <w:r w:rsidRPr="0011060E">
        <w:rPr>
          <w:iCs/>
        </w:rPr>
        <w:t xml:space="preserve"> </w:t>
      </w:r>
      <w:r>
        <w:t xml:space="preserve">described in </w:t>
      </w:r>
      <w:hyperlink r:id="rId40" w:history="1">
        <w:r>
          <w:rPr>
            <w:rStyle w:val="Hyperlink"/>
            <w:i/>
          </w:rPr>
          <w:t>Appendix D</w:t>
        </w:r>
      </w:hyperlink>
    </w:p>
    <w:p w14:paraId="6B3E30B4" w14:textId="77777777" w:rsidR="00E73BB7" w:rsidRDefault="00113168">
      <w:pPr>
        <w:pStyle w:val="BMIndent4"/>
        <w:suppressAutoHyphens/>
        <w:ind w:left="720"/>
      </w:pPr>
      <w:r>
        <w:rPr>
          <w:b/>
          <w:i/>
        </w:rPr>
        <w:t xml:space="preserve">mobile phone </w:t>
      </w:r>
      <w:r>
        <w:t xml:space="preserve">includes, without limitation, a </w:t>
      </w:r>
      <w:r w:rsidR="00454F68" w:rsidRPr="00454F68">
        <w:rPr>
          <w:i/>
        </w:rPr>
        <w:t>mobile phone</w:t>
      </w:r>
      <w:r>
        <w:t>, a voice and data handset and a data only handset.</w:t>
      </w:r>
    </w:p>
    <w:p w14:paraId="4BDF604D" w14:textId="77777777" w:rsidR="00E73BB7" w:rsidRDefault="00113168">
      <w:pPr>
        <w:pStyle w:val="BMIndent4"/>
        <w:suppressAutoHyphens/>
        <w:ind w:left="720"/>
      </w:pPr>
      <w:r>
        <w:rPr>
          <w:b/>
          <w:i/>
        </w:rPr>
        <w:t xml:space="preserve">national </w:t>
      </w:r>
      <w:proofErr w:type="gramStart"/>
      <w:r>
        <w:rPr>
          <w:b/>
          <w:i/>
        </w:rPr>
        <w:t>long distance</w:t>
      </w:r>
      <w:proofErr w:type="gramEnd"/>
      <w:r>
        <w:rPr>
          <w:b/>
          <w:i/>
        </w:rPr>
        <w:t xml:space="preserve"> call</w:t>
      </w:r>
      <w:r>
        <w:rPr>
          <w:b/>
        </w:rPr>
        <w:t xml:space="preserve"> </w:t>
      </w:r>
      <w:r>
        <w:t xml:space="preserve">means a call made to an </w:t>
      </w:r>
      <w:r>
        <w:rPr>
          <w:i/>
        </w:rPr>
        <w:t xml:space="preserve">access line </w:t>
      </w:r>
      <w:r>
        <w:t xml:space="preserve">(that is, calls not made to a </w:t>
      </w:r>
      <w:r>
        <w:rPr>
          <w:i/>
        </w:rPr>
        <w:t>mobile phone</w:t>
      </w:r>
      <w:r>
        <w:t xml:space="preserve">) where the call distance is 165 kilometres or more. The call distance is measured from the base station from which the call originates to the charge point of the charging zone in which the called number is located. A list of charging zones is set out in </w:t>
      </w:r>
      <w:hyperlink r:id="rId41" w:history="1">
        <w:r w:rsidRPr="002E54CE">
          <w:rPr>
            <w:rStyle w:val="Hyperlink"/>
          </w:rPr>
          <w:t>Appendix A.</w:t>
        </w:r>
      </w:hyperlink>
    </w:p>
    <w:p w14:paraId="2F8342A6" w14:textId="4F6CD107" w:rsidR="00542F2F" w:rsidRDefault="00542F2F">
      <w:pPr>
        <w:pStyle w:val="BMIndent4"/>
        <w:suppressAutoHyphens/>
        <w:ind w:left="720"/>
      </w:pPr>
      <w:r w:rsidRPr="00542F2F">
        <w:rPr>
          <w:b/>
          <w:i/>
        </w:rPr>
        <w:t>Optus 4G network</w:t>
      </w:r>
      <w:r w:rsidRPr="00542F2F">
        <w:t xml:space="preserve"> means </w:t>
      </w:r>
      <w:r w:rsidR="00583FD7" w:rsidRPr="00583FD7">
        <w:rPr>
          <w:i/>
        </w:rPr>
        <w:t>our</w:t>
      </w:r>
      <w:r w:rsidRPr="00542F2F">
        <w:t xml:space="preserve"> </w:t>
      </w:r>
      <w:r w:rsidR="00454F68" w:rsidRPr="00454F68">
        <w:rPr>
          <w:i/>
        </w:rPr>
        <w:t>4G network</w:t>
      </w:r>
      <w:r w:rsidRPr="00542F2F">
        <w:t xml:space="preserve"> used to transmit 4G services (including </w:t>
      </w:r>
      <w:r w:rsidR="00454F68" w:rsidRPr="00454F68">
        <w:rPr>
          <w:i/>
        </w:rPr>
        <w:t>VoLTE</w:t>
      </w:r>
      <w:r w:rsidRPr="00542F2F">
        <w:t>)</w:t>
      </w:r>
      <w:r w:rsidR="007622B4">
        <w:t xml:space="preserve"> and includes the Optus 4G Plus network</w:t>
      </w:r>
      <w:r w:rsidRPr="00542F2F">
        <w:t xml:space="preserve">.  </w:t>
      </w:r>
    </w:p>
    <w:p w14:paraId="59A09C51" w14:textId="77777777" w:rsidR="001119CB" w:rsidRPr="001119CB" w:rsidRDefault="001119CB">
      <w:pPr>
        <w:pStyle w:val="BMIndent4"/>
        <w:suppressAutoHyphens/>
        <w:ind w:left="720"/>
        <w:rPr>
          <w:bCs w:val="0"/>
          <w:iCs/>
        </w:rPr>
      </w:pPr>
      <w:r>
        <w:rPr>
          <w:b/>
          <w:i/>
        </w:rPr>
        <w:t xml:space="preserve">Optus 5G network </w:t>
      </w:r>
      <w:r>
        <w:rPr>
          <w:bCs w:val="0"/>
          <w:iCs/>
        </w:rPr>
        <w:t>means our 5G network which is used to transmit 5G services.</w:t>
      </w:r>
    </w:p>
    <w:p w14:paraId="0199AA3E" w14:textId="21EF1DEE" w:rsidR="00E73BB7" w:rsidRDefault="00113168">
      <w:pPr>
        <w:pStyle w:val="BMIndent4"/>
        <w:suppressAutoHyphens/>
        <w:ind w:left="720"/>
      </w:pPr>
      <w:r>
        <w:rPr>
          <w:b/>
          <w:i/>
        </w:rPr>
        <w:t xml:space="preserve">Optus IMEI blocking </w:t>
      </w:r>
      <w:r>
        <w:t xml:space="preserve">allows </w:t>
      </w:r>
      <w:r>
        <w:rPr>
          <w:i/>
        </w:rPr>
        <w:t>us</w:t>
      </w:r>
      <w:r>
        <w:t xml:space="preserve"> to block </w:t>
      </w:r>
      <w:r w:rsidR="00295241" w:rsidRPr="00295241">
        <w:t>the</w:t>
      </w:r>
      <w:r w:rsidR="00295241">
        <w:t xml:space="preserve"> </w:t>
      </w:r>
      <w:r>
        <w:rPr>
          <w:i/>
        </w:rPr>
        <w:t>mobile phone</w:t>
      </w:r>
      <w:r>
        <w:t xml:space="preserve"> if </w:t>
      </w:r>
      <w:r w:rsidR="00295241" w:rsidRPr="00295241">
        <w:t>the</w:t>
      </w:r>
      <w:r w:rsidR="00295241">
        <w:rPr>
          <w:i/>
        </w:rPr>
        <w:t xml:space="preserve"> </w:t>
      </w:r>
      <w:r>
        <w:rPr>
          <w:i/>
        </w:rPr>
        <w:t>mobile phone</w:t>
      </w:r>
      <w:r>
        <w:t xml:space="preserve"> is lost</w:t>
      </w:r>
      <w:r w:rsidR="007622B4">
        <w:t xml:space="preserve"> or</w:t>
      </w:r>
      <w:r>
        <w:t xml:space="preserve"> stolen.</w:t>
      </w:r>
    </w:p>
    <w:p w14:paraId="7F24C5B1" w14:textId="7BFBFCBB" w:rsidR="00453DFB" w:rsidRDefault="00453DFB" w:rsidP="00453DFB">
      <w:pPr>
        <w:pStyle w:val="BMIndent4"/>
        <w:suppressAutoHyphens/>
        <w:ind w:left="720"/>
        <w:rPr>
          <w:i/>
        </w:rPr>
      </w:pPr>
      <w:r w:rsidRPr="0056426C">
        <w:rPr>
          <w:b/>
          <w:i/>
        </w:rPr>
        <w:t xml:space="preserve">Optus SIM card </w:t>
      </w:r>
      <w:r w:rsidRPr="0056426C">
        <w:t xml:space="preserve">is </w:t>
      </w:r>
      <w:r w:rsidR="005B7C61" w:rsidRPr="0056426C">
        <w:t xml:space="preserve">a SIM card that is compatible with </w:t>
      </w:r>
      <w:r w:rsidR="006D2426" w:rsidRPr="0056426C">
        <w:rPr>
          <w:i/>
          <w:iCs/>
        </w:rPr>
        <w:t>our</w:t>
      </w:r>
      <w:r w:rsidR="005B7C61" w:rsidRPr="0056426C">
        <w:rPr>
          <w:i/>
          <w:iCs/>
        </w:rPr>
        <w:t xml:space="preserve"> network</w:t>
      </w:r>
      <w:r w:rsidR="005B7C61" w:rsidRPr="0056426C">
        <w:t xml:space="preserve">, as updated from time to time, and is </w:t>
      </w:r>
      <w:r w:rsidRPr="0056426C">
        <w:t xml:space="preserve">either </w:t>
      </w:r>
      <w:r w:rsidRPr="0056426C">
        <w:rPr>
          <w:i/>
        </w:rPr>
        <w:t>our</w:t>
      </w:r>
      <w:r>
        <w:rPr>
          <w:i/>
        </w:rPr>
        <w:t xml:space="preserve"> </w:t>
      </w:r>
      <w:r w:rsidRPr="009B75EA">
        <w:rPr>
          <w:iCs/>
        </w:rPr>
        <w:t>physical</w:t>
      </w:r>
      <w:r>
        <w:t xml:space="preserve"> subscriber identity module (SIM) card which when inserted into </w:t>
      </w:r>
      <w:r>
        <w:rPr>
          <w:i/>
        </w:rPr>
        <w:t xml:space="preserve">mobile phones </w:t>
      </w:r>
      <w:r>
        <w:t xml:space="preserve">gives </w:t>
      </w:r>
      <w:r>
        <w:rPr>
          <w:i/>
        </w:rPr>
        <w:t xml:space="preserve">you </w:t>
      </w:r>
      <w:r>
        <w:t xml:space="preserve">access to </w:t>
      </w:r>
      <w:r w:rsidRPr="00583FD7">
        <w:rPr>
          <w:i/>
        </w:rPr>
        <w:t>our</w:t>
      </w:r>
      <w:r>
        <w:t xml:space="preserve"> </w:t>
      </w:r>
      <w:r w:rsidRPr="00DA6E19">
        <w:rPr>
          <w:i/>
        </w:rPr>
        <w:t>carriage</w:t>
      </w:r>
      <w:r>
        <w:rPr>
          <w:i/>
        </w:rPr>
        <w:t xml:space="preserve"> service </w:t>
      </w:r>
      <w:r>
        <w:t xml:space="preserve">on </w:t>
      </w:r>
      <w:r>
        <w:rPr>
          <w:i/>
        </w:rPr>
        <w:t xml:space="preserve">our network, </w:t>
      </w:r>
      <w:r w:rsidRPr="00A5505A">
        <w:rPr>
          <w:iCs/>
        </w:rPr>
        <w:t xml:space="preserve">or our eSIM profile which is downloaded into your </w:t>
      </w:r>
      <w:r>
        <w:rPr>
          <w:iCs/>
        </w:rPr>
        <w:t xml:space="preserve">eSIM compatible </w:t>
      </w:r>
      <w:r w:rsidRPr="00A5505A">
        <w:rPr>
          <w:iCs/>
        </w:rPr>
        <w:t xml:space="preserve">phone and gives you access to our </w:t>
      </w:r>
      <w:r w:rsidRPr="00A5505A">
        <w:rPr>
          <w:i/>
        </w:rPr>
        <w:t>carriage service</w:t>
      </w:r>
      <w:r w:rsidRPr="00A5505A">
        <w:rPr>
          <w:iCs/>
        </w:rPr>
        <w:t xml:space="preserve"> on </w:t>
      </w:r>
      <w:r w:rsidRPr="00A5505A">
        <w:rPr>
          <w:i/>
        </w:rPr>
        <w:t>our network</w:t>
      </w:r>
      <w:r w:rsidRPr="00A5505A">
        <w:rPr>
          <w:iCs/>
        </w:rPr>
        <w:t>.</w:t>
      </w:r>
      <w:r>
        <w:rPr>
          <w:i/>
        </w:rPr>
        <w:t xml:space="preserve"> </w:t>
      </w:r>
    </w:p>
    <w:p w14:paraId="40C107D8" w14:textId="344D2C95" w:rsidR="00E73BB7" w:rsidRDefault="00113168">
      <w:pPr>
        <w:pStyle w:val="BMIndent4"/>
        <w:suppressAutoHyphens/>
        <w:ind w:left="720"/>
      </w:pPr>
      <w:bookmarkStart w:id="282" w:name="_Hlk524599843"/>
      <w:r>
        <w:rPr>
          <w:b/>
          <w:i/>
        </w:rPr>
        <w:t xml:space="preserve">our network </w:t>
      </w:r>
      <w:r>
        <w:t xml:space="preserve">means the </w:t>
      </w:r>
      <w:r>
        <w:rPr>
          <w:i/>
        </w:rPr>
        <w:t>network</w:t>
      </w:r>
      <w:r>
        <w:t xml:space="preserve"> used to supply </w:t>
      </w:r>
      <w:r w:rsidR="00583FD7" w:rsidRPr="00583FD7">
        <w:rPr>
          <w:i/>
        </w:rPr>
        <w:t>our</w:t>
      </w:r>
      <w:r w:rsidR="008C4727">
        <w:t xml:space="preserve"> </w:t>
      </w:r>
      <w:r w:rsidR="00857489" w:rsidRPr="00DA6E19">
        <w:rPr>
          <w:i/>
        </w:rPr>
        <w:t>carriage</w:t>
      </w:r>
      <w:r w:rsidR="00857489">
        <w:rPr>
          <w:i/>
        </w:rPr>
        <w:t xml:space="preserve"> </w:t>
      </w:r>
      <w:r>
        <w:rPr>
          <w:i/>
        </w:rPr>
        <w:t>service</w:t>
      </w:r>
      <w:r>
        <w:t xml:space="preserve"> to </w:t>
      </w:r>
      <w:r>
        <w:rPr>
          <w:i/>
        </w:rPr>
        <w:t xml:space="preserve">you </w:t>
      </w:r>
      <w:r>
        <w:t xml:space="preserve">being </w:t>
      </w:r>
      <w:r w:rsidR="0011060E">
        <w:t>the</w:t>
      </w:r>
      <w:r w:rsidR="0011060E">
        <w:rPr>
          <w:i/>
        </w:rPr>
        <w:t xml:space="preserve"> Optus </w:t>
      </w:r>
      <w:r w:rsidR="00B755AC" w:rsidRPr="00EB3EC7">
        <w:rPr>
          <w:i/>
        </w:rPr>
        <w:t>4G</w:t>
      </w:r>
      <w:r w:rsidR="0011060E">
        <w:rPr>
          <w:i/>
        </w:rPr>
        <w:t xml:space="preserve"> </w:t>
      </w:r>
      <w:r w:rsidR="00B755AC" w:rsidRPr="00EB3EC7">
        <w:rPr>
          <w:i/>
        </w:rPr>
        <w:t>network</w:t>
      </w:r>
      <w:r w:rsidR="0011060E">
        <w:rPr>
          <w:i/>
        </w:rPr>
        <w:t xml:space="preserve"> </w:t>
      </w:r>
      <w:r w:rsidR="0011060E">
        <w:rPr>
          <w:iCs/>
        </w:rPr>
        <w:t xml:space="preserve">and/or </w:t>
      </w:r>
      <w:r w:rsidR="0011060E" w:rsidRPr="0011060E">
        <w:rPr>
          <w:i/>
        </w:rPr>
        <w:t>Optus 5G network</w:t>
      </w:r>
      <w:r w:rsidR="00B755AC">
        <w:t xml:space="preserve"> </w:t>
      </w:r>
      <w:r>
        <w:t xml:space="preserve">(as the case may be). </w:t>
      </w:r>
    </w:p>
    <w:bookmarkEnd w:id="282"/>
    <w:p w14:paraId="4856C81A" w14:textId="77777777" w:rsidR="00E73BB7" w:rsidRDefault="00113168">
      <w:pPr>
        <w:pStyle w:val="BMIndent4"/>
        <w:suppressAutoHyphens/>
        <w:ind w:left="720"/>
      </w:pPr>
      <w:r>
        <w:rPr>
          <w:b/>
          <w:i/>
        </w:rPr>
        <w:t>port</w:t>
      </w:r>
      <w:r>
        <w:t xml:space="preserve"> means to transfer </w:t>
      </w:r>
      <w:r>
        <w:rPr>
          <w:i/>
        </w:rPr>
        <w:t>your</w:t>
      </w:r>
      <w:r>
        <w:t xml:space="preserve"> phone number from one </w:t>
      </w:r>
      <w:r>
        <w:rPr>
          <w:i/>
        </w:rPr>
        <w:t>carrier</w:t>
      </w:r>
      <w:r>
        <w:t xml:space="preserve"> or </w:t>
      </w:r>
      <w:r>
        <w:rPr>
          <w:i/>
        </w:rPr>
        <w:t xml:space="preserve">carriage service provider </w:t>
      </w:r>
      <w:r>
        <w:t xml:space="preserve">to another </w:t>
      </w:r>
      <w:r>
        <w:rPr>
          <w:i/>
        </w:rPr>
        <w:t>carrier</w:t>
      </w:r>
      <w:r>
        <w:t xml:space="preserve"> or </w:t>
      </w:r>
      <w:r>
        <w:rPr>
          <w:i/>
        </w:rPr>
        <w:t xml:space="preserve">carriage service provider </w:t>
      </w:r>
      <w:r>
        <w:t xml:space="preserve">in conjunction with </w:t>
      </w:r>
      <w:r>
        <w:rPr>
          <w:i/>
        </w:rPr>
        <w:t>your service</w:t>
      </w:r>
      <w:r>
        <w:t>.</w:t>
      </w:r>
    </w:p>
    <w:p w14:paraId="44477718" w14:textId="77777777" w:rsidR="00E73BB7" w:rsidRDefault="00113168">
      <w:pPr>
        <w:pStyle w:val="BMIndent4"/>
        <w:suppressAutoHyphens/>
        <w:ind w:left="720"/>
      </w:pPr>
      <w:r>
        <w:rPr>
          <w:b/>
          <w:i/>
        </w:rPr>
        <w:t>unsuccessful call</w:t>
      </w:r>
      <w:r>
        <w:rPr>
          <w:b/>
        </w:rPr>
        <w:t xml:space="preserve"> </w:t>
      </w:r>
      <w:r>
        <w:t>means a call which is not successfully connected to a called number (including a number to which a called number diverts), including where:</w:t>
      </w:r>
    </w:p>
    <w:p w14:paraId="04B0B1E8" w14:textId="77777777" w:rsidR="00E73BB7" w:rsidRDefault="00113168">
      <w:pPr>
        <w:pStyle w:val="Heading7"/>
        <w:rPr>
          <w:rFonts w:cs="Arial"/>
        </w:rPr>
      </w:pPr>
      <w:r>
        <w:t>the called number is engaged, disconnected or out of order,</w:t>
      </w:r>
    </w:p>
    <w:p w14:paraId="09A5D120" w14:textId="77777777" w:rsidR="00E73BB7" w:rsidRDefault="00113168">
      <w:pPr>
        <w:pStyle w:val="Heading7"/>
        <w:rPr>
          <w:rFonts w:cs="Arial"/>
        </w:rPr>
      </w:pPr>
      <w:r>
        <w:t xml:space="preserve">the called number cannot be accessed using the </w:t>
      </w:r>
      <w:r>
        <w:rPr>
          <w:i/>
        </w:rPr>
        <w:t>service</w:t>
      </w:r>
      <w:r>
        <w:t>, or</w:t>
      </w:r>
    </w:p>
    <w:p w14:paraId="395462CF" w14:textId="77777777" w:rsidR="00E73BB7" w:rsidRDefault="00113168">
      <w:pPr>
        <w:pStyle w:val="Heading7"/>
        <w:rPr>
          <w:rFonts w:cs="Arial"/>
        </w:rPr>
      </w:pPr>
      <w:r>
        <w:t xml:space="preserve">there are </w:t>
      </w:r>
      <w:r>
        <w:rPr>
          <w:i/>
        </w:rPr>
        <w:t>network</w:t>
      </w:r>
      <w:r>
        <w:t xml:space="preserve"> or other service failures that have caused temporary interruptions to the </w:t>
      </w:r>
      <w:r>
        <w:rPr>
          <w:i/>
        </w:rPr>
        <w:t>service</w:t>
      </w:r>
      <w:r>
        <w:t>.</w:t>
      </w:r>
    </w:p>
    <w:p w14:paraId="755F8327" w14:textId="77777777" w:rsidR="00E73BB7" w:rsidRDefault="00113168">
      <w:pPr>
        <w:pStyle w:val="BMIndent5"/>
        <w:suppressAutoHyphens/>
        <w:ind w:left="720"/>
      </w:pPr>
      <w:r>
        <w:t xml:space="preserve">For the avoidance of doubt, </w:t>
      </w:r>
      <w:r>
        <w:rPr>
          <w:i/>
        </w:rPr>
        <w:t>unsuccessful calls</w:t>
      </w:r>
      <w:r>
        <w:t xml:space="preserve"> do not include, without limitation, SMS and MMS.</w:t>
      </w:r>
    </w:p>
    <w:p w14:paraId="6C3754D8" w14:textId="77777777" w:rsidR="00E73BB7" w:rsidRDefault="00113168">
      <w:pPr>
        <w:pStyle w:val="BMIndent5"/>
        <w:suppressAutoHyphens/>
        <w:ind w:left="720"/>
      </w:pPr>
      <w:r>
        <w:rPr>
          <w:b/>
          <w:i/>
        </w:rPr>
        <w:t xml:space="preserve">value added service features </w:t>
      </w:r>
      <w:r>
        <w:t xml:space="preserve">are the additional features </w:t>
      </w:r>
      <w:r>
        <w:rPr>
          <w:i/>
        </w:rPr>
        <w:t>you</w:t>
      </w:r>
      <w:r>
        <w:t xml:space="preserve"> may obtain with the </w:t>
      </w:r>
      <w:r>
        <w:rPr>
          <w:i/>
        </w:rPr>
        <w:t>service</w:t>
      </w:r>
      <w:r>
        <w:t xml:space="preserve">. Descriptions of the </w:t>
      </w:r>
      <w:r>
        <w:rPr>
          <w:i/>
        </w:rPr>
        <w:t>value added service features</w:t>
      </w:r>
      <w:r>
        <w:t xml:space="preserve"> available with the </w:t>
      </w:r>
      <w:r>
        <w:rPr>
          <w:i/>
        </w:rPr>
        <w:t>service</w:t>
      </w:r>
      <w:r>
        <w:t xml:space="preserve"> and the associated fees and charges are set out in </w:t>
      </w:r>
      <w:hyperlink r:id="rId42" w:history="1">
        <w:r w:rsidRPr="002E54CE">
          <w:rPr>
            <w:rStyle w:val="Hyperlink"/>
          </w:rPr>
          <w:t>Appendix Y.</w:t>
        </w:r>
      </w:hyperlink>
      <w:r>
        <w:t xml:space="preserve"> </w:t>
      </w:r>
    </w:p>
    <w:p w14:paraId="21BECF0B" w14:textId="189DEFA2" w:rsidR="00542F2F" w:rsidRPr="004566B3" w:rsidRDefault="00542F2F" w:rsidP="00542F2F">
      <w:pPr>
        <w:pStyle w:val="BMIndent5"/>
        <w:suppressAutoHyphens/>
        <w:ind w:left="720"/>
      </w:pPr>
      <w:r>
        <w:rPr>
          <w:b/>
          <w:i/>
        </w:rPr>
        <w:t xml:space="preserve">VoLTE compatible device </w:t>
      </w:r>
      <w:r>
        <w:t xml:space="preserve">means a device capable of accessing </w:t>
      </w:r>
      <w:r w:rsidR="00454F68" w:rsidRPr="00454F68">
        <w:rPr>
          <w:i/>
        </w:rPr>
        <w:t>VoLTE</w:t>
      </w:r>
      <w:r>
        <w:t xml:space="preserve"> calls on the </w:t>
      </w:r>
      <w:r w:rsidR="00454F68" w:rsidRPr="00454F68">
        <w:rPr>
          <w:i/>
        </w:rPr>
        <w:t>Optus 4G network</w:t>
      </w:r>
      <w:r>
        <w:t xml:space="preserve">.   </w:t>
      </w:r>
    </w:p>
    <w:p w14:paraId="3019941E" w14:textId="7DFEE440" w:rsidR="00E73BB7" w:rsidRDefault="00542F2F" w:rsidP="00542F2F">
      <w:pPr>
        <w:pStyle w:val="BMIndent5"/>
        <w:suppressAutoHyphens/>
        <w:ind w:left="720"/>
      </w:pPr>
      <w:r>
        <w:rPr>
          <w:b/>
          <w:i/>
        </w:rPr>
        <w:t xml:space="preserve">VoLTE or Voice over LTE Technology </w:t>
      </w:r>
      <w:r>
        <w:t xml:space="preserve">means the ability to make calls using </w:t>
      </w:r>
      <w:r w:rsidR="00295241">
        <w:t xml:space="preserve">the </w:t>
      </w:r>
      <w:r w:rsidRPr="004566B3">
        <w:rPr>
          <w:i/>
        </w:rPr>
        <w:t>mobile phone</w:t>
      </w:r>
      <w:r>
        <w:t xml:space="preserve"> over the </w:t>
      </w:r>
      <w:r w:rsidR="00454F68" w:rsidRPr="00454F68">
        <w:rPr>
          <w:i/>
        </w:rPr>
        <w:t>Optus 4G network</w:t>
      </w:r>
      <w:r>
        <w:t xml:space="preserve">.  </w:t>
      </w:r>
    </w:p>
    <w:tbl>
      <w:tblPr>
        <w:tblW w:w="487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94"/>
        <w:gridCol w:w="4841"/>
      </w:tblGrid>
      <w:tr w:rsidR="00E73BB7" w14:paraId="11EE5DBA" w14:textId="77777777">
        <w:trPr>
          <w:cantSplit/>
        </w:trPr>
        <w:tc>
          <w:tcPr>
            <w:tcW w:w="10170" w:type="dxa"/>
            <w:gridSpan w:val="2"/>
            <w:shd w:val="solid" w:color="auto" w:fill="auto"/>
          </w:tcPr>
          <w:p w14:paraId="60540270" w14:textId="77777777" w:rsidR="00E73BB7" w:rsidRDefault="00113168">
            <w:pPr>
              <w:pStyle w:val="BodyText"/>
              <w:spacing w:before="100" w:after="100"/>
              <w:jc w:val="center"/>
              <w:rPr>
                <w:b/>
              </w:rPr>
            </w:pPr>
            <w:r>
              <w:rPr>
                <w:b/>
              </w:rPr>
              <w:t>CONTACT DETAILS</w:t>
            </w:r>
          </w:p>
        </w:tc>
      </w:tr>
      <w:tr w:rsidR="00E73BB7" w14:paraId="3428857C" w14:textId="77777777">
        <w:trPr>
          <w:cantSplit/>
        </w:trPr>
        <w:tc>
          <w:tcPr>
            <w:tcW w:w="5215" w:type="dxa"/>
          </w:tcPr>
          <w:p w14:paraId="008E76A6" w14:textId="77777777" w:rsidR="00E73BB7" w:rsidRDefault="00113168">
            <w:pPr>
              <w:pStyle w:val="BodyText"/>
              <w:spacing w:before="100" w:after="100"/>
            </w:pPr>
            <w:r>
              <w:t>Customer Service</w:t>
            </w:r>
          </w:p>
        </w:tc>
        <w:tc>
          <w:tcPr>
            <w:tcW w:w="4955" w:type="dxa"/>
          </w:tcPr>
          <w:p w14:paraId="746A7C1E" w14:textId="77777777" w:rsidR="00E73BB7" w:rsidRDefault="00113168">
            <w:pPr>
              <w:pStyle w:val="BodyText"/>
              <w:spacing w:before="100" w:after="100"/>
            </w:pPr>
            <w:r>
              <w:t xml:space="preserve">By phone – </w:t>
            </w:r>
            <w:r>
              <w:br/>
              <w:t xml:space="preserve">1300 300 937 if </w:t>
            </w:r>
            <w:r w:rsidR="00583FD7" w:rsidRPr="00583FD7">
              <w:rPr>
                <w:i/>
              </w:rPr>
              <w:t>your</w:t>
            </w:r>
            <w:r>
              <w:t xml:space="preserve"> phone number starts with 04</w:t>
            </w:r>
            <w:r>
              <w:br/>
              <w:t xml:space="preserve">1800 500 269 if </w:t>
            </w:r>
            <w:r w:rsidR="00583FD7" w:rsidRPr="00583FD7">
              <w:rPr>
                <w:i/>
              </w:rPr>
              <w:t>your</w:t>
            </w:r>
            <w:r>
              <w:t xml:space="preserve"> phone number starts with 0145</w:t>
            </w:r>
            <w:r>
              <w:br/>
              <w:t xml:space="preserve">On the Internet – </w:t>
            </w:r>
            <w:hyperlink r:id="rId43" w:history="1">
              <w:r>
                <w:rPr>
                  <w:rStyle w:val="Hyperlink"/>
                </w:rPr>
                <w:t>www.optus.com.au</w:t>
              </w:r>
            </w:hyperlink>
            <w:r>
              <w:t xml:space="preserve"> (Contact Us)</w:t>
            </w:r>
          </w:p>
        </w:tc>
      </w:tr>
      <w:tr w:rsidR="00E73BB7" w14:paraId="45127710" w14:textId="77777777">
        <w:trPr>
          <w:cantSplit/>
        </w:trPr>
        <w:tc>
          <w:tcPr>
            <w:tcW w:w="5215" w:type="dxa"/>
          </w:tcPr>
          <w:p w14:paraId="1195AB5C" w14:textId="77777777" w:rsidR="00E73BB7" w:rsidRDefault="00113168">
            <w:pPr>
              <w:pStyle w:val="BodyText"/>
              <w:spacing w:before="100" w:after="100"/>
            </w:pPr>
            <w:r>
              <w:lastRenderedPageBreak/>
              <w:t>National Relay Service</w:t>
            </w:r>
          </w:p>
        </w:tc>
        <w:tc>
          <w:tcPr>
            <w:tcW w:w="4955" w:type="dxa"/>
          </w:tcPr>
          <w:p w14:paraId="35DB9C93" w14:textId="77777777" w:rsidR="00E73BB7" w:rsidRDefault="00113168">
            <w:pPr>
              <w:pStyle w:val="BodyText"/>
              <w:spacing w:before="100" w:after="100"/>
            </w:pPr>
            <w:r>
              <w:t>133 677</w:t>
            </w:r>
          </w:p>
        </w:tc>
      </w:tr>
      <w:tr w:rsidR="00E73BB7" w14:paraId="2FBFB1DE" w14:textId="77777777">
        <w:trPr>
          <w:cantSplit/>
        </w:trPr>
        <w:tc>
          <w:tcPr>
            <w:tcW w:w="5215" w:type="dxa"/>
          </w:tcPr>
          <w:p w14:paraId="706E7B79" w14:textId="77777777" w:rsidR="00E73BB7" w:rsidRDefault="00113168">
            <w:pPr>
              <w:pStyle w:val="BodyText"/>
              <w:spacing w:before="100" w:after="100"/>
            </w:pPr>
            <w:r>
              <w:t>Translating and Interpreting Service</w:t>
            </w:r>
          </w:p>
        </w:tc>
        <w:tc>
          <w:tcPr>
            <w:tcW w:w="4955" w:type="dxa"/>
          </w:tcPr>
          <w:p w14:paraId="5983C8EA" w14:textId="77777777" w:rsidR="00E73BB7" w:rsidRDefault="00113168">
            <w:pPr>
              <w:pStyle w:val="BodyText"/>
              <w:spacing w:before="100" w:after="100"/>
            </w:pPr>
            <w:r>
              <w:t>131 450</w:t>
            </w:r>
          </w:p>
        </w:tc>
      </w:tr>
      <w:bookmarkEnd w:id="5"/>
    </w:tbl>
    <w:p w14:paraId="68176AF6" w14:textId="77777777" w:rsidR="00D7196C" w:rsidRPr="00EC62D4" w:rsidRDefault="00D7196C" w:rsidP="00EC62D4">
      <w:pPr>
        <w:sectPr w:rsidR="00D7196C" w:rsidRPr="00EC62D4">
          <w:headerReference w:type="default" r:id="rId44"/>
          <w:pgSz w:w="11900" w:h="16840"/>
          <w:pgMar w:top="851" w:right="851" w:bottom="851" w:left="851" w:header="454" w:footer="284" w:gutter="0"/>
          <w:cols w:space="708"/>
          <w:docGrid w:linePitch="360"/>
        </w:sectPr>
      </w:pPr>
    </w:p>
    <w:p w14:paraId="656F4CFC" w14:textId="77777777" w:rsidR="00295241" w:rsidRPr="006E2F1A" w:rsidRDefault="00295241" w:rsidP="00EC62D4">
      <w:pPr>
        <w:rPr>
          <w:rFonts w:ascii="Calibri" w:hAnsi="Calibri"/>
          <w:szCs w:val="20"/>
        </w:rPr>
      </w:pPr>
    </w:p>
    <w:sectPr w:rsidR="00295241" w:rsidRPr="006E2F1A">
      <w:headerReference w:type="even" r:id="rId45"/>
      <w:headerReference w:type="default" r:id="rId46"/>
      <w:footerReference w:type="even" r:id="rId47"/>
      <w:footerReference w:type="default" r:id="rId48"/>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E8FDE" w14:textId="77777777" w:rsidR="00640A46" w:rsidRDefault="00640A46">
      <w:r>
        <w:separator/>
      </w:r>
    </w:p>
  </w:endnote>
  <w:endnote w:type="continuationSeparator" w:id="0">
    <w:p w14:paraId="6A72683C" w14:textId="77777777" w:rsidR="00640A46" w:rsidRDefault="0064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Franklin Gothic Medium Cond"/>
    <w:charset w:val="00"/>
    <w:family w:val="auto"/>
    <w:pitch w:val="variable"/>
    <w:sig w:usb0="00000001" w:usb1="5000A06A" w:usb2="00000000" w:usb3="00000000" w:csb0="0000009B"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33B8" w14:textId="77777777" w:rsidR="009B375E" w:rsidRDefault="009B375E">
    <w:pPr>
      <w:pStyle w:val="Footer"/>
    </w:pPr>
  </w:p>
  <w:p w14:paraId="2990EEE4" w14:textId="77777777" w:rsidR="009B375E" w:rsidRDefault="009B375E">
    <w:pPr>
      <w:pStyle w:val="Footer"/>
    </w:pPr>
  </w:p>
  <w:p w14:paraId="38295A86" w14:textId="77777777" w:rsidR="009B375E" w:rsidRDefault="009B375E">
    <w:pPr>
      <w:pStyle w:val="Footer"/>
      <w:rPr>
        <w:color w:val="191919"/>
        <w:sz w:val="13"/>
      </w:rPr>
    </w:pPr>
  </w:p>
  <w:p w14:paraId="25829B47" w14:textId="77777777" w:rsidR="009B375E" w:rsidRDefault="009B375E">
    <w:pPr>
      <w:pStyle w:val="Footer"/>
      <w:rPr>
        <w:color w:val="191919"/>
        <w:sz w:val="13"/>
      </w:rPr>
    </w:pPr>
  </w:p>
  <w:p w14:paraId="1E8BA90B" w14:textId="77777777" w:rsidR="009B375E" w:rsidRDefault="009B375E">
    <w:pPr>
      <w:pStyle w:val="Footer"/>
      <w:rPr>
        <w:color w:val="191919"/>
        <w:sz w:val="13"/>
      </w:rPr>
    </w:pPr>
  </w:p>
  <w:p w14:paraId="6EE0D1F3" w14:textId="77777777" w:rsidR="009B375E" w:rsidRDefault="009B375E">
    <w:pPr>
      <w:pStyle w:val="Footer"/>
      <w:rPr>
        <w:color w:val="191919"/>
        <w:sz w:val="13"/>
      </w:rPr>
    </w:pPr>
  </w:p>
  <w:p w14:paraId="41E35801" w14:textId="77777777" w:rsidR="009B375E" w:rsidRDefault="009B375E">
    <w:pPr>
      <w:pStyle w:val="Footer"/>
    </w:pPr>
    <w:r>
      <w:fldChar w:fldCharType="begin"/>
    </w:r>
    <w:r>
      <w:instrText xml:space="preserve"> DOCPROPERTY DocumentID \* MERGEFORMAT </w:instrText>
    </w:r>
    <w:r>
      <w:fldChar w:fldCharType="separate"/>
    </w:r>
    <w:r w:rsidR="008643FF">
      <w:rPr>
        <w:b/>
        <w:bCs/>
      </w:rPr>
      <w:t>Error! Unknown document property name.</w:t>
    </w:r>
    <w:r>
      <w:rPr>
        <w:color w:val="191919"/>
        <w:sz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B06D" w14:textId="77777777" w:rsidR="009B375E" w:rsidRDefault="009B375E" w:rsidP="00EA0876">
    <w:pPr>
      <w:tabs>
        <w:tab w:val="center" w:pos="4510"/>
        <w:tab w:val="right" w:pos="9020"/>
      </w:tabs>
      <w:ind w:right="360"/>
      <w:rPr>
        <w:rFonts w:eastAsia="Times New Roman" w:cs="Arial"/>
        <w:b/>
        <w:bCs/>
        <w:color w:val="006685"/>
        <w:sz w:val="18"/>
        <w:szCs w:val="18"/>
        <w:lang w:val="en-AU" w:eastAsia="en-AU"/>
      </w:rPr>
    </w:pPr>
  </w:p>
  <w:p w14:paraId="0DFA0E35" w14:textId="5C08BC5D" w:rsidR="009B375E" w:rsidRDefault="009B375E" w:rsidP="00C64CED">
    <w:pPr>
      <w:tabs>
        <w:tab w:val="center" w:pos="4510"/>
        <w:tab w:val="right" w:pos="10065"/>
      </w:tabs>
      <w:ind w:left="-284" w:right="133"/>
      <w:rPr>
        <w:rFonts w:eastAsia="Times New Roman" w:cs="Arial"/>
        <w:b/>
        <w:bCs/>
        <w:color w:val="006685"/>
        <w:sz w:val="18"/>
        <w:szCs w:val="18"/>
        <w:lang w:val="en-AU" w:eastAsia="en-AU"/>
      </w:rPr>
    </w:pPr>
    <w:r>
      <w:rPr>
        <w:rFonts w:eastAsia="Times New Roman" w:cs="Arial"/>
        <w:b/>
        <w:bCs/>
        <w:color w:val="006685"/>
        <w:sz w:val="18"/>
        <w:szCs w:val="18"/>
        <w:lang w:val="en-AU" w:eastAsia="en-AU"/>
      </w:rPr>
      <w:t>Optus Mobile Digital Service – Service Description</w:t>
    </w:r>
    <w:r w:rsidRPr="00EA0876">
      <w:rPr>
        <w:rFonts w:eastAsia="Times New Roman" w:cs="Arial"/>
        <w:b/>
        <w:bCs/>
        <w:color w:val="006685"/>
        <w:sz w:val="18"/>
        <w:szCs w:val="18"/>
        <w:lang w:val="en-AU" w:eastAsia="en-AU"/>
      </w:rPr>
      <w:tab/>
      <w:t xml:space="preserve">Page| </w:t>
    </w:r>
    <w:r w:rsidRPr="00EA0876">
      <w:rPr>
        <w:rFonts w:eastAsia="Times New Roman" w:cs="Arial"/>
        <w:bCs/>
        <w:color w:val="006685"/>
        <w:sz w:val="18"/>
        <w:szCs w:val="18"/>
        <w:lang w:val="en-AU" w:eastAsia="en-AU"/>
      </w:rPr>
      <w:fldChar w:fldCharType="begin"/>
    </w:r>
    <w:r w:rsidRPr="00EA0876">
      <w:rPr>
        <w:rFonts w:eastAsia="Times New Roman" w:cs="Arial"/>
        <w:bCs/>
        <w:color w:val="006685"/>
        <w:sz w:val="18"/>
        <w:szCs w:val="18"/>
        <w:lang w:val="en-AU" w:eastAsia="en-AU"/>
      </w:rPr>
      <w:instrText xml:space="preserve"> PAGE   \* MERGEFORMAT </w:instrText>
    </w:r>
    <w:r w:rsidRPr="00EA0876">
      <w:rPr>
        <w:rFonts w:eastAsia="Times New Roman" w:cs="Arial"/>
        <w:bCs/>
        <w:color w:val="006685"/>
        <w:sz w:val="18"/>
        <w:szCs w:val="18"/>
        <w:lang w:val="en-AU" w:eastAsia="en-AU"/>
      </w:rPr>
      <w:fldChar w:fldCharType="separate"/>
    </w:r>
    <w:r w:rsidR="00D37A6F">
      <w:rPr>
        <w:rFonts w:eastAsia="Times New Roman" w:cs="Arial"/>
        <w:bCs/>
        <w:noProof/>
        <w:color w:val="006685"/>
        <w:sz w:val="18"/>
        <w:szCs w:val="18"/>
        <w:lang w:val="en-AU" w:eastAsia="en-AU"/>
      </w:rPr>
      <w:t>12</w:t>
    </w:r>
    <w:r w:rsidRPr="00EA0876">
      <w:rPr>
        <w:rFonts w:eastAsia="Times New Roman" w:cs="Arial"/>
        <w:bCs/>
        <w:noProof/>
        <w:color w:val="006685"/>
        <w:sz w:val="18"/>
        <w:szCs w:val="18"/>
        <w:lang w:val="en-AU" w:eastAsia="en-AU"/>
      </w:rPr>
      <w:fldChar w:fldCharType="end"/>
    </w:r>
    <w:r w:rsidRPr="00EA0876">
      <w:rPr>
        <w:rFonts w:eastAsia="Times New Roman" w:cs="Arial"/>
        <w:bCs/>
        <w:noProof/>
        <w:color w:val="006685"/>
        <w:sz w:val="18"/>
        <w:szCs w:val="18"/>
        <w:lang w:val="en-AU" w:eastAsia="en-AU"/>
      </w:rPr>
      <w:t xml:space="preserve"> </w:t>
    </w:r>
    <w:r w:rsidRPr="00EA0876">
      <w:rPr>
        <w:rFonts w:eastAsia="Times New Roman" w:cs="Arial"/>
        <w:b/>
        <w:bCs/>
        <w:color w:val="006685"/>
        <w:sz w:val="18"/>
        <w:szCs w:val="18"/>
        <w:lang w:val="en-AU" w:eastAsia="en-AU"/>
      </w:rPr>
      <w:tab/>
    </w:r>
    <w:r w:rsidR="00815C41">
      <w:rPr>
        <w:rFonts w:eastAsia="Times New Roman" w:cs="Arial"/>
        <w:b/>
        <w:bCs/>
        <w:color w:val="006685"/>
        <w:sz w:val="18"/>
        <w:szCs w:val="18"/>
        <w:lang w:val="en-AU" w:eastAsia="en-AU"/>
      </w:rPr>
      <w:t>11 June 2026</w:t>
    </w:r>
  </w:p>
  <w:p w14:paraId="526E1D93" w14:textId="77777777" w:rsidR="00227334" w:rsidRPr="00EA0876" w:rsidRDefault="00227334" w:rsidP="00227334">
    <w:pPr>
      <w:tabs>
        <w:tab w:val="center" w:pos="4510"/>
        <w:tab w:val="right" w:pos="10065"/>
      </w:tabs>
      <w:ind w:right="133"/>
      <w:rPr>
        <w:rFonts w:ascii="Calibri" w:hAnsi="Calibri"/>
        <w:sz w:val="18"/>
        <w:szCs w:val="18"/>
        <w:lang w:val="en-AU"/>
      </w:rPr>
    </w:pPr>
  </w:p>
  <w:p w14:paraId="4CFFBB1B" w14:textId="77777777" w:rsidR="009B375E" w:rsidRDefault="009B375E">
    <w:pPr>
      <w:pStyle w:val="Footer"/>
    </w:pPr>
  </w:p>
  <w:p w14:paraId="09B9C8F6" w14:textId="77777777" w:rsidR="009B375E" w:rsidRDefault="009B375E">
    <w:pPr>
      <w:pStyle w:val="Footer"/>
      <w:rPr>
        <w:rFonts w:ascii="Arial Narrow" w:hAnsi="Arial Narrow"/>
        <w:color w:val="808080"/>
        <w:sz w:val="8"/>
        <w:szCs w:val="8"/>
      </w:rPr>
    </w:pPr>
  </w:p>
  <w:p w14:paraId="375F4A27" w14:textId="77777777" w:rsidR="009B375E" w:rsidRDefault="009B375E">
    <w:pPr>
      <w:pStyle w:val="Footer"/>
      <w:rPr>
        <w:rFonts w:ascii="Arial Narrow" w:hAnsi="Arial Narrow"/>
        <w:color w:val="808080"/>
        <w:sz w:val="8"/>
        <w:szCs w:val="8"/>
      </w:rPr>
    </w:pPr>
  </w:p>
  <w:p w14:paraId="5DAC8A44" w14:textId="77777777" w:rsidR="009B375E" w:rsidRDefault="009B375E">
    <w:pPr>
      <w:pStyle w:val="Footer"/>
      <w:rPr>
        <w:rFonts w:ascii="Arial Narrow" w:hAnsi="Arial Narrow"/>
        <w:color w:val="808080"/>
        <w:sz w:val="8"/>
        <w:szCs w:val="8"/>
      </w:rPr>
    </w:pPr>
  </w:p>
  <w:p w14:paraId="3F413336" w14:textId="77777777" w:rsidR="009B375E" w:rsidRDefault="009B375E">
    <w:pPr>
      <w:pStyle w:val="Footer"/>
      <w:rPr>
        <w:rFonts w:ascii="Arial Narrow" w:hAnsi="Arial Narrow"/>
        <w:color w:val="808080"/>
        <w:sz w:val="8"/>
        <w:szCs w:val="8"/>
      </w:rPr>
    </w:pPr>
  </w:p>
  <w:p w14:paraId="435676A8" w14:textId="77777777" w:rsidR="009B375E" w:rsidRDefault="009B375E">
    <w:pPr>
      <w:pStyle w:val="Footer"/>
      <w:rPr>
        <w:rFonts w:ascii="Arial Narrow" w:hAnsi="Arial Narrow"/>
        <w:color w:val="80808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D7F7" w14:textId="77777777" w:rsidR="009B375E" w:rsidRDefault="009B375E">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9B375E" w14:paraId="56EFF866" w14:textId="77777777">
      <w:trPr>
        <w:jc w:val="center"/>
      </w:trPr>
      <w:tc>
        <w:tcPr>
          <w:tcW w:w="4536" w:type="dxa"/>
        </w:tcPr>
        <w:p w14:paraId="7D3BF3EC" w14:textId="77777777" w:rsidR="009B375E" w:rsidRDefault="009B375E">
          <w:pPr>
            <w:pStyle w:val="Footer"/>
            <w:rPr>
              <w:rFonts w:cs="Arial"/>
              <w:sz w:val="16"/>
              <w:szCs w:val="16"/>
            </w:rPr>
          </w:pPr>
          <w:r>
            <w:rPr>
              <w:rFonts w:cs="Arial"/>
              <w:sz w:val="16"/>
              <w:szCs w:val="16"/>
            </w:rPr>
            <w:t>[precedent agreement name]</w:t>
          </w:r>
        </w:p>
        <w:p w14:paraId="000992BC" w14:textId="77777777" w:rsidR="009B375E" w:rsidRDefault="009B375E">
          <w:pPr>
            <w:pStyle w:val="Footer"/>
            <w:rPr>
              <w:rFonts w:cs="Arial"/>
              <w:sz w:val="16"/>
              <w:szCs w:val="16"/>
            </w:rPr>
          </w:pPr>
          <w:r>
            <w:rPr>
              <w:rFonts w:cs="Arial"/>
              <w:sz w:val="16"/>
              <w:szCs w:val="16"/>
            </w:rPr>
            <w:t>[precedent agreement year and version number]</w:t>
          </w:r>
        </w:p>
      </w:tc>
      <w:tc>
        <w:tcPr>
          <w:tcW w:w="1134" w:type="dxa"/>
        </w:tcPr>
        <w:p w14:paraId="0A4EDC4A" w14:textId="77777777" w:rsidR="009B375E" w:rsidRDefault="009B375E">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12</w:t>
          </w:r>
          <w:r>
            <w:rPr>
              <w:rStyle w:val="PageNumber"/>
              <w:rFonts w:ascii="Arial" w:hAnsi="Arial" w:cs="Arial"/>
              <w:sz w:val="16"/>
              <w:szCs w:val="16"/>
            </w:rPr>
            <w:fldChar w:fldCharType="end"/>
          </w:r>
        </w:p>
      </w:tc>
      <w:tc>
        <w:tcPr>
          <w:tcW w:w="4528" w:type="dxa"/>
        </w:tcPr>
        <w:p w14:paraId="0E65B9E3" w14:textId="77777777" w:rsidR="009B375E" w:rsidRDefault="009B375E">
          <w:pPr>
            <w:pStyle w:val="Footer"/>
            <w:jc w:val="right"/>
            <w:rPr>
              <w:rFonts w:cs="Arial"/>
              <w:sz w:val="16"/>
              <w:szCs w:val="16"/>
            </w:rPr>
          </w:pPr>
          <w:proofErr w:type="spellStart"/>
          <w:r>
            <w:rPr>
              <w:rFonts w:cs="Arial"/>
              <w:sz w:val="16"/>
              <w:szCs w:val="16"/>
            </w:rPr>
            <w:t>Ths</w:t>
          </w:r>
          <w:proofErr w:type="spellEnd"/>
          <w:r>
            <w:rPr>
              <w:rFonts w:cs="Arial"/>
              <w:sz w:val="16"/>
              <w:szCs w:val="16"/>
            </w:rPr>
            <w:t xml:space="preserve"> is test</w:t>
          </w:r>
        </w:p>
        <w:p w14:paraId="6F98E0AB" w14:textId="77777777" w:rsidR="009B375E" w:rsidRDefault="009B375E">
          <w:pPr>
            <w:pStyle w:val="Footer"/>
            <w:jc w:val="right"/>
            <w:rPr>
              <w:rFonts w:cs="Arial"/>
              <w:sz w:val="16"/>
              <w:szCs w:val="16"/>
            </w:rPr>
          </w:pPr>
          <w:r>
            <w:rPr>
              <w:rFonts w:cs="Arial"/>
              <w:sz w:val="16"/>
              <w:szCs w:val="16"/>
            </w:rPr>
            <w:t xml:space="preserve">[initial of </w:t>
          </w:r>
          <w:proofErr w:type="gramStart"/>
          <w:r>
            <w:rPr>
              <w:rFonts w:cs="Arial"/>
              <w:sz w:val="16"/>
              <w:szCs w:val="16"/>
            </w:rPr>
            <w:t>author][</w:t>
          </w:r>
          <w:proofErr w:type="gramEnd"/>
          <w:r>
            <w:rPr>
              <w:rFonts w:cs="Arial"/>
              <w:sz w:val="16"/>
              <w:szCs w:val="16"/>
            </w:rPr>
            <w:t>date of creation]</w:t>
          </w:r>
        </w:p>
      </w:tc>
    </w:tr>
  </w:tbl>
  <w:p w14:paraId="4F1947A2" w14:textId="77777777" w:rsidR="009B375E" w:rsidRDefault="009B375E">
    <w:pPr>
      <w:pStyle w:val="Footer"/>
      <w:rPr>
        <w:rFonts w:ascii="Arial Narrow" w:hAnsi="Arial Narrow"/>
        <w:sz w:val="8"/>
        <w:szCs w:val="8"/>
      </w:rPr>
    </w:pPr>
  </w:p>
  <w:p w14:paraId="17DDDEE1" w14:textId="77777777" w:rsidR="009B375E" w:rsidRDefault="009B375E">
    <w:pPr>
      <w:pStyle w:val="Footer"/>
      <w:rPr>
        <w:rFonts w:ascii="Arial Narrow" w:hAnsi="Arial Narrow"/>
        <w:sz w:val="8"/>
        <w:szCs w:val="8"/>
      </w:rPr>
    </w:pPr>
  </w:p>
  <w:p w14:paraId="35BC2D17" w14:textId="77777777" w:rsidR="009B375E" w:rsidRDefault="009B375E">
    <w:pPr>
      <w:pStyle w:val="Footer"/>
      <w:rPr>
        <w:rFonts w:ascii="Arial Narrow" w:hAnsi="Arial Narrow"/>
        <w:sz w:val="8"/>
        <w:szCs w:val="8"/>
      </w:rPr>
    </w:pPr>
  </w:p>
  <w:p w14:paraId="0F1A8C8C" w14:textId="77777777" w:rsidR="009B375E" w:rsidRDefault="009B375E">
    <w:pPr>
      <w:pStyle w:val="Footer"/>
      <w:rPr>
        <w:rFonts w:ascii="Arial Narrow" w:hAnsi="Arial Narrow"/>
        <w:sz w:val="8"/>
        <w:szCs w:val="8"/>
      </w:rPr>
    </w:pPr>
  </w:p>
  <w:p w14:paraId="088E8B63" w14:textId="77777777" w:rsidR="009B375E" w:rsidRDefault="009B375E">
    <w:pPr>
      <w:pStyle w:val="Footer"/>
      <w:rPr>
        <w:rFonts w:ascii="Arial Narrow" w:hAnsi="Arial Narrow"/>
        <w:sz w:val="8"/>
        <w:szCs w:val="8"/>
      </w:rPr>
    </w:pPr>
  </w:p>
  <w:p w14:paraId="5F86151A" w14:textId="77777777" w:rsidR="009B375E" w:rsidRDefault="009B375E">
    <w:pPr>
      <w:pStyle w:val="Footer"/>
      <w:rPr>
        <w:rFonts w:ascii="Arial Narrow" w:hAnsi="Arial Narrow"/>
        <w:sz w:val="8"/>
        <w:szCs w:val="8"/>
      </w:rPr>
    </w:pPr>
    <w:r>
      <w:rPr>
        <w:rFonts w:ascii="Arial Narrow" w:hAnsi="Arial Narrow"/>
        <w:sz w:val="8"/>
        <w:szCs w:val="8"/>
      </w:rPr>
      <w:fldChar w:fldCharType="begin"/>
    </w:r>
    <w:r>
      <w:rPr>
        <w:rFonts w:ascii="Arial Narrow" w:hAnsi="Arial Narrow"/>
        <w:sz w:val="8"/>
        <w:szCs w:val="8"/>
      </w:rPr>
      <w:instrText xml:space="preserve"> DOCPROPERTY DocumentID \* MERGEFORMAT </w:instrText>
    </w:r>
    <w:r>
      <w:rPr>
        <w:rFonts w:ascii="Arial Narrow" w:hAnsi="Arial Narrow"/>
        <w:sz w:val="8"/>
        <w:szCs w:val="8"/>
      </w:rPr>
      <w:fldChar w:fldCharType="separate"/>
    </w:r>
    <w:r w:rsidR="008643FF">
      <w:rPr>
        <w:rFonts w:ascii="Arial Narrow" w:hAnsi="Arial Narrow"/>
        <w:b/>
        <w:bCs/>
        <w:sz w:val="8"/>
        <w:szCs w:val="8"/>
      </w:rPr>
      <w:t>Error! Unknown document property name.</w:t>
    </w:r>
    <w:r>
      <w:rPr>
        <w:rFonts w:ascii="Arial Narrow" w:hAnsi="Arial Narrow"/>
        <w:sz w:val="8"/>
        <w:szCs w:val="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265E" w14:textId="77777777" w:rsidR="009B375E" w:rsidRDefault="009B375E">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85E1" w14:textId="77777777" w:rsidR="009B375E" w:rsidRDefault="009B37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61E7D" w14:textId="77777777" w:rsidR="00640A46" w:rsidRDefault="00640A46">
      <w:r>
        <w:separator/>
      </w:r>
    </w:p>
  </w:footnote>
  <w:footnote w:type="continuationSeparator" w:id="0">
    <w:p w14:paraId="0E7A7A62" w14:textId="77777777" w:rsidR="00640A46" w:rsidRDefault="00640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10198"/>
    </w:tblGrid>
    <w:tr w:rsidR="009B375E" w14:paraId="1A6195B0" w14:textId="77777777" w:rsidTr="00583FD7">
      <w:trPr>
        <w:trHeight w:hRule="exact" w:val="851"/>
      </w:trPr>
      <w:tc>
        <w:tcPr>
          <w:tcW w:w="10206" w:type="dxa"/>
          <w:vAlign w:val="bottom"/>
        </w:tcPr>
        <w:p w14:paraId="3D7DB3A5" w14:textId="01BA8391" w:rsidR="009B375E" w:rsidRDefault="0082218B" w:rsidP="00583FD7">
          <w:pPr>
            <w:pStyle w:val="Header"/>
          </w:pPr>
          <w:r w:rsidRPr="006E2F1A">
            <w:rPr>
              <w:noProof/>
              <w:lang w:val="en-AU" w:eastAsia="en-AU"/>
            </w:rPr>
            <w:drawing>
              <wp:inline distT="0" distB="0" distL="0" distR="0" wp14:anchorId="71BD8622" wp14:editId="7B04C9B1">
                <wp:extent cx="6481445" cy="446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446405"/>
                        </a:xfrm>
                        <a:prstGeom prst="rect">
                          <a:avLst/>
                        </a:prstGeom>
                        <a:noFill/>
                        <a:ln>
                          <a:noFill/>
                        </a:ln>
                      </pic:spPr>
                    </pic:pic>
                  </a:graphicData>
                </a:graphic>
              </wp:inline>
            </w:drawing>
          </w:r>
        </w:p>
      </w:tc>
    </w:tr>
  </w:tbl>
  <w:p w14:paraId="2CB84520" w14:textId="77777777" w:rsidR="009B375E" w:rsidRDefault="009B3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9B375E" w14:paraId="2A407905" w14:textId="77777777">
      <w:trPr>
        <w:trHeight w:hRule="exact" w:val="851"/>
        <w:jc w:val="center"/>
      </w:trPr>
      <w:tc>
        <w:tcPr>
          <w:tcW w:w="10206" w:type="dxa"/>
          <w:vAlign w:val="bottom"/>
        </w:tcPr>
        <w:p w14:paraId="5D58945C" w14:textId="1E573CD6" w:rsidR="009B375E" w:rsidRDefault="0082218B">
          <w:pPr>
            <w:pStyle w:val="Header"/>
            <w:jc w:val="center"/>
          </w:pPr>
          <w:r w:rsidRPr="006E2F1A">
            <w:rPr>
              <w:noProof/>
              <w:lang w:val="en-AU" w:eastAsia="en-AU"/>
            </w:rPr>
            <w:drawing>
              <wp:inline distT="0" distB="0" distL="0" distR="0" wp14:anchorId="0ECFAA3C" wp14:editId="4EDA0DFB">
                <wp:extent cx="6481445" cy="285115"/>
                <wp:effectExtent l="0" t="0" r="0" b="0"/>
                <wp:docPr id="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285115"/>
                        </a:xfrm>
                        <a:prstGeom prst="rect">
                          <a:avLst/>
                        </a:prstGeom>
                        <a:noFill/>
                        <a:ln>
                          <a:noFill/>
                        </a:ln>
                      </pic:spPr>
                    </pic:pic>
                  </a:graphicData>
                </a:graphic>
              </wp:inline>
            </w:drawing>
          </w:r>
        </w:p>
      </w:tc>
    </w:tr>
  </w:tbl>
  <w:p w14:paraId="066F885E" w14:textId="77777777" w:rsidR="009B375E" w:rsidRDefault="009B3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9B375E" w14:paraId="58E7A013" w14:textId="77777777">
      <w:trPr>
        <w:trHeight w:hRule="exact" w:val="851"/>
        <w:jc w:val="center"/>
      </w:trPr>
      <w:tc>
        <w:tcPr>
          <w:tcW w:w="10206" w:type="dxa"/>
          <w:vAlign w:val="bottom"/>
        </w:tcPr>
        <w:p w14:paraId="1817821F" w14:textId="7E81C24C" w:rsidR="009B375E" w:rsidRDefault="0082218B">
          <w:pPr>
            <w:pStyle w:val="Header"/>
          </w:pPr>
          <w:r w:rsidRPr="006E2F1A">
            <w:rPr>
              <w:noProof/>
              <w:lang w:val="en-AU" w:eastAsia="en-AU"/>
            </w:rPr>
            <w:drawing>
              <wp:inline distT="0" distB="0" distL="0" distR="0" wp14:anchorId="4FC27838" wp14:editId="7ECFA1DE">
                <wp:extent cx="6481445" cy="453390"/>
                <wp:effectExtent l="0" t="0" r="0" b="0"/>
                <wp:docPr id="12978131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453390"/>
                        </a:xfrm>
                        <a:prstGeom prst="rect">
                          <a:avLst/>
                        </a:prstGeom>
                        <a:noFill/>
                        <a:ln>
                          <a:noFill/>
                        </a:ln>
                      </pic:spPr>
                    </pic:pic>
                  </a:graphicData>
                </a:graphic>
              </wp:inline>
            </w:drawing>
          </w:r>
        </w:p>
      </w:tc>
    </w:tr>
  </w:tbl>
  <w:p w14:paraId="48F4D750" w14:textId="77777777" w:rsidR="009B375E" w:rsidRDefault="009B37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8563" w14:textId="77777777" w:rsidR="009B375E" w:rsidRDefault="009B375E">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DF11" w14:textId="77777777" w:rsidR="009B375E" w:rsidRDefault="009B37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E1659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C18D4A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99E0D4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826EF9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210A0E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670B90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EB8582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5C4550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E74453E"/>
    <w:lvl w:ilvl="0">
      <w:start w:val="1"/>
      <w:numFmt w:val="bullet"/>
      <w:pStyle w:val="OptusH6"/>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2640B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EDA30F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FC4C97DA"/>
    <w:lvl w:ilvl="0">
      <w:start w:val="1"/>
      <w:numFmt w:val="decimal"/>
      <w:lvlText w:val="%1."/>
      <w:lvlJc w:val="left"/>
      <w:pPr>
        <w:tabs>
          <w:tab w:val="num" w:pos="720"/>
        </w:tabs>
        <w:ind w:left="720" w:hanging="720"/>
      </w:pPr>
      <w:rPr>
        <w:b w:val="0"/>
        <w:i w:val="0"/>
        <w:sz w:val="23"/>
      </w:rPr>
    </w:lvl>
    <w:lvl w:ilvl="1">
      <w:start w:val="1"/>
      <w:numFmt w:val="decimal"/>
      <w:lvlText w:val="%1.%2"/>
      <w:lvlJc w:val="left"/>
      <w:pPr>
        <w:tabs>
          <w:tab w:val="num" w:pos="720"/>
        </w:tabs>
        <w:ind w:left="720" w:hanging="720"/>
      </w:pPr>
    </w:lvl>
    <w:lvl w:ilvl="2">
      <w:start w:val="1"/>
      <w:numFmt w:val="decimal"/>
      <w:lvlText w:val="%1.%2.%3"/>
      <w:lvlJc w:val="left"/>
      <w:pPr>
        <w:tabs>
          <w:tab w:val="num" w:pos="0"/>
        </w:tabs>
        <w:ind w:left="720" w:hanging="720"/>
      </w:pPr>
    </w:lvl>
    <w:lvl w:ilvl="3">
      <w:start w:val="1"/>
      <w:numFmt w:val="none"/>
      <w:lvlText w:val="(a)"/>
      <w:lvlJc w:val="left"/>
      <w:pPr>
        <w:tabs>
          <w:tab w:val="num" w:pos="1440"/>
        </w:tabs>
        <w:ind w:left="1440" w:hanging="720"/>
      </w:pPr>
    </w:lvl>
    <w:lvl w:ilvl="4">
      <w:start w:val="1"/>
      <w:numFmt w:val="lowerRoman"/>
      <w:lvlText w:val="(%5)"/>
      <w:lvlJc w:val="left"/>
      <w:pPr>
        <w:tabs>
          <w:tab w:val="num" w:pos="0"/>
        </w:tabs>
        <w:ind w:left="2160" w:hanging="720"/>
      </w:pPr>
    </w:lvl>
    <w:lvl w:ilvl="5">
      <w:start w:val="1"/>
      <w:numFmt w:val="upperLetter"/>
      <w:lvlText w:val="%6"/>
      <w:lvlJc w:val="left"/>
      <w:pPr>
        <w:tabs>
          <w:tab w:val="num" w:pos="0"/>
        </w:tabs>
        <w:ind w:left="2880" w:hanging="720"/>
      </w:pPr>
    </w:lvl>
    <w:lvl w:ilvl="6">
      <w:start w:val="1"/>
      <w:numFmt w:val="upperRoman"/>
      <w:lvlText w:val="%7"/>
      <w:lvlJc w:val="left"/>
      <w:pPr>
        <w:tabs>
          <w:tab w:val="num" w:pos="0"/>
        </w:tabs>
        <w:ind w:left="3600" w:hanging="720"/>
      </w:pPr>
    </w:lvl>
    <w:lvl w:ilvl="7">
      <w:start w:val="1"/>
      <w:numFmt w:val="decimal"/>
      <w:lvlText w:val="(%8)"/>
      <w:lvlJc w:val="left"/>
      <w:pPr>
        <w:tabs>
          <w:tab w:val="num" w:pos="0"/>
        </w:tabs>
        <w:ind w:left="4320" w:hanging="720"/>
      </w:pPr>
    </w:lvl>
    <w:lvl w:ilvl="8">
      <w:start w:val="1"/>
      <w:numFmt w:val="none"/>
      <w:lvlText w:val=""/>
      <w:lvlJc w:val="left"/>
      <w:pPr>
        <w:tabs>
          <w:tab w:val="num" w:pos="0"/>
        </w:tabs>
        <w:ind w:left="720" w:hanging="720"/>
      </w:pPr>
      <w:rPr>
        <w:rFonts w:ascii="Symbol" w:hAnsi="Symbol" w:hint="default"/>
      </w:rPr>
    </w:lvl>
  </w:abstractNum>
  <w:abstractNum w:abstractNumId="12" w15:restartNumberingAfterBreak="0">
    <w:nsid w:val="06192C0E"/>
    <w:multiLevelType w:val="multilevel"/>
    <w:tmpl w:val="F19EBEA6"/>
    <w:lvl w:ilvl="0">
      <w:start w:val="1"/>
      <w:numFmt w:val="none"/>
      <w:suff w:val="nothing"/>
      <w:lvlText w:val="%1"/>
      <w:lvlJc w:val="left"/>
      <w:pPr>
        <w:ind w:left="0" w:firstLine="0"/>
      </w:pPr>
      <w:rPr>
        <w:rFonts w:ascii="Arial" w:hAnsi="Arial" w:hint="default"/>
        <w:b w:val="0"/>
        <w:i w:val="0"/>
        <w:sz w:val="72"/>
      </w:rPr>
    </w:lvl>
    <w:lvl w:ilvl="1">
      <w:start w:val="1"/>
      <w:numFmt w:val="none"/>
      <w:lvlRestart w:val="0"/>
      <w:suff w:val="nothing"/>
      <w:lvlText w:val="%2"/>
      <w:lvlJc w:val="left"/>
      <w:pPr>
        <w:ind w:left="0" w:firstLine="0"/>
      </w:pPr>
      <w:rPr>
        <w:rFonts w:ascii="Arial" w:hAnsi="Arial" w:hint="default"/>
        <w:b w:val="0"/>
        <w:i w:val="0"/>
        <w:sz w:val="48"/>
      </w:rPr>
    </w:lvl>
    <w:lvl w:ilvl="2">
      <w:start w:val="1"/>
      <w:numFmt w:val="none"/>
      <w:lvlRestart w:val="0"/>
      <w:suff w:val="nothing"/>
      <w:lvlText w:val="%3"/>
      <w:lvlJc w:val="left"/>
      <w:pPr>
        <w:ind w:left="0" w:firstLine="0"/>
      </w:pPr>
      <w:rPr>
        <w:rFonts w:ascii="Arial" w:hAnsi="Arial" w:hint="default"/>
        <w:b w:val="0"/>
        <w:i w:val="0"/>
        <w:sz w:val="40"/>
      </w:rPr>
    </w:lvl>
    <w:lvl w:ilvl="3">
      <w:start w:val="1"/>
      <w:numFmt w:val="decimal"/>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isLgl/>
      <w:lvlText w:val="%4.%6"/>
      <w:lvlJc w:val="left"/>
      <w:pPr>
        <w:tabs>
          <w:tab w:val="num" w:pos="720"/>
        </w:tabs>
        <w:ind w:left="0" w:firstLine="0"/>
      </w:pPr>
      <w:rPr>
        <w:rFonts w:ascii="Arial" w:hAnsi="Arial" w:hint="default"/>
        <w:b w:val="0"/>
        <w:i w:val="0"/>
        <w:sz w:val="20"/>
      </w:rPr>
    </w:lvl>
    <w:lvl w:ilvl="6">
      <w:start w:val="1"/>
      <w:numFmt w:val="lowerLetter"/>
      <w:lvlText w:val="(%7)"/>
      <w:lvlJc w:val="left"/>
      <w:pPr>
        <w:ind w:left="1440" w:hanging="720"/>
      </w:pPr>
      <w:rPr>
        <w:rFonts w:ascii="Arial" w:hAnsi="Arial" w:hint="default"/>
        <w:b w:val="0"/>
        <w:i w:val="0"/>
        <w:sz w:val="20"/>
      </w:rPr>
    </w:lvl>
    <w:lvl w:ilvl="7">
      <w:start w:val="1"/>
      <w:numFmt w:val="lowerRoman"/>
      <w:lvlText w:val="(%8)"/>
      <w:lvlJc w:val="left"/>
      <w:pPr>
        <w:ind w:left="2160" w:hanging="720"/>
      </w:pPr>
      <w:rPr>
        <w:rFonts w:hint="default"/>
      </w:rPr>
    </w:lvl>
    <w:lvl w:ilvl="8">
      <w:start w:val="1"/>
      <w:numFmt w:val="upperLetter"/>
      <w:lvlText w:val="(%9)"/>
      <w:lvlJc w:val="left"/>
      <w:pPr>
        <w:ind w:left="2880" w:hanging="720"/>
      </w:pPr>
      <w:rPr>
        <w:rFonts w:ascii="Arial" w:hAnsi="Arial" w:hint="default"/>
        <w:b w:val="0"/>
        <w:i w:val="0"/>
        <w:sz w:val="20"/>
      </w:rPr>
    </w:lvl>
  </w:abstractNum>
  <w:abstractNum w:abstractNumId="13" w15:restartNumberingAfterBreak="0">
    <w:nsid w:val="09A06DFB"/>
    <w:multiLevelType w:val="hybridMultilevel"/>
    <w:tmpl w:val="774631B0"/>
    <w:lvl w:ilvl="0" w:tplc="9E1E67F2">
      <w:start w:val="1"/>
      <w:numFmt w:val="lowerRoman"/>
      <w:lvlText w:val="(%1)"/>
      <w:lvlJc w:val="left"/>
      <w:pPr>
        <w:ind w:left="1440" w:hanging="360"/>
      </w:pPr>
      <w:rPr>
        <w:rFonts w:ascii="Arial" w:eastAsia="Times New Roman" w:hAnsi="Arial" w:cs="Times New Roman"/>
      </w:rPr>
    </w:lvl>
    <w:lvl w:ilvl="1" w:tplc="85160840">
      <w:numFmt w:val="bullet"/>
      <w:lvlText w:val="•"/>
      <w:lvlJc w:val="left"/>
      <w:pPr>
        <w:ind w:left="2520" w:hanging="720"/>
      </w:pPr>
      <w:rPr>
        <w:rFonts w:ascii="Arial" w:eastAsia="Calibri" w:hAnsi="Arial" w:cs="Aria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0CEA183F"/>
    <w:multiLevelType w:val="hybridMultilevel"/>
    <w:tmpl w:val="76E22C4A"/>
    <w:lvl w:ilvl="0" w:tplc="BDC856B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5620CB"/>
    <w:multiLevelType w:val="hybridMultilevel"/>
    <w:tmpl w:val="86667D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F32F6D"/>
    <w:multiLevelType w:val="multilevel"/>
    <w:tmpl w:val="B2BC51A2"/>
    <w:lvl w:ilvl="0">
      <w:start w:val="1"/>
      <w:numFmt w:val="decimal"/>
      <w:pStyle w:val="OptusH1"/>
      <w:lvlText w:val="%1."/>
      <w:lvlJc w:val="left"/>
      <w:pPr>
        <w:tabs>
          <w:tab w:val="num" w:pos="680"/>
        </w:tabs>
        <w:ind w:left="680" w:hanging="680"/>
      </w:pPr>
    </w:lvl>
    <w:lvl w:ilvl="1">
      <w:start w:val="1"/>
      <w:numFmt w:val="decimal"/>
      <w:pStyle w:val="MEBasic2"/>
      <w:lvlText w:val="%1.%2"/>
      <w:lvlJc w:val="left"/>
      <w:pPr>
        <w:tabs>
          <w:tab w:val="num" w:pos="680"/>
        </w:tabs>
        <w:ind w:left="680" w:hanging="680"/>
      </w:pPr>
    </w:lvl>
    <w:lvl w:ilvl="2">
      <w:start w:val="1"/>
      <w:numFmt w:val="lowerLetter"/>
      <w:pStyle w:val="MEBasic3"/>
      <w:lvlText w:val="(%3)"/>
      <w:lvlJc w:val="left"/>
      <w:pPr>
        <w:tabs>
          <w:tab w:val="num" w:pos="1361"/>
        </w:tabs>
        <w:ind w:left="1361" w:hanging="681"/>
      </w:pPr>
    </w:lvl>
    <w:lvl w:ilvl="3">
      <w:start w:val="1"/>
      <w:numFmt w:val="lowerRoman"/>
      <w:pStyle w:val="MEBasic4"/>
      <w:lvlText w:val="(%4)"/>
      <w:lvlJc w:val="left"/>
      <w:pPr>
        <w:tabs>
          <w:tab w:val="num" w:pos="2081"/>
        </w:tabs>
        <w:ind w:left="2041" w:hanging="680"/>
      </w:pPr>
    </w:lvl>
    <w:lvl w:ilvl="4">
      <w:start w:val="1"/>
      <w:numFmt w:val="upperLetter"/>
      <w:pStyle w:val="MEBasic5"/>
      <w:lvlText w:val="(%5)"/>
      <w:lvlJc w:val="left"/>
      <w:pPr>
        <w:tabs>
          <w:tab w:val="num" w:pos="2722"/>
        </w:tabs>
        <w:ind w:left="2722" w:hanging="681"/>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7" w15:restartNumberingAfterBreak="0">
    <w:nsid w:val="2DEA1449"/>
    <w:multiLevelType w:val="hybridMultilevel"/>
    <w:tmpl w:val="DAFEC2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641968"/>
    <w:multiLevelType w:val="hybridMultilevel"/>
    <w:tmpl w:val="3516E7FA"/>
    <w:lvl w:ilvl="0" w:tplc="E1E482B2">
      <w:start w:val="1"/>
      <w:numFmt w:val="lowerRoman"/>
      <w:lvlText w:val="%1)"/>
      <w:lvlJc w:val="left"/>
      <w:pPr>
        <w:ind w:left="1440" w:hanging="360"/>
      </w:pPr>
      <w:rPr>
        <w:rFonts w:ascii="Arial" w:eastAsia="MS Mincho" w:hAnsi="Arial" w:cs="Times New Roman"/>
      </w:rPr>
    </w:lvl>
    <w:lvl w:ilvl="1" w:tplc="0C090017">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19" w15:restartNumberingAfterBreak="0">
    <w:nsid w:val="44B2271F"/>
    <w:multiLevelType w:val="hybridMultilevel"/>
    <w:tmpl w:val="FB98C33C"/>
    <w:lvl w:ilvl="0" w:tplc="3F46D9B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43062"/>
    <w:multiLevelType w:val="multilevel"/>
    <w:tmpl w:val="F71A5CD6"/>
    <w:lvl w:ilvl="0">
      <w:start w:val="5"/>
      <w:numFmt w:val="decimal"/>
      <w:lvlText w:val="%1"/>
      <w:lvlJc w:val="left"/>
      <w:pPr>
        <w:tabs>
          <w:tab w:val="num" w:pos="432"/>
        </w:tabs>
        <w:ind w:left="432" w:hanging="432"/>
      </w:pPr>
    </w:lvl>
    <w:lvl w:ilvl="1">
      <w:start w:val="4"/>
      <w:numFmt w:val="decimal"/>
      <w:lvlText w:val="%1.%2"/>
      <w:lvlJc w:val="left"/>
      <w:pPr>
        <w:tabs>
          <w:tab w:val="num" w:pos="680"/>
        </w:tabs>
        <w:ind w:left="680" w:hanging="68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6AB32BDC"/>
    <w:multiLevelType w:val="multilevel"/>
    <w:tmpl w:val="B2BC51A2"/>
    <w:lvl w:ilvl="0">
      <w:start w:val="1"/>
      <w:numFmt w:val="decimal"/>
      <w:lvlText w:val="%1."/>
      <w:lvlJc w:val="left"/>
      <w:pPr>
        <w:tabs>
          <w:tab w:val="num" w:pos="680"/>
        </w:tabs>
        <w:ind w:left="680" w:hanging="680"/>
      </w:pPr>
    </w:lvl>
    <w:lvl w:ilvl="1">
      <w:start w:val="1"/>
      <w:numFmt w:val="decimal"/>
      <w:lvlText w:val="%1.%2"/>
      <w:lvlJc w:val="left"/>
      <w:pPr>
        <w:tabs>
          <w:tab w:val="num" w:pos="680"/>
        </w:tabs>
        <w:ind w:left="680" w:hanging="680"/>
      </w:pPr>
    </w:lvl>
    <w:lvl w:ilvl="2">
      <w:start w:val="1"/>
      <w:numFmt w:val="lowerLetter"/>
      <w:lvlText w:val="(%3)"/>
      <w:lvlJc w:val="left"/>
      <w:pPr>
        <w:tabs>
          <w:tab w:val="num" w:pos="1361"/>
        </w:tabs>
        <w:ind w:left="1361" w:hanging="681"/>
      </w:pPr>
    </w:lvl>
    <w:lvl w:ilvl="3">
      <w:start w:val="1"/>
      <w:numFmt w:val="lowerRoman"/>
      <w:lvlText w:val="(%4)"/>
      <w:lvlJc w:val="left"/>
      <w:pPr>
        <w:tabs>
          <w:tab w:val="num" w:pos="2081"/>
        </w:tabs>
        <w:ind w:left="2041" w:hanging="680"/>
      </w:pPr>
    </w:lvl>
    <w:lvl w:ilvl="4">
      <w:start w:val="1"/>
      <w:numFmt w:val="upperLetter"/>
      <w:lvlText w:val="(%5)"/>
      <w:lvlJc w:val="left"/>
      <w:pPr>
        <w:tabs>
          <w:tab w:val="num" w:pos="2722"/>
        </w:tabs>
        <w:ind w:left="2722" w:hanging="681"/>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2" w15:restartNumberingAfterBreak="0">
    <w:nsid w:val="6CF70820"/>
    <w:multiLevelType w:val="hybridMultilevel"/>
    <w:tmpl w:val="8E26B7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420734"/>
    <w:multiLevelType w:val="multilevel"/>
    <w:tmpl w:val="60C286A4"/>
    <w:name w:val="XtraLexA"/>
    <w:lvl w:ilvl="0">
      <w:start w:val="1"/>
      <w:numFmt w:val="none"/>
      <w:pStyle w:val="Heading1"/>
      <w:lvlText w:val="%1"/>
      <w:lvlJc w:val="left"/>
      <w:pPr>
        <w:ind w:left="0" w:firstLine="0"/>
      </w:pPr>
      <w:rPr>
        <w:rFonts w:hint="default"/>
      </w:rPr>
    </w:lvl>
    <w:lvl w:ilvl="1">
      <w:start w:val="1"/>
      <w:numFmt w:val="none"/>
      <w:pStyle w:val="Heading2"/>
      <w:lvlText w:val=""/>
      <w:lvlJc w:val="left"/>
      <w:pPr>
        <w:ind w:left="0" w:firstLine="0"/>
      </w:pPr>
      <w:rPr>
        <w:rFonts w:hint="default"/>
      </w:rPr>
    </w:lvl>
    <w:lvl w:ilvl="2">
      <w:start w:val="1"/>
      <w:numFmt w:val="none"/>
      <w:lvlText w:val=""/>
      <w:lvlJc w:val="center"/>
      <w:pPr>
        <w:ind w:left="0" w:firstLine="0"/>
      </w:pPr>
      <w:rPr>
        <w:rFonts w:hint="default"/>
      </w:rPr>
    </w:lvl>
    <w:lvl w:ilvl="3">
      <w:start w:val="1"/>
      <w:numFmt w:val="decimal"/>
      <w:pStyle w:val="Heading4"/>
      <w:lvlText w:val="%4."/>
      <w:lvlJc w:val="left"/>
      <w:pPr>
        <w:tabs>
          <w:tab w:val="num" w:pos="720"/>
        </w:tabs>
        <w:ind w:left="720" w:hanging="720"/>
      </w:pPr>
      <w:rPr>
        <w:rFonts w:hint="default"/>
      </w:rPr>
    </w:lvl>
    <w:lvl w:ilvl="4">
      <w:start w:val="1"/>
      <w:numFmt w:val="decimal"/>
      <w:pStyle w:val="Heading5"/>
      <w:lvlText w:val="%1%4.%5."/>
      <w:lvlJc w:val="left"/>
      <w:pPr>
        <w:ind w:left="720" w:hanging="720"/>
      </w:pPr>
      <w:rPr>
        <w:rFonts w:hint="default"/>
      </w:rPr>
    </w:lvl>
    <w:lvl w:ilvl="5">
      <w:start w:val="1"/>
      <w:numFmt w:val="decimal"/>
      <w:pStyle w:val="Heading6"/>
      <w:lvlText w:val="%4.%5.%6."/>
      <w:lvlJc w:val="left"/>
      <w:pPr>
        <w:ind w:left="720" w:hanging="720"/>
      </w:pPr>
      <w:rPr>
        <w:rFonts w:hint="default"/>
      </w:rPr>
    </w:lvl>
    <w:lvl w:ilvl="6">
      <w:start w:val="1"/>
      <w:numFmt w:val="lowerLetter"/>
      <w:pStyle w:val="Heading7"/>
      <w:lvlText w:val="(%7)"/>
      <w:lvlJc w:val="left"/>
      <w:pPr>
        <w:ind w:left="1440" w:hanging="720"/>
      </w:pPr>
      <w:rPr>
        <w:rFonts w:hint="default"/>
        <w:b w:val="0"/>
        <w:bCs/>
        <w:color w:val="auto"/>
      </w:rPr>
    </w:lvl>
    <w:lvl w:ilvl="7">
      <w:start w:val="1"/>
      <w:numFmt w:val="lowerRoman"/>
      <w:pStyle w:val="Heading8"/>
      <w:lvlText w:val="(%8)"/>
      <w:lvlJc w:val="left"/>
      <w:pPr>
        <w:ind w:left="2160" w:hanging="720"/>
      </w:pPr>
      <w:rPr>
        <w:rFonts w:hint="default"/>
      </w:rPr>
    </w:lvl>
    <w:lvl w:ilvl="8">
      <w:start w:val="1"/>
      <w:numFmt w:val="upperLetter"/>
      <w:pStyle w:val="Heading9"/>
      <w:lvlText w:val="(%9)"/>
      <w:lvlJc w:val="left"/>
      <w:pPr>
        <w:ind w:left="2880" w:hanging="720"/>
      </w:pPr>
      <w:rPr>
        <w:rFonts w:hint="default"/>
      </w:rPr>
    </w:lvl>
  </w:abstractNum>
  <w:num w:numId="1" w16cid:durableId="64106840">
    <w:abstractNumId w:val="10"/>
  </w:num>
  <w:num w:numId="2" w16cid:durableId="1259174921">
    <w:abstractNumId w:val="8"/>
  </w:num>
  <w:num w:numId="3" w16cid:durableId="1185363536">
    <w:abstractNumId w:val="7"/>
  </w:num>
  <w:num w:numId="4" w16cid:durableId="1442650509">
    <w:abstractNumId w:val="6"/>
  </w:num>
  <w:num w:numId="5" w16cid:durableId="1875077841">
    <w:abstractNumId w:val="5"/>
  </w:num>
  <w:num w:numId="6" w16cid:durableId="704333931">
    <w:abstractNumId w:val="9"/>
  </w:num>
  <w:num w:numId="7" w16cid:durableId="98646999">
    <w:abstractNumId w:val="4"/>
  </w:num>
  <w:num w:numId="8" w16cid:durableId="1794129271">
    <w:abstractNumId w:val="3"/>
  </w:num>
  <w:num w:numId="9" w16cid:durableId="1223296645">
    <w:abstractNumId w:val="2"/>
  </w:num>
  <w:num w:numId="10" w16cid:durableId="964701669">
    <w:abstractNumId w:val="1"/>
  </w:num>
  <w:num w:numId="11" w16cid:durableId="2023580874">
    <w:abstractNumId w:val="12"/>
  </w:num>
  <w:num w:numId="12" w16cid:durableId="1604999551">
    <w:abstractNumId w:val="22"/>
  </w:num>
  <w:num w:numId="13" w16cid:durableId="877546004">
    <w:abstractNumId w:val="17"/>
  </w:num>
  <w:num w:numId="14" w16cid:durableId="320472001">
    <w:abstractNumId w:val="15"/>
  </w:num>
  <w:num w:numId="15" w16cid:durableId="899100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16042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22907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67848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5967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5067386">
    <w:abstractNumId w:val="0"/>
  </w:num>
  <w:num w:numId="21" w16cid:durableId="1835418304">
    <w:abstractNumId w:val="19"/>
  </w:num>
  <w:num w:numId="22" w16cid:durableId="2044398254">
    <w:abstractNumId w:val="14"/>
  </w:num>
  <w:num w:numId="23" w16cid:durableId="1734085695">
    <w:abstractNumId w:val="19"/>
  </w:num>
  <w:num w:numId="24" w16cid:durableId="283773397">
    <w:abstractNumId w:val="23"/>
  </w:num>
  <w:num w:numId="25" w16cid:durableId="1942641095">
    <w:abstractNumId w:val="23"/>
  </w:num>
  <w:num w:numId="26" w16cid:durableId="1669139349">
    <w:abstractNumId w:val="23"/>
  </w:num>
  <w:num w:numId="27" w16cid:durableId="182208000">
    <w:abstractNumId w:val="23"/>
  </w:num>
  <w:num w:numId="28" w16cid:durableId="1013609048">
    <w:abstractNumId w:val="23"/>
  </w:num>
  <w:num w:numId="29" w16cid:durableId="1639458979">
    <w:abstractNumId w:val="23"/>
  </w:num>
  <w:num w:numId="30" w16cid:durableId="608120470">
    <w:abstractNumId w:val="23"/>
  </w:num>
  <w:num w:numId="31" w16cid:durableId="1822575025">
    <w:abstractNumId w:val="11"/>
  </w:num>
  <w:num w:numId="32" w16cid:durableId="1197737870">
    <w:abstractNumId w:val="16"/>
  </w:num>
  <w:num w:numId="33" w16cid:durableId="1982150310">
    <w:abstractNumId w:val="20"/>
  </w:num>
  <w:num w:numId="34" w16cid:durableId="836265826">
    <w:abstractNumId w:val="21"/>
  </w:num>
  <w:num w:numId="35" w16cid:durableId="1459758791">
    <w:abstractNumId w:val="13"/>
  </w:num>
  <w:num w:numId="36" w16cid:durableId="12974933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37" w16cid:durableId="1540507602">
    <w:abstractNumId w:val="23"/>
  </w:num>
  <w:num w:numId="38" w16cid:durableId="10104784">
    <w:abstractNumId w:val="23"/>
    <w:lvlOverride w:ilvl="0">
      <w:lvl w:ilvl="0">
        <w:start w:val="1"/>
        <w:numFmt w:val="none"/>
        <w:pStyle w:val="Heading1"/>
        <w:lvlText w:val="%1"/>
        <w:lvlJc w:val="left"/>
        <w:rPr>
          <w:rFonts w:hint="default"/>
          <w:color w:val="0000FF"/>
          <w:u w:val="double"/>
        </w:rPr>
      </w:lvl>
    </w:lvlOverride>
    <w:lvlOverride w:ilvl="1">
      <w:lvl w:ilvl="1">
        <w:start w:val="1"/>
        <w:numFmt w:val="none"/>
        <w:pStyle w:val="Heading2"/>
        <w:lvlText w:val=""/>
        <w:lvlJc w:val="left"/>
        <w:rPr>
          <w:rFonts w:hint="default"/>
          <w:color w:val="0000FF"/>
          <w:u w:val="double"/>
        </w:rPr>
      </w:lvl>
    </w:lvlOverride>
    <w:lvlOverride w:ilvl="2">
      <w:lvl w:ilvl="2">
        <w:start w:val="1"/>
        <w:numFmt w:val="none"/>
        <w:lvlText w:val=""/>
        <w:lvlJc w:val="center"/>
        <w:rPr>
          <w:rFonts w:hint="default"/>
          <w:color w:val="0000FF"/>
          <w:u w:val="double"/>
        </w:rPr>
      </w:lvl>
    </w:lvlOverride>
    <w:lvlOverride w:ilvl="3">
      <w:lvl w:ilvl="3">
        <w:start w:val="1"/>
        <w:numFmt w:val="decimal"/>
        <w:pStyle w:val="Heading4"/>
        <w:lvlText w:val="%4."/>
        <w:lvlJc w:val="left"/>
        <w:pPr>
          <w:tabs>
            <w:tab w:val="num" w:pos="720"/>
          </w:tabs>
        </w:pPr>
        <w:rPr>
          <w:rFonts w:hint="default"/>
          <w:color w:val="0000FF"/>
          <w:u w:val="double"/>
        </w:rPr>
      </w:lvl>
    </w:lvlOverride>
    <w:lvlOverride w:ilvl="4">
      <w:lvl w:ilvl="4">
        <w:start w:val="1"/>
        <w:numFmt w:val="decimal"/>
        <w:pStyle w:val="Heading5"/>
        <w:lvlText w:val="%1%4.%5."/>
        <w:lvlJc w:val="left"/>
        <w:rPr>
          <w:rFonts w:hint="default"/>
          <w:color w:val="0000FF"/>
          <w:u w:val="double"/>
        </w:rPr>
      </w:lvl>
    </w:lvlOverride>
    <w:lvlOverride w:ilvl="5">
      <w:lvl w:ilvl="5">
        <w:start w:val="1"/>
        <w:numFmt w:val="decimal"/>
        <w:pStyle w:val="Heading6"/>
        <w:lvlText w:val="%4.%5.%6."/>
        <w:lvlJc w:val="left"/>
        <w:rPr>
          <w:rFonts w:hint="default"/>
          <w:color w:val="0000FF"/>
          <w:u w:val="double"/>
        </w:rPr>
      </w:lvl>
    </w:lvlOverride>
    <w:lvlOverride w:ilvl="6">
      <w:lvl w:ilvl="6">
        <w:start w:val="1"/>
        <w:numFmt w:val="lowerLetter"/>
        <w:pStyle w:val="Heading7"/>
        <w:lvlText w:val="(%7)"/>
        <w:lvlJc w:val="left"/>
        <w:rPr>
          <w:rFonts w:hint="default"/>
          <w:color w:val="0000FF"/>
          <w:u w:val="double"/>
        </w:rPr>
      </w:lvl>
    </w:lvlOverride>
    <w:lvlOverride w:ilvl="7">
      <w:lvl w:ilvl="7">
        <w:start w:val="1"/>
        <w:numFmt w:val="lowerRoman"/>
        <w:pStyle w:val="Heading8"/>
        <w:lvlText w:val="(%8)"/>
        <w:lvlJc w:val="left"/>
        <w:rPr>
          <w:rFonts w:hint="default"/>
          <w:color w:val="0000FF"/>
          <w:u w:val="double"/>
        </w:rPr>
      </w:lvl>
    </w:lvlOverride>
    <w:lvlOverride w:ilvl="8">
      <w:lvl w:ilvl="8">
        <w:start w:val="1"/>
        <w:numFmt w:val="upperLetter"/>
        <w:pStyle w:val="Heading9"/>
        <w:lvlText w:val="(%9)"/>
        <w:lvlJc w:val="left"/>
        <w:rPr>
          <w:rFonts w:hint="default"/>
          <w:color w:val="0000FF"/>
          <w:u w:val="double"/>
        </w:rPr>
      </w:lvl>
    </w:lvlOverride>
  </w:num>
  <w:num w:numId="39" w16cid:durableId="2064088321">
    <w:abstractNumId w:val="23"/>
  </w:num>
  <w:num w:numId="40" w16cid:durableId="1686975895">
    <w:abstractNumId w:val="23"/>
  </w:num>
  <w:num w:numId="41" w16cid:durableId="556822951">
    <w:abstractNumId w:val="23"/>
  </w:num>
  <w:num w:numId="42" w16cid:durableId="1997614086">
    <w:abstractNumId w:val="23"/>
  </w:num>
  <w:num w:numId="43" w16cid:durableId="602491613">
    <w:abstractNumId w:val="23"/>
  </w:num>
  <w:num w:numId="44" w16cid:durableId="889616337">
    <w:abstractNumId w:val="18"/>
  </w:num>
  <w:num w:numId="45" w16cid:durableId="15116010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300363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889493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o:colormru v:ext="edit" colors="#ffefe7,#fffcfb,#fff0eb"/>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B7"/>
    <w:rsid w:val="0000003B"/>
    <w:rsid w:val="000017B2"/>
    <w:rsid w:val="00004A4A"/>
    <w:rsid w:val="0000584F"/>
    <w:rsid w:val="00010460"/>
    <w:rsid w:val="000132FD"/>
    <w:rsid w:val="0002074D"/>
    <w:rsid w:val="00023807"/>
    <w:rsid w:val="0003127D"/>
    <w:rsid w:val="000506F9"/>
    <w:rsid w:val="000513E1"/>
    <w:rsid w:val="00051D29"/>
    <w:rsid w:val="00053D66"/>
    <w:rsid w:val="00056D8D"/>
    <w:rsid w:val="0007526A"/>
    <w:rsid w:val="00081942"/>
    <w:rsid w:val="000844C4"/>
    <w:rsid w:val="00093ADD"/>
    <w:rsid w:val="00096331"/>
    <w:rsid w:val="000976F7"/>
    <w:rsid w:val="000A3FDA"/>
    <w:rsid w:val="000A581F"/>
    <w:rsid w:val="000C07F5"/>
    <w:rsid w:val="000C2349"/>
    <w:rsid w:val="000C39DE"/>
    <w:rsid w:val="000C3C7E"/>
    <w:rsid w:val="000D042C"/>
    <w:rsid w:val="000D2480"/>
    <w:rsid w:val="000D5746"/>
    <w:rsid w:val="000E7BE6"/>
    <w:rsid w:val="000F54D5"/>
    <w:rsid w:val="00106473"/>
    <w:rsid w:val="0011060E"/>
    <w:rsid w:val="001119CB"/>
    <w:rsid w:val="00113168"/>
    <w:rsid w:val="00116C35"/>
    <w:rsid w:val="001326CB"/>
    <w:rsid w:val="00141525"/>
    <w:rsid w:val="00144190"/>
    <w:rsid w:val="00145A88"/>
    <w:rsid w:val="00146A03"/>
    <w:rsid w:val="001520D8"/>
    <w:rsid w:val="00162933"/>
    <w:rsid w:val="0016680E"/>
    <w:rsid w:val="00186D71"/>
    <w:rsid w:val="001A2550"/>
    <w:rsid w:val="001C36BA"/>
    <w:rsid w:val="001C66E8"/>
    <w:rsid w:val="001D698E"/>
    <w:rsid w:val="001E3C46"/>
    <w:rsid w:val="001E6427"/>
    <w:rsid w:val="001F0E9C"/>
    <w:rsid w:val="00202564"/>
    <w:rsid w:val="00206308"/>
    <w:rsid w:val="002076BE"/>
    <w:rsid w:val="0021332B"/>
    <w:rsid w:val="00216B8E"/>
    <w:rsid w:val="002251B3"/>
    <w:rsid w:val="00227334"/>
    <w:rsid w:val="00232075"/>
    <w:rsid w:val="00254D0F"/>
    <w:rsid w:val="00260B9E"/>
    <w:rsid w:val="0026171F"/>
    <w:rsid w:val="00265848"/>
    <w:rsid w:val="002733B9"/>
    <w:rsid w:val="00280C31"/>
    <w:rsid w:val="00287B08"/>
    <w:rsid w:val="00295241"/>
    <w:rsid w:val="002A1B95"/>
    <w:rsid w:val="002A1E4C"/>
    <w:rsid w:val="002B405F"/>
    <w:rsid w:val="002B5843"/>
    <w:rsid w:val="002C1602"/>
    <w:rsid w:val="002C360A"/>
    <w:rsid w:val="002C4236"/>
    <w:rsid w:val="002D0E15"/>
    <w:rsid w:val="002E098F"/>
    <w:rsid w:val="002E54CE"/>
    <w:rsid w:val="002E65A9"/>
    <w:rsid w:val="002E6700"/>
    <w:rsid w:val="00312313"/>
    <w:rsid w:val="00324846"/>
    <w:rsid w:val="003309F2"/>
    <w:rsid w:val="0033101C"/>
    <w:rsid w:val="00374EA1"/>
    <w:rsid w:val="00376B01"/>
    <w:rsid w:val="00381A83"/>
    <w:rsid w:val="00384CC0"/>
    <w:rsid w:val="00390B56"/>
    <w:rsid w:val="00395111"/>
    <w:rsid w:val="003B1C06"/>
    <w:rsid w:val="003B3680"/>
    <w:rsid w:val="003B4ED7"/>
    <w:rsid w:val="003C2F0C"/>
    <w:rsid w:val="003C2FE8"/>
    <w:rsid w:val="003E035C"/>
    <w:rsid w:val="003F74D0"/>
    <w:rsid w:val="003F7B20"/>
    <w:rsid w:val="00402375"/>
    <w:rsid w:val="00412851"/>
    <w:rsid w:val="004155BF"/>
    <w:rsid w:val="00422DB6"/>
    <w:rsid w:val="00424339"/>
    <w:rsid w:val="00425563"/>
    <w:rsid w:val="0044215D"/>
    <w:rsid w:val="004475D4"/>
    <w:rsid w:val="00453DFB"/>
    <w:rsid w:val="004542A5"/>
    <w:rsid w:val="00454F68"/>
    <w:rsid w:val="0047037E"/>
    <w:rsid w:val="0047381B"/>
    <w:rsid w:val="0048081F"/>
    <w:rsid w:val="004819CD"/>
    <w:rsid w:val="00495978"/>
    <w:rsid w:val="00495EDD"/>
    <w:rsid w:val="004B36E0"/>
    <w:rsid w:val="004C2DFC"/>
    <w:rsid w:val="004C3155"/>
    <w:rsid w:val="004D104A"/>
    <w:rsid w:val="004D6A2B"/>
    <w:rsid w:val="004D7CA3"/>
    <w:rsid w:val="004F6027"/>
    <w:rsid w:val="005037D8"/>
    <w:rsid w:val="0050595E"/>
    <w:rsid w:val="00506686"/>
    <w:rsid w:val="005067FC"/>
    <w:rsid w:val="00522253"/>
    <w:rsid w:val="00535271"/>
    <w:rsid w:val="00542F2F"/>
    <w:rsid w:val="00555FA5"/>
    <w:rsid w:val="0055659A"/>
    <w:rsid w:val="00563750"/>
    <w:rsid w:val="0056426C"/>
    <w:rsid w:val="00570373"/>
    <w:rsid w:val="00571CFB"/>
    <w:rsid w:val="00581BB3"/>
    <w:rsid w:val="00583FD7"/>
    <w:rsid w:val="00584833"/>
    <w:rsid w:val="00586D9F"/>
    <w:rsid w:val="00587800"/>
    <w:rsid w:val="005921E0"/>
    <w:rsid w:val="005A48E1"/>
    <w:rsid w:val="005B64A8"/>
    <w:rsid w:val="005B7C61"/>
    <w:rsid w:val="005C5E03"/>
    <w:rsid w:val="005D4DBE"/>
    <w:rsid w:val="005F7E62"/>
    <w:rsid w:val="006023AF"/>
    <w:rsid w:val="00604EE0"/>
    <w:rsid w:val="00607C13"/>
    <w:rsid w:val="00612544"/>
    <w:rsid w:val="006130E9"/>
    <w:rsid w:val="00621259"/>
    <w:rsid w:val="00622758"/>
    <w:rsid w:val="00640A46"/>
    <w:rsid w:val="006445DC"/>
    <w:rsid w:val="00663D91"/>
    <w:rsid w:val="0068078B"/>
    <w:rsid w:val="00681760"/>
    <w:rsid w:val="00685DFB"/>
    <w:rsid w:val="0069374E"/>
    <w:rsid w:val="006A418C"/>
    <w:rsid w:val="006B032A"/>
    <w:rsid w:val="006D2426"/>
    <w:rsid w:val="006E2F1A"/>
    <w:rsid w:val="00711081"/>
    <w:rsid w:val="0071161D"/>
    <w:rsid w:val="00716974"/>
    <w:rsid w:val="00722991"/>
    <w:rsid w:val="00723B92"/>
    <w:rsid w:val="00724C4B"/>
    <w:rsid w:val="00726017"/>
    <w:rsid w:val="00754C70"/>
    <w:rsid w:val="00755281"/>
    <w:rsid w:val="007614C8"/>
    <w:rsid w:val="007622B4"/>
    <w:rsid w:val="00765A55"/>
    <w:rsid w:val="00784B66"/>
    <w:rsid w:val="007854D0"/>
    <w:rsid w:val="0079301E"/>
    <w:rsid w:val="007A2D70"/>
    <w:rsid w:val="007A3596"/>
    <w:rsid w:val="007A6E3B"/>
    <w:rsid w:val="007B0F3F"/>
    <w:rsid w:val="007B2942"/>
    <w:rsid w:val="007C66A0"/>
    <w:rsid w:val="007E0E84"/>
    <w:rsid w:val="007E45D9"/>
    <w:rsid w:val="007F36EB"/>
    <w:rsid w:val="007F41DC"/>
    <w:rsid w:val="00806A11"/>
    <w:rsid w:val="00815C41"/>
    <w:rsid w:val="008203E2"/>
    <w:rsid w:val="0082218B"/>
    <w:rsid w:val="0084087D"/>
    <w:rsid w:val="00842750"/>
    <w:rsid w:val="00846714"/>
    <w:rsid w:val="00856277"/>
    <w:rsid w:val="00856AB5"/>
    <w:rsid w:val="00857489"/>
    <w:rsid w:val="008608F6"/>
    <w:rsid w:val="008643FF"/>
    <w:rsid w:val="00870FD8"/>
    <w:rsid w:val="00881E21"/>
    <w:rsid w:val="008825FE"/>
    <w:rsid w:val="00883815"/>
    <w:rsid w:val="00887D21"/>
    <w:rsid w:val="00890017"/>
    <w:rsid w:val="00892D9D"/>
    <w:rsid w:val="008A1C20"/>
    <w:rsid w:val="008B1218"/>
    <w:rsid w:val="008B22EA"/>
    <w:rsid w:val="008B4D82"/>
    <w:rsid w:val="008C4727"/>
    <w:rsid w:val="008D0F6E"/>
    <w:rsid w:val="008D3046"/>
    <w:rsid w:val="008E7007"/>
    <w:rsid w:val="008E7D59"/>
    <w:rsid w:val="008F71C0"/>
    <w:rsid w:val="00903275"/>
    <w:rsid w:val="0090622D"/>
    <w:rsid w:val="00925DC2"/>
    <w:rsid w:val="0094254E"/>
    <w:rsid w:val="00975D52"/>
    <w:rsid w:val="00990E25"/>
    <w:rsid w:val="009B375E"/>
    <w:rsid w:val="009B55EE"/>
    <w:rsid w:val="009B76EF"/>
    <w:rsid w:val="009C2607"/>
    <w:rsid w:val="009F3B01"/>
    <w:rsid w:val="00A05F08"/>
    <w:rsid w:val="00A10913"/>
    <w:rsid w:val="00A10BA6"/>
    <w:rsid w:val="00A14362"/>
    <w:rsid w:val="00A30BF6"/>
    <w:rsid w:val="00A30EE4"/>
    <w:rsid w:val="00A464E3"/>
    <w:rsid w:val="00A51DC4"/>
    <w:rsid w:val="00A55321"/>
    <w:rsid w:val="00A55F15"/>
    <w:rsid w:val="00A646DE"/>
    <w:rsid w:val="00A73534"/>
    <w:rsid w:val="00A755BF"/>
    <w:rsid w:val="00A85CAC"/>
    <w:rsid w:val="00A97BFC"/>
    <w:rsid w:val="00AA4823"/>
    <w:rsid w:val="00AA6EB6"/>
    <w:rsid w:val="00AB78DD"/>
    <w:rsid w:val="00AD00CF"/>
    <w:rsid w:val="00AD1B41"/>
    <w:rsid w:val="00AE5CDF"/>
    <w:rsid w:val="00AE650C"/>
    <w:rsid w:val="00B00AF4"/>
    <w:rsid w:val="00B11292"/>
    <w:rsid w:val="00B15832"/>
    <w:rsid w:val="00B25422"/>
    <w:rsid w:val="00B30603"/>
    <w:rsid w:val="00B311C0"/>
    <w:rsid w:val="00B61E40"/>
    <w:rsid w:val="00B62222"/>
    <w:rsid w:val="00B63ADB"/>
    <w:rsid w:val="00B71F73"/>
    <w:rsid w:val="00B755AC"/>
    <w:rsid w:val="00B83B1D"/>
    <w:rsid w:val="00B842A0"/>
    <w:rsid w:val="00B93DF7"/>
    <w:rsid w:val="00BC20FB"/>
    <w:rsid w:val="00BC2860"/>
    <w:rsid w:val="00BC39AA"/>
    <w:rsid w:val="00BC3D3A"/>
    <w:rsid w:val="00BE0DE7"/>
    <w:rsid w:val="00C05283"/>
    <w:rsid w:val="00C202DB"/>
    <w:rsid w:val="00C22130"/>
    <w:rsid w:val="00C22662"/>
    <w:rsid w:val="00C22DEA"/>
    <w:rsid w:val="00C23254"/>
    <w:rsid w:val="00C26D7A"/>
    <w:rsid w:val="00C329EF"/>
    <w:rsid w:val="00C35533"/>
    <w:rsid w:val="00C50EAC"/>
    <w:rsid w:val="00C6101B"/>
    <w:rsid w:val="00C64CED"/>
    <w:rsid w:val="00C765C4"/>
    <w:rsid w:val="00C76AE3"/>
    <w:rsid w:val="00C9214A"/>
    <w:rsid w:val="00CA64FB"/>
    <w:rsid w:val="00CC16D0"/>
    <w:rsid w:val="00CC5605"/>
    <w:rsid w:val="00CD481B"/>
    <w:rsid w:val="00CE502E"/>
    <w:rsid w:val="00CF3352"/>
    <w:rsid w:val="00CF6C8B"/>
    <w:rsid w:val="00D0509D"/>
    <w:rsid w:val="00D16FA4"/>
    <w:rsid w:val="00D22D7D"/>
    <w:rsid w:val="00D235A2"/>
    <w:rsid w:val="00D27E60"/>
    <w:rsid w:val="00D37A6F"/>
    <w:rsid w:val="00D57936"/>
    <w:rsid w:val="00D667E7"/>
    <w:rsid w:val="00D7196C"/>
    <w:rsid w:val="00D87F20"/>
    <w:rsid w:val="00D87F6F"/>
    <w:rsid w:val="00D91554"/>
    <w:rsid w:val="00DB38B3"/>
    <w:rsid w:val="00DC6851"/>
    <w:rsid w:val="00DD3A7A"/>
    <w:rsid w:val="00DE201E"/>
    <w:rsid w:val="00DF2600"/>
    <w:rsid w:val="00E464F6"/>
    <w:rsid w:val="00E527F5"/>
    <w:rsid w:val="00E55B0F"/>
    <w:rsid w:val="00E6545E"/>
    <w:rsid w:val="00E725F8"/>
    <w:rsid w:val="00E731DA"/>
    <w:rsid w:val="00E73BB7"/>
    <w:rsid w:val="00E81683"/>
    <w:rsid w:val="00E8207C"/>
    <w:rsid w:val="00E87767"/>
    <w:rsid w:val="00EA0876"/>
    <w:rsid w:val="00EA0C9B"/>
    <w:rsid w:val="00EB028F"/>
    <w:rsid w:val="00EB3EC7"/>
    <w:rsid w:val="00EC2096"/>
    <w:rsid w:val="00EC62D4"/>
    <w:rsid w:val="00EC6918"/>
    <w:rsid w:val="00ED3203"/>
    <w:rsid w:val="00ED4189"/>
    <w:rsid w:val="00EE5A74"/>
    <w:rsid w:val="00EF6317"/>
    <w:rsid w:val="00F02136"/>
    <w:rsid w:val="00F30724"/>
    <w:rsid w:val="00F438CD"/>
    <w:rsid w:val="00F44771"/>
    <w:rsid w:val="00F5576F"/>
    <w:rsid w:val="00F9205A"/>
    <w:rsid w:val="00F92CFA"/>
    <w:rsid w:val="00F93202"/>
    <w:rsid w:val="00FA53B6"/>
    <w:rsid w:val="00FB46E0"/>
    <w:rsid w:val="00FC3962"/>
    <w:rsid w:val="00FD6CA1"/>
    <w:rsid w:val="00FE7EC8"/>
    <w:rsid w:val="00FF01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fefe7,#fffcfb,#fff0eb"/>
    </o:shapedefaults>
    <o:shapelayout v:ext="edit">
      <o:idmap v:ext="edit" data="2"/>
    </o:shapelayout>
  </w:shapeDefaults>
  <w:decimalSymbol w:val="."/>
  <w:listSeparator w:val=","/>
  <w14:docId w14:val="7DDDE4FC"/>
  <w15:chartTrackingRefBased/>
  <w15:docId w15:val="{8D24565F-C324-45B8-B90A-258B206CA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en-US" w:eastAsia="en-US"/>
    </w:rPr>
  </w:style>
  <w:style w:type="paragraph" w:styleId="Heading1">
    <w:name w:val="heading 1"/>
    <w:basedOn w:val="Normal"/>
    <w:next w:val="Normal"/>
    <w:link w:val="Heading1Char"/>
    <w:uiPriority w:val="9"/>
    <w:qFormat/>
    <w:pPr>
      <w:keepNext/>
      <w:keepLines/>
      <w:numPr>
        <w:numId w:val="24"/>
      </w:numPr>
      <w:spacing w:before="480"/>
      <w:outlineLvl w:val="0"/>
    </w:pPr>
    <w:rPr>
      <w:rFonts w:eastAsia="MS Gothic"/>
      <w:sz w:val="72"/>
      <w:szCs w:val="32"/>
    </w:rPr>
  </w:style>
  <w:style w:type="paragraph" w:styleId="Heading2">
    <w:name w:val="heading 2"/>
    <w:basedOn w:val="Normal"/>
    <w:next w:val="BMHeading3"/>
    <w:link w:val="Heading2Char"/>
    <w:uiPriority w:val="9"/>
    <w:qFormat/>
    <w:pPr>
      <w:keepNext/>
      <w:keepLines/>
      <w:numPr>
        <w:ilvl w:val="1"/>
        <w:numId w:val="24"/>
      </w:numPr>
      <w:spacing w:after="200"/>
      <w:outlineLvl w:val="1"/>
    </w:pPr>
    <w:rPr>
      <w:rFonts w:eastAsia="MS Gothic"/>
      <w:bCs/>
      <w:color w:val="000000"/>
      <w:sz w:val="48"/>
      <w:szCs w:val="26"/>
    </w:rPr>
  </w:style>
  <w:style w:type="paragraph" w:styleId="Heading3">
    <w:name w:val="heading 3"/>
    <w:basedOn w:val="Normal"/>
    <w:next w:val="Normal"/>
    <w:link w:val="Heading3Char"/>
    <w:qFormat/>
    <w:pPr>
      <w:keepNext/>
      <w:keepLines/>
      <w:spacing w:after="200"/>
      <w:jc w:val="center"/>
      <w:outlineLvl w:val="2"/>
    </w:pPr>
    <w:rPr>
      <w:rFonts w:eastAsia="MS Gothic"/>
      <w:bCs/>
      <w:color w:val="000000"/>
      <w:sz w:val="36"/>
    </w:rPr>
  </w:style>
  <w:style w:type="paragraph" w:styleId="Heading4">
    <w:name w:val="heading 4"/>
    <w:basedOn w:val="Normal"/>
    <w:next w:val="Normal"/>
    <w:link w:val="Heading4Char"/>
    <w:uiPriority w:val="9"/>
    <w:qFormat/>
    <w:pPr>
      <w:keepNext/>
      <w:numPr>
        <w:ilvl w:val="3"/>
        <w:numId w:val="24"/>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numPr>
        <w:ilvl w:val="4"/>
        <w:numId w:val="24"/>
      </w:numPr>
      <w:spacing w:after="200"/>
      <w:outlineLvl w:val="4"/>
    </w:pPr>
    <w:rPr>
      <w:rFonts w:eastAsia="Times New Roman"/>
      <w:bCs/>
      <w:iCs/>
      <w:sz w:val="20"/>
      <w:szCs w:val="26"/>
    </w:rPr>
  </w:style>
  <w:style w:type="paragraph" w:styleId="Heading6">
    <w:name w:val="heading 6"/>
    <w:basedOn w:val="Normal"/>
    <w:next w:val="Normal"/>
    <w:link w:val="Heading6Char"/>
    <w:uiPriority w:val="9"/>
    <w:qFormat/>
    <w:pPr>
      <w:numPr>
        <w:ilvl w:val="5"/>
        <w:numId w:val="24"/>
      </w:numPr>
      <w:spacing w:after="200"/>
      <w:outlineLvl w:val="5"/>
    </w:pPr>
    <w:rPr>
      <w:rFonts w:eastAsia="Times New Roman"/>
      <w:bCs/>
      <w:sz w:val="20"/>
      <w:szCs w:val="22"/>
    </w:rPr>
  </w:style>
  <w:style w:type="paragraph" w:styleId="Heading7">
    <w:name w:val="heading 7"/>
    <w:basedOn w:val="Normal"/>
    <w:next w:val="Normal"/>
    <w:link w:val="Heading7Char"/>
    <w:uiPriority w:val="9"/>
    <w:qFormat/>
    <w:pPr>
      <w:numPr>
        <w:ilvl w:val="6"/>
        <w:numId w:val="24"/>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24"/>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24"/>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link w:val="Heading1"/>
    <w:rPr>
      <w:rFonts w:ascii="Arial" w:eastAsia="MS Gothic" w:hAnsi="Arial"/>
      <w:sz w:val="72"/>
      <w:szCs w:val="32"/>
    </w:rPr>
  </w:style>
  <w:style w:type="character" w:customStyle="1" w:styleId="Heading2Char">
    <w:name w:val="Heading 2 Char"/>
    <w:link w:val="Heading2"/>
    <w:rPr>
      <w:rFonts w:ascii="Arial" w:eastAsia="MS Gothic" w:hAnsi="Arial"/>
      <w:bCs/>
      <w:color w:val="000000"/>
      <w:sz w:val="48"/>
      <w:szCs w:val="26"/>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spacing w:before="60" w:after="60"/>
      <w:ind w:left="1008" w:hanging="648"/>
    </w:pPr>
    <w:rPr>
      <w:bCs/>
      <w:sz w:val="22"/>
      <w:szCs w:val="22"/>
    </w:rPr>
  </w:style>
  <w:style w:type="paragraph" w:styleId="TOC1">
    <w:name w:val="toc 1"/>
    <w:basedOn w:val="Normal"/>
    <w:next w:val="Normal"/>
    <w:autoRedefine/>
    <w:uiPriority w:val="39"/>
    <w:unhideWhenUsed/>
    <w:pPr>
      <w:tabs>
        <w:tab w:val="left" w:pos="1440"/>
        <w:tab w:val="right" w:pos="10188"/>
      </w:tabs>
      <w:spacing w:before="120" w:after="120"/>
      <w:ind w:left="360" w:hanging="360"/>
    </w:pPr>
    <w:rPr>
      <w:b/>
      <w:sz w:val="22"/>
    </w:rPr>
  </w:style>
  <w:style w:type="character" w:customStyle="1" w:styleId="Heading3Char">
    <w:name w:val="Heading 3 Char"/>
    <w:link w:val="Heading3"/>
    <w:rPr>
      <w:rFonts w:ascii="Arial" w:eastAsia="MS Gothic" w:hAnsi="Arial"/>
      <w:bCs/>
      <w:color w:val="000000"/>
      <w:sz w:val="36"/>
      <w:szCs w:val="24"/>
    </w:rPr>
  </w:style>
  <w:style w:type="character" w:styleId="Hyperlink">
    <w:name w:val="Hyperlink"/>
    <w:uiPriority w:val="99"/>
    <w:unhideWhenUsed/>
    <w:rPr>
      <w:rFonts w:ascii="Arial" w:hAnsi="Arial"/>
      <w:color w:val="0000FF"/>
      <w:sz w:val="20"/>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nhideWhenUsed/>
    <w:pPr>
      <w:tabs>
        <w:tab w:val="center" w:pos="4320"/>
        <w:tab w:val="right" w:pos="8640"/>
      </w:tabs>
    </w:pPr>
  </w:style>
  <w:style w:type="character" w:customStyle="1" w:styleId="FooterChar">
    <w:name w:val="Footer Char"/>
    <w:link w:val="Footer"/>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Pr>
      <w:rFonts w:ascii="Lucida Grande" w:hAnsi="Lucida Grande" w:cs="Lucida Grande"/>
      <w:sz w:val="18"/>
      <w:szCs w:val="18"/>
    </w:rPr>
  </w:style>
  <w:style w:type="character" w:customStyle="1" w:styleId="BalloonTextChar">
    <w:name w:val="Balloon Text Char"/>
    <w:link w:val="BalloonText"/>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uiPriority w:val="9"/>
    <w:rPr>
      <w:rFonts w:ascii="Arial" w:eastAsia="Times New Roman" w:hAnsi="Arial"/>
      <w:bCs/>
      <w:sz w:val="32"/>
      <w:szCs w:val="28"/>
    </w:rPr>
  </w:style>
  <w:style w:type="paragraph" w:styleId="BodyText">
    <w:name w:val="Body Text"/>
    <w:basedOn w:val="Normal"/>
    <w:link w:val="BodyTextChar"/>
    <w:uiPriority w:val="99"/>
    <w:unhideWhenUsed/>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rPr>
      <w:rFonts w:ascii="Arial" w:eastAsia="Times New Roman" w:hAnsi="Arial"/>
      <w:bCs/>
      <w:iCs/>
      <w:szCs w:val="26"/>
    </w:rPr>
  </w:style>
  <w:style w:type="character" w:customStyle="1" w:styleId="Heading6Char">
    <w:name w:val="Heading 6 Char"/>
    <w:link w:val="Heading6"/>
    <w:rPr>
      <w:rFonts w:ascii="Arial" w:eastAsia="Times New Roman" w:hAnsi="Arial"/>
      <w:bCs/>
      <w:szCs w:val="22"/>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rPr>
      <w:rFonts w:ascii="Arial" w:eastAsia="Times New Roman" w:hAnsi="Arial"/>
      <w:iCs/>
      <w:szCs w:val="24"/>
    </w:rPr>
  </w:style>
  <w:style w:type="character" w:customStyle="1" w:styleId="Heading9Char">
    <w:name w:val="Heading 9 Char"/>
    <w:link w:val="Heading9"/>
    <w:rPr>
      <w:rFonts w:ascii="Arial" w:eastAsia="Times New Roman" w:hAnsi="Arial"/>
      <w:szCs w:val="22"/>
    </w:rPr>
  </w:style>
  <w:style w:type="character" w:customStyle="1" w:styleId="Definition">
    <w:name w:val="Definition"/>
    <w:rPr>
      <w:b/>
      <w:bCs/>
      <w:i w:val="0"/>
      <w:sz w:val="22"/>
      <w:szCs w:val="28"/>
    </w:rPr>
  </w:style>
  <w:style w:type="character" w:styleId="CommentReference">
    <w:name w:val="annotation reference"/>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styleId="TOC3">
    <w:name w:val="toc 3"/>
    <w:basedOn w:val="Normal"/>
    <w:next w:val="Normal"/>
    <w:autoRedefine/>
    <w:uiPriority w:val="39"/>
    <w:unhideWhenUsed/>
    <w:pPr>
      <w:tabs>
        <w:tab w:val="left" w:pos="1699"/>
        <w:tab w:val="right" w:pos="10188"/>
      </w:tabs>
      <w:spacing w:before="60" w:after="60"/>
      <w:ind w:left="1786" w:hanging="792"/>
    </w:pPr>
    <w:rPr>
      <w:sz w:val="22"/>
    </w:rPr>
  </w:style>
  <w:style w:type="paragraph" w:customStyle="1" w:styleId="BMHeading3">
    <w:name w:val="BM Heading 3"/>
    <w:next w:val="BMIndent3"/>
    <w:pPr>
      <w:keepNext/>
      <w:tabs>
        <w:tab w:val="left" w:pos="-27009"/>
      </w:tabs>
      <w:spacing w:after="200"/>
      <w:outlineLvl w:val="3"/>
    </w:pPr>
    <w:rPr>
      <w:rFonts w:ascii="Arial" w:hAnsi="Arial"/>
      <w:color w:val="000000"/>
      <w:sz w:val="32"/>
      <w:szCs w:val="24"/>
      <w:lang w:eastAsia="en-US"/>
    </w:rPr>
  </w:style>
  <w:style w:type="paragraph" w:customStyle="1" w:styleId="BMIndent3">
    <w:name w:val="BM Indent 3"/>
    <w:pPr>
      <w:spacing w:after="200"/>
    </w:pPr>
    <w:rPr>
      <w:rFonts w:ascii="Arial" w:hAnsi="Arial"/>
      <w:color w:val="000000"/>
      <w:szCs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link w:val="MacroText"/>
    <w:semiHidden/>
    <w:rPr>
      <w:rFonts w:ascii="Consolas" w:eastAsia="Times New Roman" w:hAnsi="Consolas"/>
      <w:lang w:val="en-AU"/>
    </w:rPr>
  </w:style>
  <w:style w:type="paragraph" w:customStyle="1" w:styleId="OptusH1">
    <w:name w:val="OptusH1"/>
    <w:basedOn w:val="Normal"/>
    <w:pPr>
      <w:keepNext/>
      <w:widowControl w:val="0"/>
      <w:numPr>
        <w:numId w:val="32"/>
      </w:numPr>
      <w:tabs>
        <w:tab w:val="clear" w:pos="680"/>
        <w:tab w:val="left" w:pos="851"/>
      </w:tabs>
      <w:adjustRightInd w:val="0"/>
      <w:spacing w:before="120" w:after="120" w:line="360" w:lineRule="atLeast"/>
      <w:ind w:left="851" w:hanging="851"/>
      <w:jc w:val="both"/>
      <w:textAlignment w:val="baseline"/>
    </w:pPr>
    <w:rPr>
      <w:rFonts w:ascii="Times New Roman" w:eastAsia="Times New Roman" w:hAnsi="Times New Roman"/>
      <w:b/>
      <w:caps/>
      <w:szCs w:val="20"/>
      <w:lang w:val="en-AU"/>
    </w:rPr>
  </w:style>
  <w:style w:type="paragraph" w:customStyle="1" w:styleId="OptusH2">
    <w:name w:val="OptusH2"/>
    <w:basedOn w:val="Normal"/>
    <w:pPr>
      <w:keepNext/>
      <w:widowControl w:val="0"/>
      <w:numPr>
        <w:ilvl w:val="1"/>
        <w:numId w:val="2"/>
      </w:numPr>
      <w:tabs>
        <w:tab w:val="left" w:pos="851"/>
      </w:tabs>
      <w:adjustRightInd w:val="0"/>
      <w:spacing w:before="120" w:after="120" w:line="360" w:lineRule="atLeast"/>
      <w:ind w:left="851" w:hanging="851"/>
      <w:jc w:val="both"/>
      <w:textAlignment w:val="baseline"/>
    </w:pPr>
    <w:rPr>
      <w:rFonts w:ascii="Times New Roman" w:eastAsia="Times New Roman" w:hAnsi="Times New Roman"/>
      <w:b/>
      <w:szCs w:val="20"/>
      <w:lang w:val="en-AU"/>
    </w:rPr>
  </w:style>
  <w:style w:type="paragraph" w:customStyle="1" w:styleId="OptusH3">
    <w:name w:val="OptusH3"/>
    <w:basedOn w:val="Normal"/>
    <w:link w:val="OptusH3Char"/>
    <w:pPr>
      <w:widowControl w:val="0"/>
      <w:numPr>
        <w:ilvl w:val="2"/>
        <w:numId w:val="2"/>
      </w:numPr>
      <w:tabs>
        <w:tab w:val="left" w:pos="1701"/>
      </w:tabs>
      <w:adjustRightInd w:val="0"/>
      <w:spacing w:before="120" w:after="120" w:line="360" w:lineRule="atLeast"/>
      <w:ind w:left="1702" w:hanging="851"/>
      <w:jc w:val="both"/>
      <w:textAlignment w:val="baseline"/>
    </w:pPr>
    <w:rPr>
      <w:rFonts w:ascii="Times New Roman" w:eastAsia="Times New Roman" w:hAnsi="Times New Roman"/>
      <w:szCs w:val="20"/>
      <w:lang w:val="en-AU"/>
    </w:rPr>
  </w:style>
  <w:style w:type="paragraph" w:customStyle="1" w:styleId="OptusH4">
    <w:name w:val="OptusH4"/>
    <w:basedOn w:val="Normal"/>
    <w:pPr>
      <w:widowControl w:val="0"/>
      <w:numPr>
        <w:ilvl w:val="3"/>
        <w:numId w:val="2"/>
      </w:numPr>
      <w:tabs>
        <w:tab w:val="left" w:pos="2552"/>
      </w:tabs>
      <w:adjustRightInd w:val="0"/>
      <w:spacing w:before="120" w:after="120" w:line="360" w:lineRule="atLeast"/>
      <w:ind w:left="2552" w:hanging="851"/>
      <w:jc w:val="both"/>
      <w:textAlignment w:val="baseline"/>
    </w:pPr>
    <w:rPr>
      <w:rFonts w:ascii="Times New Roman" w:eastAsia="Times New Roman" w:hAnsi="Times New Roman"/>
      <w:szCs w:val="20"/>
      <w:lang w:val="en-AU"/>
    </w:rPr>
  </w:style>
  <w:style w:type="paragraph" w:customStyle="1" w:styleId="Agreementnormal">
    <w:name w:val="Agreement normal"/>
    <w:basedOn w:val="Normal"/>
    <w:pPr>
      <w:widowControl w:val="0"/>
      <w:tabs>
        <w:tab w:val="left" w:pos="851"/>
      </w:tabs>
      <w:adjustRightInd w:val="0"/>
      <w:spacing w:before="120" w:after="120" w:line="360" w:lineRule="atLeast"/>
      <w:ind w:left="851"/>
      <w:jc w:val="both"/>
      <w:textAlignment w:val="baseline"/>
    </w:pPr>
    <w:rPr>
      <w:rFonts w:ascii="Times New Roman" w:eastAsia="Times New Roman" w:hAnsi="Times New Roman"/>
      <w:szCs w:val="20"/>
      <w:lang w:val="en-AU"/>
    </w:rPr>
  </w:style>
  <w:style w:type="paragraph" w:customStyle="1" w:styleId="OptusH5">
    <w:name w:val="OptusH5"/>
    <w:basedOn w:val="Normal"/>
    <w:pPr>
      <w:widowControl w:val="0"/>
      <w:numPr>
        <w:ilvl w:val="4"/>
        <w:numId w:val="2"/>
      </w:numPr>
      <w:tabs>
        <w:tab w:val="num" w:pos="3402"/>
      </w:tabs>
      <w:adjustRightInd w:val="0"/>
      <w:spacing w:before="120" w:after="120" w:line="360" w:lineRule="atLeast"/>
      <w:ind w:left="3403" w:hanging="851"/>
      <w:jc w:val="both"/>
      <w:textAlignment w:val="baseline"/>
    </w:pPr>
    <w:rPr>
      <w:rFonts w:ascii="Times New Roman" w:eastAsia="Times New Roman" w:hAnsi="Times New Roman"/>
      <w:szCs w:val="20"/>
      <w:lang w:val="en-AU"/>
    </w:rPr>
  </w:style>
  <w:style w:type="paragraph" w:customStyle="1" w:styleId="OptusH6">
    <w:name w:val="OptusH6"/>
    <w:basedOn w:val="Normal"/>
    <w:pPr>
      <w:widowControl w:val="0"/>
      <w:numPr>
        <w:ilvl w:val="5"/>
        <w:numId w:val="2"/>
      </w:numPr>
      <w:tabs>
        <w:tab w:val="left" w:pos="4253"/>
      </w:tabs>
      <w:adjustRightInd w:val="0"/>
      <w:spacing w:line="360" w:lineRule="atLeast"/>
      <w:ind w:left="4253" w:hanging="851"/>
      <w:jc w:val="both"/>
      <w:textAlignment w:val="baseline"/>
    </w:pPr>
    <w:rPr>
      <w:rFonts w:ascii="Times New Roman" w:eastAsia="Times New Roman" w:hAnsi="Times New Roman"/>
      <w:szCs w:val="20"/>
      <w:lang w:val="en-AU"/>
    </w:rPr>
  </w:style>
  <w:style w:type="paragraph" w:customStyle="1" w:styleId="MEBasic2">
    <w:name w:val="ME Basic 2"/>
    <w:basedOn w:val="Normal"/>
    <w:pPr>
      <w:widowControl w:val="0"/>
      <w:numPr>
        <w:ilvl w:val="1"/>
        <w:numId w:val="32"/>
      </w:numPr>
      <w:adjustRightInd w:val="0"/>
      <w:spacing w:line="360" w:lineRule="atLeast"/>
      <w:jc w:val="both"/>
      <w:textAlignment w:val="baseline"/>
    </w:pPr>
    <w:rPr>
      <w:rFonts w:ascii="Times New Roman" w:eastAsia="Times New Roman" w:hAnsi="Times New Roman"/>
      <w:sz w:val="20"/>
      <w:szCs w:val="20"/>
      <w:lang w:val="en-AU"/>
    </w:rPr>
  </w:style>
  <w:style w:type="paragraph" w:customStyle="1" w:styleId="MEBasic3">
    <w:name w:val="ME Basic 3"/>
    <w:basedOn w:val="Normal"/>
    <w:pPr>
      <w:widowControl w:val="0"/>
      <w:numPr>
        <w:ilvl w:val="2"/>
        <w:numId w:val="32"/>
      </w:numPr>
      <w:adjustRightInd w:val="0"/>
      <w:spacing w:line="360" w:lineRule="atLeast"/>
      <w:jc w:val="both"/>
      <w:textAlignment w:val="baseline"/>
    </w:pPr>
    <w:rPr>
      <w:rFonts w:ascii="Times New Roman" w:eastAsia="Times New Roman" w:hAnsi="Times New Roman"/>
      <w:sz w:val="20"/>
      <w:szCs w:val="20"/>
      <w:lang w:val="en-AU"/>
    </w:rPr>
  </w:style>
  <w:style w:type="paragraph" w:customStyle="1" w:styleId="MEBasic4">
    <w:name w:val="ME Basic 4"/>
    <w:basedOn w:val="Normal"/>
    <w:pPr>
      <w:widowControl w:val="0"/>
      <w:numPr>
        <w:ilvl w:val="3"/>
        <w:numId w:val="32"/>
      </w:numPr>
      <w:adjustRightInd w:val="0"/>
      <w:spacing w:line="360" w:lineRule="atLeast"/>
      <w:jc w:val="both"/>
      <w:textAlignment w:val="baseline"/>
    </w:pPr>
    <w:rPr>
      <w:rFonts w:ascii="Times New Roman" w:eastAsia="Times New Roman" w:hAnsi="Times New Roman"/>
      <w:sz w:val="20"/>
      <w:szCs w:val="20"/>
      <w:lang w:val="en-AU"/>
    </w:rPr>
  </w:style>
  <w:style w:type="paragraph" w:customStyle="1" w:styleId="MEBasic5">
    <w:name w:val="ME Basic 5"/>
    <w:basedOn w:val="Normal"/>
    <w:pPr>
      <w:widowControl w:val="0"/>
      <w:numPr>
        <w:ilvl w:val="4"/>
        <w:numId w:val="32"/>
      </w:numPr>
      <w:adjustRightInd w:val="0"/>
      <w:spacing w:line="360" w:lineRule="atLeast"/>
      <w:jc w:val="both"/>
      <w:textAlignment w:val="baseline"/>
    </w:pPr>
    <w:rPr>
      <w:rFonts w:ascii="Times New Roman" w:eastAsia="Times New Roman" w:hAnsi="Times New Roman"/>
      <w:sz w:val="20"/>
      <w:szCs w:val="20"/>
      <w:lang w:val="en-AU"/>
    </w:rPr>
  </w:style>
  <w:style w:type="character" w:styleId="FollowedHyperlink">
    <w:name w:val="FollowedHyperlink"/>
    <w:rPr>
      <w:color w:val="800080"/>
      <w:u w:val="single"/>
    </w:rPr>
  </w:style>
  <w:style w:type="paragraph" w:styleId="CommentText">
    <w:name w:val="annotation text"/>
    <w:basedOn w:val="Normal"/>
    <w:link w:val="CommentTextChar"/>
    <w:uiPriority w:val="99"/>
    <w:pPr>
      <w:widowControl w:val="0"/>
      <w:adjustRightInd w:val="0"/>
      <w:spacing w:line="360" w:lineRule="atLeast"/>
      <w:jc w:val="both"/>
      <w:textAlignment w:val="baseline"/>
    </w:pPr>
    <w:rPr>
      <w:rFonts w:ascii="Times New Roman" w:eastAsia="Times New Roman" w:hAnsi="Times New Roman"/>
      <w:sz w:val="20"/>
      <w:szCs w:val="20"/>
      <w:lang w:val="en-AU"/>
    </w:rPr>
  </w:style>
  <w:style w:type="character" w:customStyle="1" w:styleId="CommentTextChar">
    <w:name w:val="Comment Text Char"/>
    <w:link w:val="CommentText"/>
    <w:uiPriority w:val="99"/>
    <w:rPr>
      <w:rFonts w:ascii="Times New Roman" w:eastAsia="Times New Roman" w:hAnsi="Times New Roman"/>
      <w:lang w:val="en-AU"/>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b/>
      <w:bCs/>
      <w:lang w:val="en-AU"/>
    </w:rPr>
  </w:style>
  <w:style w:type="character" w:customStyle="1" w:styleId="OptusH3Char">
    <w:name w:val="OptusH3 Char"/>
    <w:link w:val="OptusH3"/>
    <w:rPr>
      <w:rFonts w:ascii="Times New Roman" w:eastAsia="Times New Roman" w:hAnsi="Times New Roman"/>
      <w:sz w:val="24"/>
      <w:lang w:val="en-AU"/>
    </w:rPr>
  </w:style>
  <w:style w:type="paragraph" w:customStyle="1" w:styleId="BMIndent6">
    <w:name w:val="BM Indent 6"/>
    <w:pPr>
      <w:spacing w:after="200"/>
      <w:ind w:left="720"/>
    </w:pPr>
    <w:rPr>
      <w:rFonts w:ascii="Arial" w:eastAsia="Times New Roman" w:hAnsi="Arial"/>
      <w:color w:val="000000"/>
      <w:szCs w:val="24"/>
      <w:lang w:eastAsia="en-US"/>
    </w:rPr>
  </w:style>
  <w:style w:type="paragraph" w:customStyle="1" w:styleId="BMIndent5">
    <w:name w:val="BM Indent 5"/>
    <w:pPr>
      <w:spacing w:after="200"/>
    </w:pPr>
    <w:rPr>
      <w:rFonts w:ascii="Arial" w:eastAsia="Times New Roman" w:hAnsi="Arial"/>
      <w:bCs/>
      <w:iCs/>
      <w:color w:val="000000"/>
      <w:szCs w:val="26"/>
      <w:lang w:eastAsia="en-US"/>
    </w:rPr>
  </w:style>
  <w:style w:type="paragraph" w:customStyle="1" w:styleId="BMIndent4">
    <w:name w:val="BM Indent 4"/>
    <w:pPr>
      <w:spacing w:after="200"/>
    </w:pPr>
    <w:rPr>
      <w:rFonts w:ascii="Arial" w:eastAsia="Times New Roman" w:hAnsi="Arial"/>
      <w:bCs/>
      <w:color w:val="000000"/>
      <w:szCs w:val="28"/>
      <w:lang w:eastAsia="en-US"/>
    </w:rPr>
  </w:style>
  <w:style w:type="paragraph" w:styleId="Revision">
    <w:name w:val="Revision"/>
    <w:hidden/>
    <w:uiPriority w:val="71"/>
    <w:rsid w:val="0084087D"/>
    <w:rPr>
      <w:rFonts w:ascii="Arial" w:hAnsi="Arial"/>
      <w:sz w:val="24"/>
      <w:szCs w:val="24"/>
      <w:lang w:val="en-US" w:eastAsia="en-US"/>
    </w:rPr>
  </w:style>
  <w:style w:type="character" w:styleId="UnresolvedMention">
    <w:name w:val="Unresolved Mention"/>
    <w:uiPriority w:val="99"/>
    <w:semiHidden/>
    <w:unhideWhenUsed/>
    <w:rsid w:val="00AD0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442">
      <w:bodyDiv w:val="1"/>
      <w:marLeft w:val="0"/>
      <w:marRight w:val="0"/>
      <w:marTop w:val="0"/>
      <w:marBottom w:val="0"/>
      <w:divBdr>
        <w:top w:val="none" w:sz="0" w:space="0" w:color="auto"/>
        <w:left w:val="none" w:sz="0" w:space="0" w:color="auto"/>
        <w:bottom w:val="none" w:sz="0" w:space="0" w:color="auto"/>
        <w:right w:val="none" w:sz="0" w:space="0" w:color="auto"/>
      </w:divBdr>
    </w:div>
    <w:div w:id="131617825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optus.com.au/content/dam/optus/documents/about-us/legal/DigPricingS1.doc" TargetMode="External"/><Relationship Id="rId26" Type="http://schemas.openxmlformats.org/officeDocument/2006/relationships/hyperlink" Target="http://www.optus.com.au/standardagreements" TargetMode="External"/><Relationship Id="rId39" Type="http://schemas.openxmlformats.org/officeDocument/2006/relationships/hyperlink" Target="http://www.optus.com.au/content/dam/optus/appendix/Appendix%20DDD/AppDDD.doc" TargetMode="External"/><Relationship Id="rId21" Type="http://schemas.openxmlformats.org/officeDocument/2006/relationships/hyperlink" Target="http://www.optus.com.au/content/dam/optus/documents/about-us/legal/ConsumerTerms.doc" TargetMode="External"/><Relationship Id="rId34" Type="http://schemas.openxmlformats.org/officeDocument/2006/relationships/hyperlink" Target="http://www.optus.com.au/roam" TargetMode="External"/><Relationship Id="rId42" Type="http://schemas.openxmlformats.org/officeDocument/2006/relationships/hyperlink" Target="http://www.optus.com.au/content/dam/optus/appendix/Appendix%20Y/AppY.doc" TargetMode="External"/><Relationship Id="rId47" Type="http://schemas.openxmlformats.org/officeDocument/2006/relationships/footer" Target="footer4.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optus.com.au/content/dam/optus/documents/about-us/legal/ConsumerTerms.doc" TargetMode="External"/><Relationship Id="rId29" Type="http://schemas.openxmlformats.org/officeDocument/2006/relationships/hyperlink" Target="http://www.optus.com.au/content/dam/optus/documents/about-us/legal/DigPricingS1.doc" TargetMode="External"/><Relationship Id="rId11" Type="http://schemas.openxmlformats.org/officeDocument/2006/relationships/header" Target="header1.xml"/><Relationship Id="rId24" Type="http://schemas.openxmlformats.org/officeDocument/2006/relationships/hyperlink" Target="http://www.optus.com.au/content/dam/optus/documents/about-us/legal/DigPricingS1.doc" TargetMode="External"/><Relationship Id="rId32" Type="http://schemas.openxmlformats.org/officeDocument/2006/relationships/hyperlink" Target="http://www.optus.com.au/content/dam/optus/documents/about-us/legal/SMETerms.doc" TargetMode="External"/><Relationship Id="rId37" Type="http://schemas.openxmlformats.org/officeDocument/2006/relationships/hyperlink" Target="http://www.optus.com.au/content/dam/optus/appendix/Appendix%20S/AppS.doc" TargetMode="External"/><Relationship Id="rId40" Type="http://schemas.openxmlformats.org/officeDocument/2006/relationships/hyperlink" Target="http://www.optus.com.au/content/dam/optus/appendix/Appendix%20D/AppD.doc"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optus.com.au/content/dam/optus/documents/about-us/legal/DigPricingS1.doc" TargetMode="External"/><Relationship Id="rId28" Type="http://schemas.openxmlformats.org/officeDocument/2006/relationships/hyperlink" Target="http://www.optus.com.au/content/dam/optus/documents/about-us/legal/DigPricingS1.doc" TargetMode="External"/><Relationship Id="rId36" Type="http://schemas.openxmlformats.org/officeDocument/2006/relationships/hyperlink" Target="http://www.optus.com.au/content/dam/optus/documents/about-us/legal/SMETerms.doc"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optus.com.au/content/dam/optus/documents/about-us/legal/DigPricingS1.doc" TargetMode="External"/><Relationship Id="rId31" Type="http://schemas.openxmlformats.org/officeDocument/2006/relationships/hyperlink" Target="http://www.optus.com.au/content/dam/optus/documents/about-us/legal/ConsumerTerms.doc"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optus.com.au/content/dam/optus/documents/about-us/legal/SMETerms.doc" TargetMode="External"/><Relationship Id="rId27" Type="http://schemas.openxmlformats.org/officeDocument/2006/relationships/hyperlink" Target="http://www.optus.com.au/content/dam/optus/documents/about-us/legal/DigPricingS1.doc" TargetMode="External"/><Relationship Id="rId30" Type="http://schemas.openxmlformats.org/officeDocument/2006/relationships/hyperlink" Target="http://www.optus.com.au/content/dam/optus/documents/about-us/legal/DigPricingS1.doc" TargetMode="External"/><Relationship Id="rId35" Type="http://schemas.openxmlformats.org/officeDocument/2006/relationships/hyperlink" Target="http://www.optus.com.au/content/dam/optus/documents/about-us/legal/ConsumerTerms.doc" TargetMode="External"/><Relationship Id="rId43" Type="http://schemas.openxmlformats.org/officeDocument/2006/relationships/hyperlink" Target="http://www.optus.com.au" TargetMode="External"/><Relationship Id="rId48"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optus.com.au/content/dam/optus/documents/about-us/legal/SMETerms.doc" TargetMode="External"/><Relationship Id="rId25" Type="http://schemas.openxmlformats.org/officeDocument/2006/relationships/hyperlink" Target="http://www.optus.com.au/about/legal/standard-forms-agreement/appendices" TargetMode="External"/><Relationship Id="rId33" Type="http://schemas.openxmlformats.org/officeDocument/2006/relationships/hyperlink" Target="http://www.optus.com.au/coverage" TargetMode="External"/><Relationship Id="rId38" Type="http://schemas.openxmlformats.org/officeDocument/2006/relationships/hyperlink" Target="http://www.optus.com.au/content/dam/optus/appendix/Appendix%20A/AppA.doc" TargetMode="External"/><Relationship Id="rId46" Type="http://schemas.openxmlformats.org/officeDocument/2006/relationships/header" Target="header5.xml"/><Relationship Id="rId20" Type="http://schemas.openxmlformats.org/officeDocument/2006/relationships/hyperlink" Target="http://www.optus.com.au/about/legal/standard-forms-agreement/appendices" TargetMode="External"/><Relationship Id="rId41" Type="http://schemas.openxmlformats.org/officeDocument/2006/relationships/hyperlink" Target="http://www.optus.com.au/content/dam/optus/appendix/Appendix%20A/AppA.doc"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1B04B56150707469962D3346B728440" ma:contentTypeVersion="8" ma:contentTypeDescription="Create a new document." ma:contentTypeScope="" ma:versionID="7fcb7ab7557f6c53b2be23d0f8fd333a">
  <xsd:schema xmlns:xsd="http://www.w3.org/2001/XMLSchema" xmlns:xs="http://www.w3.org/2001/XMLSchema" xmlns:p="http://schemas.microsoft.com/office/2006/metadata/properties" xmlns:ns2="78022147-8fb9-43bb-8b67-e657ec336492" xmlns:ns3="f20f0f3b-2100-4b6d-8422-5b413b5407e9" targetNamespace="http://schemas.microsoft.com/office/2006/metadata/properties" ma:root="true" ma:fieldsID="bc592874def273860544a0f7cafb3542" ns2:_="" ns3:_="">
    <xsd:import namespace="78022147-8fb9-43bb-8b67-e657ec336492"/>
    <xsd:import namespace="f20f0f3b-2100-4b6d-8422-5b413b540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22147-8fb9-43bb-8b67-e657ec336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0f0f3b-2100-4b6d-8422-5b413b5407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A66E1-D728-420E-AE0A-4E0A902C3B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96FEBF-9590-46B7-AF7F-BD7CEF67A934}">
  <ds:schemaRefs>
    <ds:schemaRef ds:uri="http://schemas.microsoft.com/sharepoint/v3/contenttype/forms"/>
  </ds:schemaRefs>
</ds:datastoreItem>
</file>

<file path=customXml/itemProps3.xml><?xml version="1.0" encoding="utf-8"?>
<ds:datastoreItem xmlns:ds="http://schemas.openxmlformats.org/officeDocument/2006/customXml" ds:itemID="{4943F1D8-A130-46CF-8394-E8C82966CAFB}">
  <ds:schemaRefs>
    <ds:schemaRef ds:uri="http://schemas.openxmlformats.org/officeDocument/2006/bibliography"/>
  </ds:schemaRefs>
</ds:datastoreItem>
</file>

<file path=customXml/itemProps4.xml><?xml version="1.0" encoding="utf-8"?>
<ds:datastoreItem xmlns:ds="http://schemas.openxmlformats.org/officeDocument/2006/customXml" ds:itemID="{521050A8-CD94-443F-A57B-48BEF5015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22147-8fb9-43bb-8b67-e657ec336492"/>
    <ds:schemaRef ds:uri="f20f0f3b-2100-4b6d-8422-5b413b540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5619</Words>
  <Characters>32030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DigServDescConsSME compared with 138107411_1</vt:lpstr>
    </vt:vector>
  </TitlesOfParts>
  <Company>Optus Systems Pty Ltd</Company>
  <LinksUpToDate>false</LinksUpToDate>
  <CharactersWithSpaces>37574</CharactersWithSpaces>
  <SharedDoc>false</SharedDoc>
  <HyperlinkBase/>
  <HLinks>
    <vt:vector size="498" baseType="variant">
      <vt:variant>
        <vt:i4>196687</vt:i4>
      </vt:variant>
      <vt:variant>
        <vt:i4>447</vt:i4>
      </vt:variant>
      <vt:variant>
        <vt:i4>0</vt:i4>
      </vt:variant>
      <vt:variant>
        <vt:i4>5</vt:i4>
      </vt:variant>
      <vt:variant>
        <vt:lpwstr>http://www.optus.com.au/</vt:lpwstr>
      </vt:variant>
      <vt:variant>
        <vt:lpwstr/>
      </vt:variant>
      <vt:variant>
        <vt:i4>2293803</vt:i4>
      </vt:variant>
      <vt:variant>
        <vt:i4>441</vt:i4>
      </vt:variant>
      <vt:variant>
        <vt:i4>0</vt:i4>
      </vt:variant>
      <vt:variant>
        <vt:i4>5</vt:i4>
      </vt:variant>
      <vt:variant>
        <vt:lpwstr>http://www.optus.com.au/content/dam/optus/appendix/Appendix Y/AppY.doc</vt:lpwstr>
      </vt:variant>
      <vt:variant>
        <vt:lpwstr/>
      </vt:variant>
      <vt:variant>
        <vt:i4>3866675</vt:i4>
      </vt:variant>
      <vt:variant>
        <vt:i4>438</vt:i4>
      </vt:variant>
      <vt:variant>
        <vt:i4>0</vt:i4>
      </vt:variant>
      <vt:variant>
        <vt:i4>5</vt:i4>
      </vt:variant>
      <vt:variant>
        <vt:lpwstr>http://www.optus.com.au/content/dam/optus/appendix/Appendix A/AppA.doc</vt:lpwstr>
      </vt:variant>
      <vt:variant>
        <vt:lpwstr/>
      </vt:variant>
      <vt:variant>
        <vt:i4>4063286</vt:i4>
      </vt:variant>
      <vt:variant>
        <vt:i4>435</vt:i4>
      </vt:variant>
      <vt:variant>
        <vt:i4>0</vt:i4>
      </vt:variant>
      <vt:variant>
        <vt:i4>5</vt:i4>
      </vt:variant>
      <vt:variant>
        <vt:lpwstr>http://www.optus.com.au/content/dam/optus/appendix/Appendix D/AppD.doc</vt:lpwstr>
      </vt:variant>
      <vt:variant>
        <vt:lpwstr/>
      </vt:variant>
      <vt:variant>
        <vt:i4>4063286</vt:i4>
      </vt:variant>
      <vt:variant>
        <vt:i4>432</vt:i4>
      </vt:variant>
      <vt:variant>
        <vt:i4>0</vt:i4>
      </vt:variant>
      <vt:variant>
        <vt:i4>5</vt:i4>
      </vt:variant>
      <vt:variant>
        <vt:lpwstr>http://www.optus.com.au/content/dam/optus/appendix/Appendix DDD/AppDDD.doc</vt:lpwstr>
      </vt:variant>
      <vt:variant>
        <vt:lpwstr/>
      </vt:variant>
      <vt:variant>
        <vt:i4>3866675</vt:i4>
      </vt:variant>
      <vt:variant>
        <vt:i4>429</vt:i4>
      </vt:variant>
      <vt:variant>
        <vt:i4>0</vt:i4>
      </vt:variant>
      <vt:variant>
        <vt:i4>5</vt:i4>
      </vt:variant>
      <vt:variant>
        <vt:lpwstr>http://www.optus.com.au/content/dam/optus/appendix/Appendix A/AppA.doc</vt:lpwstr>
      </vt:variant>
      <vt:variant>
        <vt:lpwstr/>
      </vt:variant>
      <vt:variant>
        <vt:i4>2687009</vt:i4>
      </vt:variant>
      <vt:variant>
        <vt:i4>405</vt:i4>
      </vt:variant>
      <vt:variant>
        <vt:i4>0</vt:i4>
      </vt:variant>
      <vt:variant>
        <vt:i4>5</vt:i4>
      </vt:variant>
      <vt:variant>
        <vt:lpwstr>http://www.optus.com.au/content/dam/optus/appendix/Appendix S/AppS.doc</vt:lpwstr>
      </vt:variant>
      <vt:variant>
        <vt:lpwstr/>
      </vt:variant>
      <vt:variant>
        <vt:i4>6815794</vt:i4>
      </vt:variant>
      <vt:variant>
        <vt:i4>402</vt:i4>
      </vt:variant>
      <vt:variant>
        <vt:i4>0</vt:i4>
      </vt:variant>
      <vt:variant>
        <vt:i4>5</vt:i4>
      </vt:variant>
      <vt:variant>
        <vt:lpwstr>http://www.optus.com.au/content/dam/optus/documents/about-us/legal/SMETerms.doc</vt:lpwstr>
      </vt:variant>
      <vt:variant>
        <vt:lpwstr/>
      </vt:variant>
      <vt:variant>
        <vt:i4>5767172</vt:i4>
      </vt:variant>
      <vt:variant>
        <vt:i4>399</vt:i4>
      </vt:variant>
      <vt:variant>
        <vt:i4>0</vt:i4>
      </vt:variant>
      <vt:variant>
        <vt:i4>5</vt:i4>
      </vt:variant>
      <vt:variant>
        <vt:lpwstr>http://www.optus.com.au/content/dam/optus/documents/about-us/legal/ConsumerTerms.doc</vt:lpwstr>
      </vt:variant>
      <vt:variant>
        <vt:lpwstr/>
      </vt:variant>
      <vt:variant>
        <vt:i4>65628</vt:i4>
      </vt:variant>
      <vt:variant>
        <vt:i4>396</vt:i4>
      </vt:variant>
      <vt:variant>
        <vt:i4>0</vt:i4>
      </vt:variant>
      <vt:variant>
        <vt:i4>5</vt:i4>
      </vt:variant>
      <vt:variant>
        <vt:lpwstr>http://www.optus.com.au/roam</vt:lpwstr>
      </vt:variant>
      <vt:variant>
        <vt:lpwstr/>
      </vt:variant>
      <vt:variant>
        <vt:i4>852047</vt:i4>
      </vt:variant>
      <vt:variant>
        <vt:i4>393</vt:i4>
      </vt:variant>
      <vt:variant>
        <vt:i4>0</vt:i4>
      </vt:variant>
      <vt:variant>
        <vt:i4>5</vt:i4>
      </vt:variant>
      <vt:variant>
        <vt:lpwstr>http://www.optus.com.au/coverage</vt:lpwstr>
      </vt:variant>
      <vt:variant>
        <vt:lpwstr/>
      </vt:variant>
      <vt:variant>
        <vt:i4>6815794</vt:i4>
      </vt:variant>
      <vt:variant>
        <vt:i4>381</vt:i4>
      </vt:variant>
      <vt:variant>
        <vt:i4>0</vt:i4>
      </vt:variant>
      <vt:variant>
        <vt:i4>5</vt:i4>
      </vt:variant>
      <vt:variant>
        <vt:lpwstr>http://www.optus.com.au/content/dam/optus/documents/about-us/legal/SMETerms.doc</vt:lpwstr>
      </vt:variant>
      <vt:variant>
        <vt:lpwstr/>
      </vt:variant>
      <vt:variant>
        <vt:i4>5767172</vt:i4>
      </vt:variant>
      <vt:variant>
        <vt:i4>378</vt:i4>
      </vt:variant>
      <vt:variant>
        <vt:i4>0</vt:i4>
      </vt:variant>
      <vt:variant>
        <vt:i4>5</vt:i4>
      </vt:variant>
      <vt:variant>
        <vt:lpwstr>http://www.optus.com.au/content/dam/optus/documents/about-us/legal/ConsumerTerms.doc</vt:lpwstr>
      </vt:variant>
      <vt:variant>
        <vt:lpwstr/>
      </vt:variant>
      <vt:variant>
        <vt:i4>7929957</vt:i4>
      </vt:variant>
      <vt:variant>
        <vt:i4>375</vt:i4>
      </vt:variant>
      <vt:variant>
        <vt:i4>0</vt:i4>
      </vt:variant>
      <vt:variant>
        <vt:i4>5</vt:i4>
      </vt:variant>
      <vt:variant>
        <vt:lpwstr>http://www.optus.com.au/content/dam/optus/documents/about-us/legal/DigPricingS1.doc</vt:lpwstr>
      </vt:variant>
      <vt:variant>
        <vt:lpwstr/>
      </vt:variant>
      <vt:variant>
        <vt:i4>7929957</vt:i4>
      </vt:variant>
      <vt:variant>
        <vt:i4>372</vt:i4>
      </vt:variant>
      <vt:variant>
        <vt:i4>0</vt:i4>
      </vt:variant>
      <vt:variant>
        <vt:i4>5</vt:i4>
      </vt:variant>
      <vt:variant>
        <vt:lpwstr>http://www.optus.com.au/content/dam/optus/documents/about-us/legal/DigPricingS1.doc</vt:lpwstr>
      </vt:variant>
      <vt:variant>
        <vt:lpwstr/>
      </vt:variant>
      <vt:variant>
        <vt:i4>7929957</vt:i4>
      </vt:variant>
      <vt:variant>
        <vt:i4>369</vt:i4>
      </vt:variant>
      <vt:variant>
        <vt:i4>0</vt:i4>
      </vt:variant>
      <vt:variant>
        <vt:i4>5</vt:i4>
      </vt:variant>
      <vt:variant>
        <vt:lpwstr>http://www.optus.com.au/content/dam/optus/documents/about-us/legal/DigPricingS1.doc</vt:lpwstr>
      </vt:variant>
      <vt:variant>
        <vt:lpwstr/>
      </vt:variant>
      <vt:variant>
        <vt:i4>7929957</vt:i4>
      </vt:variant>
      <vt:variant>
        <vt:i4>366</vt:i4>
      </vt:variant>
      <vt:variant>
        <vt:i4>0</vt:i4>
      </vt:variant>
      <vt:variant>
        <vt:i4>5</vt:i4>
      </vt:variant>
      <vt:variant>
        <vt:lpwstr>http://www.optus.com.au/content/dam/optus/documents/about-us/legal/DigPricingS1.doc</vt:lpwstr>
      </vt:variant>
      <vt:variant>
        <vt:lpwstr/>
      </vt:variant>
      <vt:variant>
        <vt:i4>7209004</vt:i4>
      </vt:variant>
      <vt:variant>
        <vt:i4>363</vt:i4>
      </vt:variant>
      <vt:variant>
        <vt:i4>0</vt:i4>
      </vt:variant>
      <vt:variant>
        <vt:i4>5</vt:i4>
      </vt:variant>
      <vt:variant>
        <vt:lpwstr>http://www.optus.com.au/standardagreements</vt:lpwstr>
      </vt:variant>
      <vt:variant>
        <vt:lpwstr/>
      </vt:variant>
      <vt:variant>
        <vt:i4>8126568</vt:i4>
      </vt:variant>
      <vt:variant>
        <vt:i4>360</vt:i4>
      </vt:variant>
      <vt:variant>
        <vt:i4>0</vt:i4>
      </vt:variant>
      <vt:variant>
        <vt:i4>5</vt:i4>
      </vt:variant>
      <vt:variant>
        <vt:lpwstr>http://www.optus.com.au/about/legal/standard-forms-agreement/appendices</vt:lpwstr>
      </vt:variant>
      <vt:variant>
        <vt:lpwstr/>
      </vt:variant>
      <vt:variant>
        <vt:i4>7929957</vt:i4>
      </vt:variant>
      <vt:variant>
        <vt:i4>357</vt:i4>
      </vt:variant>
      <vt:variant>
        <vt:i4>0</vt:i4>
      </vt:variant>
      <vt:variant>
        <vt:i4>5</vt:i4>
      </vt:variant>
      <vt:variant>
        <vt:lpwstr>http://www.optus.com.au/content/dam/optus/documents/about-us/legal/DigPricingS1.doc</vt:lpwstr>
      </vt:variant>
      <vt:variant>
        <vt:lpwstr/>
      </vt:variant>
      <vt:variant>
        <vt:i4>7929957</vt:i4>
      </vt:variant>
      <vt:variant>
        <vt:i4>354</vt:i4>
      </vt:variant>
      <vt:variant>
        <vt:i4>0</vt:i4>
      </vt:variant>
      <vt:variant>
        <vt:i4>5</vt:i4>
      </vt:variant>
      <vt:variant>
        <vt:lpwstr>http://www.optus.com.au/content/dam/optus/documents/about-us/legal/DigPricingS1.doc</vt:lpwstr>
      </vt:variant>
      <vt:variant>
        <vt:lpwstr/>
      </vt:variant>
      <vt:variant>
        <vt:i4>6815794</vt:i4>
      </vt:variant>
      <vt:variant>
        <vt:i4>351</vt:i4>
      </vt:variant>
      <vt:variant>
        <vt:i4>0</vt:i4>
      </vt:variant>
      <vt:variant>
        <vt:i4>5</vt:i4>
      </vt:variant>
      <vt:variant>
        <vt:lpwstr>http://www.optus.com.au/content/dam/optus/documents/about-us/legal/SMETerms.doc</vt:lpwstr>
      </vt:variant>
      <vt:variant>
        <vt:lpwstr/>
      </vt:variant>
      <vt:variant>
        <vt:i4>5767172</vt:i4>
      </vt:variant>
      <vt:variant>
        <vt:i4>348</vt:i4>
      </vt:variant>
      <vt:variant>
        <vt:i4>0</vt:i4>
      </vt:variant>
      <vt:variant>
        <vt:i4>5</vt:i4>
      </vt:variant>
      <vt:variant>
        <vt:lpwstr>http://www.optus.com.au/content/dam/optus/documents/about-us/legal/ConsumerTerms.doc</vt:lpwstr>
      </vt:variant>
      <vt:variant>
        <vt:lpwstr/>
      </vt:variant>
      <vt:variant>
        <vt:i4>8126568</vt:i4>
      </vt:variant>
      <vt:variant>
        <vt:i4>345</vt:i4>
      </vt:variant>
      <vt:variant>
        <vt:i4>0</vt:i4>
      </vt:variant>
      <vt:variant>
        <vt:i4>5</vt:i4>
      </vt:variant>
      <vt:variant>
        <vt:lpwstr>http://www.optus.com.au/about/legal/standard-forms-agreement/appendices</vt:lpwstr>
      </vt:variant>
      <vt:variant>
        <vt:lpwstr/>
      </vt:variant>
      <vt:variant>
        <vt:i4>7929957</vt:i4>
      </vt:variant>
      <vt:variant>
        <vt:i4>342</vt:i4>
      </vt:variant>
      <vt:variant>
        <vt:i4>0</vt:i4>
      </vt:variant>
      <vt:variant>
        <vt:i4>5</vt:i4>
      </vt:variant>
      <vt:variant>
        <vt:lpwstr>http://www.optus.com.au/content/dam/optus/documents/about-us/legal/DigPricingS1.doc</vt:lpwstr>
      </vt:variant>
      <vt:variant>
        <vt:lpwstr/>
      </vt:variant>
      <vt:variant>
        <vt:i4>7929957</vt:i4>
      </vt:variant>
      <vt:variant>
        <vt:i4>339</vt:i4>
      </vt:variant>
      <vt:variant>
        <vt:i4>0</vt:i4>
      </vt:variant>
      <vt:variant>
        <vt:i4>5</vt:i4>
      </vt:variant>
      <vt:variant>
        <vt:lpwstr>http://www.optus.com.au/content/dam/optus/documents/about-us/legal/DigPricingS1.doc</vt:lpwstr>
      </vt:variant>
      <vt:variant>
        <vt:lpwstr/>
      </vt:variant>
      <vt:variant>
        <vt:i4>6815794</vt:i4>
      </vt:variant>
      <vt:variant>
        <vt:i4>336</vt:i4>
      </vt:variant>
      <vt:variant>
        <vt:i4>0</vt:i4>
      </vt:variant>
      <vt:variant>
        <vt:i4>5</vt:i4>
      </vt:variant>
      <vt:variant>
        <vt:lpwstr>http://www.optus.com.au/content/dam/optus/documents/about-us/legal/SMETerms.doc</vt:lpwstr>
      </vt:variant>
      <vt:variant>
        <vt:lpwstr/>
      </vt:variant>
      <vt:variant>
        <vt:i4>5767172</vt:i4>
      </vt:variant>
      <vt:variant>
        <vt:i4>333</vt:i4>
      </vt:variant>
      <vt:variant>
        <vt:i4>0</vt:i4>
      </vt:variant>
      <vt:variant>
        <vt:i4>5</vt:i4>
      </vt:variant>
      <vt:variant>
        <vt:lpwstr>http://www.optus.com.au/content/dam/optus/documents/about-us/legal/ConsumerTerms.doc</vt:lpwstr>
      </vt:variant>
      <vt:variant>
        <vt:lpwstr/>
      </vt:variant>
      <vt:variant>
        <vt:i4>1966128</vt:i4>
      </vt:variant>
      <vt:variant>
        <vt:i4>326</vt:i4>
      </vt:variant>
      <vt:variant>
        <vt:i4>0</vt:i4>
      </vt:variant>
      <vt:variant>
        <vt:i4>5</vt:i4>
      </vt:variant>
      <vt:variant>
        <vt:lpwstr/>
      </vt:variant>
      <vt:variant>
        <vt:lpwstr>_Toc482869003</vt:lpwstr>
      </vt:variant>
      <vt:variant>
        <vt:i4>1966128</vt:i4>
      </vt:variant>
      <vt:variant>
        <vt:i4>320</vt:i4>
      </vt:variant>
      <vt:variant>
        <vt:i4>0</vt:i4>
      </vt:variant>
      <vt:variant>
        <vt:i4>5</vt:i4>
      </vt:variant>
      <vt:variant>
        <vt:lpwstr/>
      </vt:variant>
      <vt:variant>
        <vt:lpwstr>_Toc482869002</vt:lpwstr>
      </vt:variant>
      <vt:variant>
        <vt:i4>1966128</vt:i4>
      </vt:variant>
      <vt:variant>
        <vt:i4>314</vt:i4>
      </vt:variant>
      <vt:variant>
        <vt:i4>0</vt:i4>
      </vt:variant>
      <vt:variant>
        <vt:i4>5</vt:i4>
      </vt:variant>
      <vt:variant>
        <vt:lpwstr/>
      </vt:variant>
      <vt:variant>
        <vt:lpwstr>_Toc482869001</vt:lpwstr>
      </vt:variant>
      <vt:variant>
        <vt:i4>1966128</vt:i4>
      </vt:variant>
      <vt:variant>
        <vt:i4>308</vt:i4>
      </vt:variant>
      <vt:variant>
        <vt:i4>0</vt:i4>
      </vt:variant>
      <vt:variant>
        <vt:i4>5</vt:i4>
      </vt:variant>
      <vt:variant>
        <vt:lpwstr/>
      </vt:variant>
      <vt:variant>
        <vt:lpwstr>_Toc482869000</vt:lpwstr>
      </vt:variant>
      <vt:variant>
        <vt:i4>1441849</vt:i4>
      </vt:variant>
      <vt:variant>
        <vt:i4>302</vt:i4>
      </vt:variant>
      <vt:variant>
        <vt:i4>0</vt:i4>
      </vt:variant>
      <vt:variant>
        <vt:i4>5</vt:i4>
      </vt:variant>
      <vt:variant>
        <vt:lpwstr/>
      </vt:variant>
      <vt:variant>
        <vt:lpwstr>_Toc482868999</vt:lpwstr>
      </vt:variant>
      <vt:variant>
        <vt:i4>1441849</vt:i4>
      </vt:variant>
      <vt:variant>
        <vt:i4>296</vt:i4>
      </vt:variant>
      <vt:variant>
        <vt:i4>0</vt:i4>
      </vt:variant>
      <vt:variant>
        <vt:i4>5</vt:i4>
      </vt:variant>
      <vt:variant>
        <vt:lpwstr/>
      </vt:variant>
      <vt:variant>
        <vt:lpwstr>_Toc482868998</vt:lpwstr>
      </vt:variant>
      <vt:variant>
        <vt:i4>1441849</vt:i4>
      </vt:variant>
      <vt:variant>
        <vt:i4>290</vt:i4>
      </vt:variant>
      <vt:variant>
        <vt:i4>0</vt:i4>
      </vt:variant>
      <vt:variant>
        <vt:i4>5</vt:i4>
      </vt:variant>
      <vt:variant>
        <vt:lpwstr/>
      </vt:variant>
      <vt:variant>
        <vt:lpwstr>_Toc482868997</vt:lpwstr>
      </vt:variant>
      <vt:variant>
        <vt:i4>1441849</vt:i4>
      </vt:variant>
      <vt:variant>
        <vt:i4>284</vt:i4>
      </vt:variant>
      <vt:variant>
        <vt:i4>0</vt:i4>
      </vt:variant>
      <vt:variant>
        <vt:i4>5</vt:i4>
      </vt:variant>
      <vt:variant>
        <vt:lpwstr/>
      </vt:variant>
      <vt:variant>
        <vt:lpwstr>_Toc482868996</vt:lpwstr>
      </vt:variant>
      <vt:variant>
        <vt:i4>1441849</vt:i4>
      </vt:variant>
      <vt:variant>
        <vt:i4>278</vt:i4>
      </vt:variant>
      <vt:variant>
        <vt:i4>0</vt:i4>
      </vt:variant>
      <vt:variant>
        <vt:i4>5</vt:i4>
      </vt:variant>
      <vt:variant>
        <vt:lpwstr/>
      </vt:variant>
      <vt:variant>
        <vt:lpwstr>_Toc482868995</vt:lpwstr>
      </vt:variant>
      <vt:variant>
        <vt:i4>1441849</vt:i4>
      </vt:variant>
      <vt:variant>
        <vt:i4>272</vt:i4>
      </vt:variant>
      <vt:variant>
        <vt:i4>0</vt:i4>
      </vt:variant>
      <vt:variant>
        <vt:i4>5</vt:i4>
      </vt:variant>
      <vt:variant>
        <vt:lpwstr/>
      </vt:variant>
      <vt:variant>
        <vt:lpwstr>_Toc482868994</vt:lpwstr>
      </vt:variant>
      <vt:variant>
        <vt:i4>1441849</vt:i4>
      </vt:variant>
      <vt:variant>
        <vt:i4>266</vt:i4>
      </vt:variant>
      <vt:variant>
        <vt:i4>0</vt:i4>
      </vt:variant>
      <vt:variant>
        <vt:i4>5</vt:i4>
      </vt:variant>
      <vt:variant>
        <vt:lpwstr/>
      </vt:variant>
      <vt:variant>
        <vt:lpwstr>_Toc482868993</vt:lpwstr>
      </vt:variant>
      <vt:variant>
        <vt:i4>1441849</vt:i4>
      </vt:variant>
      <vt:variant>
        <vt:i4>260</vt:i4>
      </vt:variant>
      <vt:variant>
        <vt:i4>0</vt:i4>
      </vt:variant>
      <vt:variant>
        <vt:i4>5</vt:i4>
      </vt:variant>
      <vt:variant>
        <vt:lpwstr/>
      </vt:variant>
      <vt:variant>
        <vt:lpwstr>_Toc482868992</vt:lpwstr>
      </vt:variant>
      <vt:variant>
        <vt:i4>1441849</vt:i4>
      </vt:variant>
      <vt:variant>
        <vt:i4>254</vt:i4>
      </vt:variant>
      <vt:variant>
        <vt:i4>0</vt:i4>
      </vt:variant>
      <vt:variant>
        <vt:i4>5</vt:i4>
      </vt:variant>
      <vt:variant>
        <vt:lpwstr/>
      </vt:variant>
      <vt:variant>
        <vt:lpwstr>_Toc482868991</vt:lpwstr>
      </vt:variant>
      <vt:variant>
        <vt:i4>1441849</vt:i4>
      </vt:variant>
      <vt:variant>
        <vt:i4>248</vt:i4>
      </vt:variant>
      <vt:variant>
        <vt:i4>0</vt:i4>
      </vt:variant>
      <vt:variant>
        <vt:i4>5</vt:i4>
      </vt:variant>
      <vt:variant>
        <vt:lpwstr/>
      </vt:variant>
      <vt:variant>
        <vt:lpwstr>_Toc482868990</vt:lpwstr>
      </vt:variant>
      <vt:variant>
        <vt:i4>1507385</vt:i4>
      </vt:variant>
      <vt:variant>
        <vt:i4>242</vt:i4>
      </vt:variant>
      <vt:variant>
        <vt:i4>0</vt:i4>
      </vt:variant>
      <vt:variant>
        <vt:i4>5</vt:i4>
      </vt:variant>
      <vt:variant>
        <vt:lpwstr/>
      </vt:variant>
      <vt:variant>
        <vt:lpwstr>_Toc482868989</vt:lpwstr>
      </vt:variant>
      <vt:variant>
        <vt:i4>1507385</vt:i4>
      </vt:variant>
      <vt:variant>
        <vt:i4>236</vt:i4>
      </vt:variant>
      <vt:variant>
        <vt:i4>0</vt:i4>
      </vt:variant>
      <vt:variant>
        <vt:i4>5</vt:i4>
      </vt:variant>
      <vt:variant>
        <vt:lpwstr/>
      </vt:variant>
      <vt:variant>
        <vt:lpwstr>_Toc482868988</vt:lpwstr>
      </vt:variant>
      <vt:variant>
        <vt:i4>1507385</vt:i4>
      </vt:variant>
      <vt:variant>
        <vt:i4>230</vt:i4>
      </vt:variant>
      <vt:variant>
        <vt:i4>0</vt:i4>
      </vt:variant>
      <vt:variant>
        <vt:i4>5</vt:i4>
      </vt:variant>
      <vt:variant>
        <vt:lpwstr/>
      </vt:variant>
      <vt:variant>
        <vt:lpwstr>_Toc482868987</vt:lpwstr>
      </vt:variant>
      <vt:variant>
        <vt:i4>1507385</vt:i4>
      </vt:variant>
      <vt:variant>
        <vt:i4>224</vt:i4>
      </vt:variant>
      <vt:variant>
        <vt:i4>0</vt:i4>
      </vt:variant>
      <vt:variant>
        <vt:i4>5</vt:i4>
      </vt:variant>
      <vt:variant>
        <vt:lpwstr/>
      </vt:variant>
      <vt:variant>
        <vt:lpwstr>_Toc482868986</vt:lpwstr>
      </vt:variant>
      <vt:variant>
        <vt:i4>1507385</vt:i4>
      </vt:variant>
      <vt:variant>
        <vt:i4>218</vt:i4>
      </vt:variant>
      <vt:variant>
        <vt:i4>0</vt:i4>
      </vt:variant>
      <vt:variant>
        <vt:i4>5</vt:i4>
      </vt:variant>
      <vt:variant>
        <vt:lpwstr/>
      </vt:variant>
      <vt:variant>
        <vt:lpwstr>_Toc482868985</vt:lpwstr>
      </vt:variant>
      <vt:variant>
        <vt:i4>1507385</vt:i4>
      </vt:variant>
      <vt:variant>
        <vt:i4>212</vt:i4>
      </vt:variant>
      <vt:variant>
        <vt:i4>0</vt:i4>
      </vt:variant>
      <vt:variant>
        <vt:i4>5</vt:i4>
      </vt:variant>
      <vt:variant>
        <vt:lpwstr/>
      </vt:variant>
      <vt:variant>
        <vt:lpwstr>_Toc482868984</vt:lpwstr>
      </vt:variant>
      <vt:variant>
        <vt:i4>1507385</vt:i4>
      </vt:variant>
      <vt:variant>
        <vt:i4>206</vt:i4>
      </vt:variant>
      <vt:variant>
        <vt:i4>0</vt:i4>
      </vt:variant>
      <vt:variant>
        <vt:i4>5</vt:i4>
      </vt:variant>
      <vt:variant>
        <vt:lpwstr/>
      </vt:variant>
      <vt:variant>
        <vt:lpwstr>_Toc482868983</vt:lpwstr>
      </vt:variant>
      <vt:variant>
        <vt:i4>1507385</vt:i4>
      </vt:variant>
      <vt:variant>
        <vt:i4>200</vt:i4>
      </vt:variant>
      <vt:variant>
        <vt:i4>0</vt:i4>
      </vt:variant>
      <vt:variant>
        <vt:i4>5</vt:i4>
      </vt:variant>
      <vt:variant>
        <vt:lpwstr/>
      </vt:variant>
      <vt:variant>
        <vt:lpwstr>_Toc482868982</vt:lpwstr>
      </vt:variant>
      <vt:variant>
        <vt:i4>1507385</vt:i4>
      </vt:variant>
      <vt:variant>
        <vt:i4>194</vt:i4>
      </vt:variant>
      <vt:variant>
        <vt:i4>0</vt:i4>
      </vt:variant>
      <vt:variant>
        <vt:i4>5</vt:i4>
      </vt:variant>
      <vt:variant>
        <vt:lpwstr/>
      </vt:variant>
      <vt:variant>
        <vt:lpwstr>_Toc482868981</vt:lpwstr>
      </vt:variant>
      <vt:variant>
        <vt:i4>1507385</vt:i4>
      </vt:variant>
      <vt:variant>
        <vt:i4>188</vt:i4>
      </vt:variant>
      <vt:variant>
        <vt:i4>0</vt:i4>
      </vt:variant>
      <vt:variant>
        <vt:i4>5</vt:i4>
      </vt:variant>
      <vt:variant>
        <vt:lpwstr/>
      </vt:variant>
      <vt:variant>
        <vt:lpwstr>_Toc482868980</vt:lpwstr>
      </vt:variant>
      <vt:variant>
        <vt:i4>1572921</vt:i4>
      </vt:variant>
      <vt:variant>
        <vt:i4>182</vt:i4>
      </vt:variant>
      <vt:variant>
        <vt:i4>0</vt:i4>
      </vt:variant>
      <vt:variant>
        <vt:i4>5</vt:i4>
      </vt:variant>
      <vt:variant>
        <vt:lpwstr/>
      </vt:variant>
      <vt:variant>
        <vt:lpwstr>_Toc482868979</vt:lpwstr>
      </vt:variant>
      <vt:variant>
        <vt:i4>1572921</vt:i4>
      </vt:variant>
      <vt:variant>
        <vt:i4>176</vt:i4>
      </vt:variant>
      <vt:variant>
        <vt:i4>0</vt:i4>
      </vt:variant>
      <vt:variant>
        <vt:i4>5</vt:i4>
      </vt:variant>
      <vt:variant>
        <vt:lpwstr/>
      </vt:variant>
      <vt:variant>
        <vt:lpwstr>_Toc482868978</vt:lpwstr>
      </vt:variant>
      <vt:variant>
        <vt:i4>1572921</vt:i4>
      </vt:variant>
      <vt:variant>
        <vt:i4>170</vt:i4>
      </vt:variant>
      <vt:variant>
        <vt:i4>0</vt:i4>
      </vt:variant>
      <vt:variant>
        <vt:i4>5</vt:i4>
      </vt:variant>
      <vt:variant>
        <vt:lpwstr/>
      </vt:variant>
      <vt:variant>
        <vt:lpwstr>_Toc482868977</vt:lpwstr>
      </vt:variant>
      <vt:variant>
        <vt:i4>1572921</vt:i4>
      </vt:variant>
      <vt:variant>
        <vt:i4>164</vt:i4>
      </vt:variant>
      <vt:variant>
        <vt:i4>0</vt:i4>
      </vt:variant>
      <vt:variant>
        <vt:i4>5</vt:i4>
      </vt:variant>
      <vt:variant>
        <vt:lpwstr/>
      </vt:variant>
      <vt:variant>
        <vt:lpwstr>_Toc482868976</vt:lpwstr>
      </vt:variant>
      <vt:variant>
        <vt:i4>1572921</vt:i4>
      </vt:variant>
      <vt:variant>
        <vt:i4>158</vt:i4>
      </vt:variant>
      <vt:variant>
        <vt:i4>0</vt:i4>
      </vt:variant>
      <vt:variant>
        <vt:i4>5</vt:i4>
      </vt:variant>
      <vt:variant>
        <vt:lpwstr/>
      </vt:variant>
      <vt:variant>
        <vt:lpwstr>_Toc482868975</vt:lpwstr>
      </vt:variant>
      <vt:variant>
        <vt:i4>1572921</vt:i4>
      </vt:variant>
      <vt:variant>
        <vt:i4>152</vt:i4>
      </vt:variant>
      <vt:variant>
        <vt:i4>0</vt:i4>
      </vt:variant>
      <vt:variant>
        <vt:i4>5</vt:i4>
      </vt:variant>
      <vt:variant>
        <vt:lpwstr/>
      </vt:variant>
      <vt:variant>
        <vt:lpwstr>_Toc482868974</vt:lpwstr>
      </vt:variant>
      <vt:variant>
        <vt:i4>1572921</vt:i4>
      </vt:variant>
      <vt:variant>
        <vt:i4>146</vt:i4>
      </vt:variant>
      <vt:variant>
        <vt:i4>0</vt:i4>
      </vt:variant>
      <vt:variant>
        <vt:i4>5</vt:i4>
      </vt:variant>
      <vt:variant>
        <vt:lpwstr/>
      </vt:variant>
      <vt:variant>
        <vt:lpwstr>_Toc482868973</vt:lpwstr>
      </vt:variant>
      <vt:variant>
        <vt:i4>1572921</vt:i4>
      </vt:variant>
      <vt:variant>
        <vt:i4>140</vt:i4>
      </vt:variant>
      <vt:variant>
        <vt:i4>0</vt:i4>
      </vt:variant>
      <vt:variant>
        <vt:i4>5</vt:i4>
      </vt:variant>
      <vt:variant>
        <vt:lpwstr/>
      </vt:variant>
      <vt:variant>
        <vt:lpwstr>_Toc482868972</vt:lpwstr>
      </vt:variant>
      <vt:variant>
        <vt:i4>1572921</vt:i4>
      </vt:variant>
      <vt:variant>
        <vt:i4>134</vt:i4>
      </vt:variant>
      <vt:variant>
        <vt:i4>0</vt:i4>
      </vt:variant>
      <vt:variant>
        <vt:i4>5</vt:i4>
      </vt:variant>
      <vt:variant>
        <vt:lpwstr/>
      </vt:variant>
      <vt:variant>
        <vt:lpwstr>_Toc482868971</vt:lpwstr>
      </vt:variant>
      <vt:variant>
        <vt:i4>1572921</vt:i4>
      </vt:variant>
      <vt:variant>
        <vt:i4>128</vt:i4>
      </vt:variant>
      <vt:variant>
        <vt:i4>0</vt:i4>
      </vt:variant>
      <vt:variant>
        <vt:i4>5</vt:i4>
      </vt:variant>
      <vt:variant>
        <vt:lpwstr/>
      </vt:variant>
      <vt:variant>
        <vt:lpwstr>_Toc482868970</vt:lpwstr>
      </vt:variant>
      <vt:variant>
        <vt:i4>1638457</vt:i4>
      </vt:variant>
      <vt:variant>
        <vt:i4>122</vt:i4>
      </vt:variant>
      <vt:variant>
        <vt:i4>0</vt:i4>
      </vt:variant>
      <vt:variant>
        <vt:i4>5</vt:i4>
      </vt:variant>
      <vt:variant>
        <vt:lpwstr/>
      </vt:variant>
      <vt:variant>
        <vt:lpwstr>_Toc482868969</vt:lpwstr>
      </vt:variant>
      <vt:variant>
        <vt:i4>1638457</vt:i4>
      </vt:variant>
      <vt:variant>
        <vt:i4>116</vt:i4>
      </vt:variant>
      <vt:variant>
        <vt:i4>0</vt:i4>
      </vt:variant>
      <vt:variant>
        <vt:i4>5</vt:i4>
      </vt:variant>
      <vt:variant>
        <vt:lpwstr/>
      </vt:variant>
      <vt:variant>
        <vt:lpwstr>_Toc482868968</vt:lpwstr>
      </vt:variant>
      <vt:variant>
        <vt:i4>1638457</vt:i4>
      </vt:variant>
      <vt:variant>
        <vt:i4>110</vt:i4>
      </vt:variant>
      <vt:variant>
        <vt:i4>0</vt:i4>
      </vt:variant>
      <vt:variant>
        <vt:i4>5</vt:i4>
      </vt:variant>
      <vt:variant>
        <vt:lpwstr/>
      </vt:variant>
      <vt:variant>
        <vt:lpwstr>_Toc482868967</vt:lpwstr>
      </vt:variant>
      <vt:variant>
        <vt:i4>1638457</vt:i4>
      </vt:variant>
      <vt:variant>
        <vt:i4>104</vt:i4>
      </vt:variant>
      <vt:variant>
        <vt:i4>0</vt:i4>
      </vt:variant>
      <vt:variant>
        <vt:i4>5</vt:i4>
      </vt:variant>
      <vt:variant>
        <vt:lpwstr/>
      </vt:variant>
      <vt:variant>
        <vt:lpwstr>_Toc482868966</vt:lpwstr>
      </vt:variant>
      <vt:variant>
        <vt:i4>1638457</vt:i4>
      </vt:variant>
      <vt:variant>
        <vt:i4>98</vt:i4>
      </vt:variant>
      <vt:variant>
        <vt:i4>0</vt:i4>
      </vt:variant>
      <vt:variant>
        <vt:i4>5</vt:i4>
      </vt:variant>
      <vt:variant>
        <vt:lpwstr/>
      </vt:variant>
      <vt:variant>
        <vt:lpwstr>_Toc482868965</vt:lpwstr>
      </vt:variant>
      <vt:variant>
        <vt:i4>1638457</vt:i4>
      </vt:variant>
      <vt:variant>
        <vt:i4>92</vt:i4>
      </vt:variant>
      <vt:variant>
        <vt:i4>0</vt:i4>
      </vt:variant>
      <vt:variant>
        <vt:i4>5</vt:i4>
      </vt:variant>
      <vt:variant>
        <vt:lpwstr/>
      </vt:variant>
      <vt:variant>
        <vt:lpwstr>_Toc482868964</vt:lpwstr>
      </vt:variant>
      <vt:variant>
        <vt:i4>1638457</vt:i4>
      </vt:variant>
      <vt:variant>
        <vt:i4>86</vt:i4>
      </vt:variant>
      <vt:variant>
        <vt:i4>0</vt:i4>
      </vt:variant>
      <vt:variant>
        <vt:i4>5</vt:i4>
      </vt:variant>
      <vt:variant>
        <vt:lpwstr/>
      </vt:variant>
      <vt:variant>
        <vt:lpwstr>_Toc482868963</vt:lpwstr>
      </vt:variant>
      <vt:variant>
        <vt:i4>1638457</vt:i4>
      </vt:variant>
      <vt:variant>
        <vt:i4>80</vt:i4>
      </vt:variant>
      <vt:variant>
        <vt:i4>0</vt:i4>
      </vt:variant>
      <vt:variant>
        <vt:i4>5</vt:i4>
      </vt:variant>
      <vt:variant>
        <vt:lpwstr/>
      </vt:variant>
      <vt:variant>
        <vt:lpwstr>_Toc482868962</vt:lpwstr>
      </vt:variant>
      <vt:variant>
        <vt:i4>1638457</vt:i4>
      </vt:variant>
      <vt:variant>
        <vt:i4>74</vt:i4>
      </vt:variant>
      <vt:variant>
        <vt:i4>0</vt:i4>
      </vt:variant>
      <vt:variant>
        <vt:i4>5</vt:i4>
      </vt:variant>
      <vt:variant>
        <vt:lpwstr/>
      </vt:variant>
      <vt:variant>
        <vt:lpwstr>_Toc482868961</vt:lpwstr>
      </vt:variant>
      <vt:variant>
        <vt:i4>1638457</vt:i4>
      </vt:variant>
      <vt:variant>
        <vt:i4>68</vt:i4>
      </vt:variant>
      <vt:variant>
        <vt:i4>0</vt:i4>
      </vt:variant>
      <vt:variant>
        <vt:i4>5</vt:i4>
      </vt:variant>
      <vt:variant>
        <vt:lpwstr/>
      </vt:variant>
      <vt:variant>
        <vt:lpwstr>_Toc482868960</vt:lpwstr>
      </vt:variant>
      <vt:variant>
        <vt:i4>1703993</vt:i4>
      </vt:variant>
      <vt:variant>
        <vt:i4>62</vt:i4>
      </vt:variant>
      <vt:variant>
        <vt:i4>0</vt:i4>
      </vt:variant>
      <vt:variant>
        <vt:i4>5</vt:i4>
      </vt:variant>
      <vt:variant>
        <vt:lpwstr/>
      </vt:variant>
      <vt:variant>
        <vt:lpwstr>_Toc482868959</vt:lpwstr>
      </vt:variant>
      <vt:variant>
        <vt:i4>1703993</vt:i4>
      </vt:variant>
      <vt:variant>
        <vt:i4>56</vt:i4>
      </vt:variant>
      <vt:variant>
        <vt:i4>0</vt:i4>
      </vt:variant>
      <vt:variant>
        <vt:i4>5</vt:i4>
      </vt:variant>
      <vt:variant>
        <vt:lpwstr/>
      </vt:variant>
      <vt:variant>
        <vt:lpwstr>_Toc482868958</vt:lpwstr>
      </vt:variant>
      <vt:variant>
        <vt:i4>1703993</vt:i4>
      </vt:variant>
      <vt:variant>
        <vt:i4>50</vt:i4>
      </vt:variant>
      <vt:variant>
        <vt:i4>0</vt:i4>
      </vt:variant>
      <vt:variant>
        <vt:i4>5</vt:i4>
      </vt:variant>
      <vt:variant>
        <vt:lpwstr/>
      </vt:variant>
      <vt:variant>
        <vt:lpwstr>_Toc482868957</vt:lpwstr>
      </vt:variant>
      <vt:variant>
        <vt:i4>1703993</vt:i4>
      </vt:variant>
      <vt:variant>
        <vt:i4>44</vt:i4>
      </vt:variant>
      <vt:variant>
        <vt:i4>0</vt:i4>
      </vt:variant>
      <vt:variant>
        <vt:i4>5</vt:i4>
      </vt:variant>
      <vt:variant>
        <vt:lpwstr/>
      </vt:variant>
      <vt:variant>
        <vt:lpwstr>_Toc482868956</vt:lpwstr>
      </vt:variant>
      <vt:variant>
        <vt:i4>1703993</vt:i4>
      </vt:variant>
      <vt:variant>
        <vt:i4>38</vt:i4>
      </vt:variant>
      <vt:variant>
        <vt:i4>0</vt:i4>
      </vt:variant>
      <vt:variant>
        <vt:i4>5</vt:i4>
      </vt:variant>
      <vt:variant>
        <vt:lpwstr/>
      </vt:variant>
      <vt:variant>
        <vt:lpwstr>_Toc482868955</vt:lpwstr>
      </vt:variant>
      <vt:variant>
        <vt:i4>1703993</vt:i4>
      </vt:variant>
      <vt:variant>
        <vt:i4>32</vt:i4>
      </vt:variant>
      <vt:variant>
        <vt:i4>0</vt:i4>
      </vt:variant>
      <vt:variant>
        <vt:i4>5</vt:i4>
      </vt:variant>
      <vt:variant>
        <vt:lpwstr/>
      </vt:variant>
      <vt:variant>
        <vt:lpwstr>_Toc482868954</vt:lpwstr>
      </vt:variant>
      <vt:variant>
        <vt:i4>1703993</vt:i4>
      </vt:variant>
      <vt:variant>
        <vt:i4>26</vt:i4>
      </vt:variant>
      <vt:variant>
        <vt:i4>0</vt:i4>
      </vt:variant>
      <vt:variant>
        <vt:i4>5</vt:i4>
      </vt:variant>
      <vt:variant>
        <vt:lpwstr/>
      </vt:variant>
      <vt:variant>
        <vt:lpwstr>_Toc482868953</vt:lpwstr>
      </vt:variant>
      <vt:variant>
        <vt:i4>1703993</vt:i4>
      </vt:variant>
      <vt:variant>
        <vt:i4>20</vt:i4>
      </vt:variant>
      <vt:variant>
        <vt:i4>0</vt:i4>
      </vt:variant>
      <vt:variant>
        <vt:i4>5</vt:i4>
      </vt:variant>
      <vt:variant>
        <vt:lpwstr/>
      </vt:variant>
      <vt:variant>
        <vt:lpwstr>_Toc482868952</vt:lpwstr>
      </vt:variant>
      <vt:variant>
        <vt:i4>1703993</vt:i4>
      </vt:variant>
      <vt:variant>
        <vt:i4>14</vt:i4>
      </vt:variant>
      <vt:variant>
        <vt:i4>0</vt:i4>
      </vt:variant>
      <vt:variant>
        <vt:i4>5</vt:i4>
      </vt:variant>
      <vt:variant>
        <vt:lpwstr/>
      </vt:variant>
      <vt:variant>
        <vt:lpwstr>_Toc482868951</vt:lpwstr>
      </vt:variant>
      <vt:variant>
        <vt:i4>1703993</vt:i4>
      </vt:variant>
      <vt:variant>
        <vt:i4>8</vt:i4>
      </vt:variant>
      <vt:variant>
        <vt:i4>0</vt:i4>
      </vt:variant>
      <vt:variant>
        <vt:i4>5</vt:i4>
      </vt:variant>
      <vt:variant>
        <vt:lpwstr/>
      </vt:variant>
      <vt:variant>
        <vt:lpwstr>_Toc482868950</vt:lpwstr>
      </vt:variant>
      <vt:variant>
        <vt:i4>1769529</vt:i4>
      </vt:variant>
      <vt:variant>
        <vt:i4>2</vt:i4>
      </vt:variant>
      <vt:variant>
        <vt:i4>0</vt:i4>
      </vt:variant>
      <vt:variant>
        <vt:i4>5</vt:i4>
      </vt:variant>
      <vt:variant>
        <vt:lpwstr/>
      </vt:variant>
      <vt:variant>
        <vt:lpwstr>_Toc482868949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DigServDescConsSME compared with 138107411_1</dc:title>
  <dc:subject/>
  <dc:creator>MinterEllison</dc:creator>
  <cp:keywords/>
  <cp:lastModifiedBy>Ema O'Brien</cp:lastModifiedBy>
  <cp:revision>3</cp:revision>
  <cp:lastPrinted>2024-06-13T11:56:00Z</cp:lastPrinted>
  <dcterms:created xsi:type="dcterms:W3CDTF">2026-06-11T08:12:00Z</dcterms:created>
  <dcterms:modified xsi:type="dcterms:W3CDTF">2026-06-11T08:13:00Z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modversion">
    <vt:lpwstr>H.:1d\_o11c31x84!:17**0*</vt:lpwstr>
  </property>
  <property fmtid="{D5CDD505-2E9C-101B-9397-08002B2CF9AE}" pid="3" name="bp_dc_comparedocs">
    <vt:lpwstr>4.1.111.1</vt:lpwstr>
  </property>
  <property fmtid="{D5CDD505-2E9C-101B-9397-08002B2CF9AE}" pid="4" name="/bp_dc_filepath">
    <vt:lpwstr>Crpt-[o:opmau\   _dc\C\orpcs11v.xTspcetoc3_V]ecd Dumo81OvmofsoOpD11 _pDDcc\ae04t \osr7o</vt:lpwstr>
  </property>
  <property fmtid="{D5CDD505-2E9C-101B-9397-08002B2CF9AE}" pid="5" name="/bp_dc_orgversion">
    <vt:lpwstr>Crpec*:opmamnsC**\C\oruteo!:Tspcec\DnCecd DoDvsOmofsoDirSDpDDcc\geM.\osSE</vt:lpwstr>
  </property>
  <property fmtid="{D5CDD505-2E9C-101B-9397-08002B2CF9AE}" pid="6" name="ndDocumentId">
    <vt:lpwstr>3456-7901-2146</vt:lpwstr>
  </property>
</Properties>
</file>